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7B" w:rsidRPr="00DE47E9" w:rsidRDefault="006D237B" w:rsidP="00BA17E5">
      <w:pPr>
        <w:spacing w:after="0" w:line="240" w:lineRule="auto"/>
        <w:rPr>
          <w:rFonts w:ascii="Times New Roman" w:hAnsi="Times New Roman" w:cs="Times New Roman"/>
        </w:rPr>
      </w:pPr>
    </w:p>
    <w:p w:rsidR="00297786" w:rsidRPr="00DE47E9" w:rsidRDefault="00297786" w:rsidP="00BA17E5">
      <w:pPr>
        <w:spacing w:after="0" w:line="240" w:lineRule="auto"/>
        <w:rPr>
          <w:rFonts w:ascii="Times New Roman" w:eastAsia="Times New Roman" w:hAnsi="Times New Roman" w:cs="Times New Roman"/>
        </w:rPr>
      </w:pPr>
    </w:p>
    <w:p w:rsidR="00297786" w:rsidRPr="00DE47E9" w:rsidRDefault="00297786" w:rsidP="00BA17E5">
      <w:pPr>
        <w:spacing w:after="0" w:line="240" w:lineRule="auto"/>
        <w:rPr>
          <w:rFonts w:ascii="Times New Roman" w:eastAsia="Times New Roman" w:hAnsi="Times New Roman" w:cs="Times New Roman"/>
        </w:rPr>
      </w:pPr>
    </w:p>
    <w:p w:rsidR="00BA17E5" w:rsidRPr="00DE47E9" w:rsidRDefault="00BA17E5" w:rsidP="00BA17E5">
      <w:pPr>
        <w:spacing w:after="0" w:line="240" w:lineRule="auto"/>
        <w:rPr>
          <w:rFonts w:ascii="Times New Roman" w:eastAsia="Times New Roman" w:hAnsi="Times New Roman" w:cs="Times New Roman"/>
        </w:rPr>
      </w:pPr>
    </w:p>
    <w:p w:rsidR="00BA17E5" w:rsidRPr="00DE47E9" w:rsidRDefault="00BA17E5" w:rsidP="00BA17E5">
      <w:pPr>
        <w:spacing w:after="0" w:line="240" w:lineRule="auto"/>
        <w:rPr>
          <w:rFonts w:ascii="Times New Roman" w:eastAsia="Times New Roman" w:hAnsi="Times New Roman" w:cs="Times New Roman"/>
        </w:rPr>
      </w:pPr>
    </w:p>
    <w:p w:rsidR="00297786" w:rsidRPr="00DE47E9" w:rsidRDefault="00297786" w:rsidP="00BA17E5">
      <w:pPr>
        <w:spacing w:after="0" w:line="240" w:lineRule="auto"/>
        <w:jc w:val="left"/>
        <w:rPr>
          <w:rFonts w:ascii="Times New Roman" w:hAnsi="Times New Roman" w:cs="Times New Roman"/>
          <w:b/>
          <w:sz w:val="20"/>
          <w:szCs w:val="20"/>
        </w:rPr>
      </w:pPr>
    </w:p>
    <w:p w:rsidR="00BA17E5" w:rsidRPr="00DE47E9" w:rsidRDefault="00BA17E5" w:rsidP="00BA17E5">
      <w:pPr>
        <w:spacing w:after="0" w:line="240" w:lineRule="auto"/>
        <w:jc w:val="left"/>
        <w:rPr>
          <w:rFonts w:ascii="Times New Roman" w:hAnsi="Times New Roman" w:cs="Times New Roman"/>
          <w:b/>
          <w:sz w:val="20"/>
          <w:szCs w:val="20"/>
        </w:rPr>
      </w:pPr>
    </w:p>
    <w:p w:rsidR="00BA17E5" w:rsidRPr="00DE47E9" w:rsidRDefault="00BA17E5" w:rsidP="00BA17E5">
      <w:pPr>
        <w:spacing w:after="0" w:line="240" w:lineRule="auto"/>
        <w:jc w:val="left"/>
        <w:rPr>
          <w:rFonts w:ascii="Times New Roman" w:hAnsi="Times New Roman" w:cs="Times New Roman"/>
          <w:b/>
          <w:sz w:val="20"/>
          <w:szCs w:val="20"/>
        </w:rPr>
      </w:pPr>
    </w:p>
    <w:p w:rsidR="00BA17E5" w:rsidRPr="00DE47E9" w:rsidRDefault="00BA17E5" w:rsidP="00BA17E5">
      <w:pPr>
        <w:spacing w:after="0" w:line="240" w:lineRule="auto"/>
        <w:jc w:val="left"/>
        <w:rPr>
          <w:rFonts w:ascii="Times New Roman" w:hAnsi="Times New Roman" w:cs="Times New Roman"/>
          <w:b/>
          <w:sz w:val="20"/>
          <w:szCs w:val="20"/>
        </w:rPr>
      </w:pPr>
    </w:p>
    <w:p w:rsidR="00BA17E5" w:rsidRPr="00DE47E9" w:rsidRDefault="00BA17E5" w:rsidP="00BA17E5">
      <w:pPr>
        <w:spacing w:after="0" w:line="240" w:lineRule="auto"/>
        <w:jc w:val="left"/>
        <w:rPr>
          <w:rFonts w:ascii="Times New Roman" w:hAnsi="Times New Roman" w:cs="Times New Roman"/>
          <w:b/>
          <w:sz w:val="20"/>
          <w:szCs w:val="20"/>
        </w:rPr>
      </w:pPr>
    </w:p>
    <w:p w:rsidR="00297786" w:rsidRPr="00DE47E9" w:rsidRDefault="00297786" w:rsidP="00BA17E5">
      <w:pPr>
        <w:spacing w:after="0" w:line="240" w:lineRule="auto"/>
        <w:jc w:val="center"/>
        <w:rPr>
          <w:rFonts w:ascii="Times New Roman" w:eastAsia="MS ??" w:hAnsi="Times New Roman" w:cs="Times New Roman"/>
          <w:b/>
          <w:sz w:val="36"/>
          <w:szCs w:val="24"/>
        </w:rPr>
      </w:pPr>
      <w:r w:rsidRPr="00DE47E9">
        <w:rPr>
          <w:rFonts w:ascii="Times New Roman" w:eastAsia="MS ??" w:hAnsi="Times New Roman" w:cs="Times New Roman"/>
          <w:b/>
          <w:sz w:val="36"/>
          <w:szCs w:val="24"/>
        </w:rPr>
        <w:t>DOKUMENTACIJA O NABAVI</w:t>
      </w:r>
    </w:p>
    <w:p w:rsidR="00603B2A" w:rsidRPr="00DE47E9" w:rsidRDefault="00603B2A" w:rsidP="00BA17E5">
      <w:pPr>
        <w:spacing w:after="0" w:line="240" w:lineRule="auto"/>
        <w:jc w:val="center"/>
        <w:rPr>
          <w:rFonts w:ascii="Times New Roman" w:eastAsia="MS ??" w:hAnsi="Times New Roman" w:cs="Times New Roman"/>
          <w:b/>
          <w:sz w:val="32"/>
          <w:szCs w:val="32"/>
        </w:rPr>
      </w:pPr>
      <w:r w:rsidRPr="00DE47E9">
        <w:rPr>
          <w:rFonts w:ascii="Times New Roman" w:eastAsia="MS ??" w:hAnsi="Times New Roman" w:cs="Times New Roman"/>
          <w:b/>
          <w:sz w:val="32"/>
          <w:szCs w:val="32"/>
        </w:rPr>
        <w:t xml:space="preserve">u otvorenom postupku </w:t>
      </w:r>
      <w:r w:rsidR="0049351A">
        <w:rPr>
          <w:rFonts w:ascii="Times New Roman" w:eastAsia="MS ??" w:hAnsi="Times New Roman" w:cs="Times New Roman"/>
          <w:b/>
          <w:sz w:val="32"/>
          <w:szCs w:val="32"/>
        </w:rPr>
        <w:t>velike</w:t>
      </w:r>
      <w:r w:rsidRPr="00DE47E9">
        <w:rPr>
          <w:rFonts w:ascii="Times New Roman" w:eastAsia="MS ??" w:hAnsi="Times New Roman" w:cs="Times New Roman"/>
          <w:b/>
          <w:sz w:val="32"/>
          <w:szCs w:val="32"/>
        </w:rPr>
        <w:t xml:space="preserve"> vrijednosti</w:t>
      </w:r>
    </w:p>
    <w:p w:rsidR="00603B2A" w:rsidRPr="00DE47E9" w:rsidRDefault="00603B2A" w:rsidP="00BA17E5">
      <w:pPr>
        <w:spacing w:after="0" w:line="240" w:lineRule="auto"/>
        <w:rPr>
          <w:rFonts w:ascii="Times New Roman" w:eastAsia="MS ??" w:hAnsi="Times New Roman" w:cs="Times New Roman"/>
          <w:sz w:val="24"/>
          <w:szCs w:val="24"/>
        </w:rPr>
      </w:pPr>
    </w:p>
    <w:p w:rsidR="00603B2A" w:rsidRPr="00DE47E9" w:rsidRDefault="00603B2A" w:rsidP="00BA17E5">
      <w:pPr>
        <w:spacing w:after="0" w:line="240" w:lineRule="auto"/>
        <w:jc w:val="center"/>
        <w:rPr>
          <w:rFonts w:ascii="Times New Roman" w:eastAsia="MS ??" w:hAnsi="Times New Roman" w:cs="Times New Roman"/>
          <w:b/>
          <w:sz w:val="28"/>
          <w:szCs w:val="28"/>
        </w:rPr>
      </w:pPr>
      <w:r w:rsidRPr="00DE47E9">
        <w:rPr>
          <w:rFonts w:ascii="Times New Roman" w:eastAsia="MS ??" w:hAnsi="Times New Roman" w:cs="Times New Roman"/>
          <w:b/>
          <w:sz w:val="28"/>
          <w:szCs w:val="28"/>
        </w:rPr>
        <w:t>za predmet nabave:</w:t>
      </w:r>
    </w:p>
    <w:p w:rsidR="00BA17E5" w:rsidRPr="00DE47E9" w:rsidRDefault="00BA17E5" w:rsidP="00BA17E5">
      <w:pPr>
        <w:spacing w:after="0" w:line="240" w:lineRule="auto"/>
        <w:rPr>
          <w:rFonts w:ascii="Times New Roman" w:eastAsia="MS ??" w:hAnsi="Times New Roman" w:cs="Times New Roman"/>
          <w:sz w:val="28"/>
          <w:szCs w:val="28"/>
        </w:rPr>
      </w:pPr>
    </w:p>
    <w:p w:rsidR="0049351A" w:rsidRPr="0049351A" w:rsidRDefault="0049351A" w:rsidP="0049351A">
      <w:pPr>
        <w:shd w:val="clear" w:color="auto" w:fill="D9D9D9"/>
        <w:spacing w:after="0" w:line="240" w:lineRule="auto"/>
        <w:jc w:val="center"/>
        <w:rPr>
          <w:rFonts w:ascii="Cambria" w:eastAsia="Calibri" w:hAnsi="Cambria" w:cs="Times New Roman"/>
          <w:sz w:val="30"/>
          <w:szCs w:val="30"/>
        </w:rPr>
      </w:pPr>
      <w:r w:rsidRPr="0049351A">
        <w:rPr>
          <w:rFonts w:ascii="Cambria" w:eastAsia="Calibri" w:hAnsi="Cambria" w:cs="Times New Roman"/>
          <w:b/>
          <w:sz w:val="30"/>
          <w:szCs w:val="30"/>
        </w:rPr>
        <w:t xml:space="preserve">NABAVA OPREME ZA </w:t>
      </w:r>
      <w:r w:rsidR="00DA6892">
        <w:rPr>
          <w:rFonts w:ascii="Cambria" w:eastAsia="Calibri" w:hAnsi="Cambria" w:cs="Times New Roman"/>
          <w:b/>
          <w:sz w:val="30"/>
          <w:szCs w:val="30"/>
        </w:rPr>
        <w:t>KOMPLEKS</w:t>
      </w:r>
      <w:r w:rsidRPr="0049351A">
        <w:rPr>
          <w:rFonts w:ascii="Cambria" w:eastAsia="Calibri" w:hAnsi="Cambria" w:cs="Times New Roman"/>
          <w:b/>
          <w:sz w:val="30"/>
          <w:szCs w:val="30"/>
        </w:rPr>
        <w:t xml:space="preserve"> STUDENTSKOG DOMA</w:t>
      </w:r>
    </w:p>
    <w:p w:rsidR="00297786" w:rsidRPr="00DE47E9" w:rsidRDefault="00297786" w:rsidP="00BA17E5">
      <w:pPr>
        <w:spacing w:after="0" w:line="240" w:lineRule="auto"/>
        <w:rPr>
          <w:rFonts w:ascii="Times New Roman" w:eastAsia="MS ??" w:hAnsi="Times New Roman" w:cs="Times New Roman"/>
          <w:b/>
          <w:sz w:val="20"/>
          <w:szCs w:val="20"/>
        </w:rPr>
      </w:pPr>
    </w:p>
    <w:p w:rsidR="00BA17E5" w:rsidRPr="00DE47E9" w:rsidRDefault="00BA17E5" w:rsidP="00BA17E5">
      <w:pPr>
        <w:spacing w:after="0" w:line="240" w:lineRule="auto"/>
        <w:rPr>
          <w:rFonts w:ascii="Times New Roman" w:eastAsia="MS ??" w:hAnsi="Times New Roman" w:cs="Times New Roman"/>
          <w:b/>
          <w:sz w:val="20"/>
          <w:szCs w:val="20"/>
        </w:rPr>
      </w:pPr>
    </w:p>
    <w:p w:rsidR="00BA17E5" w:rsidRPr="00DE47E9" w:rsidRDefault="00BA17E5" w:rsidP="00BA17E5">
      <w:pPr>
        <w:spacing w:after="0" w:line="240" w:lineRule="auto"/>
        <w:rPr>
          <w:rFonts w:ascii="Times New Roman" w:eastAsia="MS ??" w:hAnsi="Times New Roman" w:cs="Times New Roman"/>
          <w:b/>
          <w:sz w:val="20"/>
          <w:szCs w:val="20"/>
        </w:rPr>
      </w:pPr>
    </w:p>
    <w:p w:rsidR="00603B2A" w:rsidRPr="00DE47E9" w:rsidRDefault="00297786" w:rsidP="00BA17E5">
      <w:pPr>
        <w:spacing w:after="0" w:line="240" w:lineRule="auto"/>
        <w:jc w:val="center"/>
        <w:rPr>
          <w:rFonts w:ascii="Times New Roman" w:eastAsia="Times New Roman" w:hAnsi="Times New Roman" w:cs="Times New Roman"/>
        </w:rPr>
      </w:pPr>
      <w:r w:rsidRPr="00DE47E9">
        <w:rPr>
          <w:rFonts w:ascii="Times New Roman" w:eastAsia="Times New Roman" w:hAnsi="Times New Roman" w:cs="Times New Roman"/>
        </w:rPr>
        <w:t xml:space="preserve">Evidencijski broj nabave: </w:t>
      </w:r>
      <w:r w:rsidR="00293480" w:rsidRPr="00DE47E9">
        <w:rPr>
          <w:rFonts w:ascii="Times New Roman" w:eastAsia="Times New Roman" w:hAnsi="Times New Roman" w:cs="Times New Roman"/>
        </w:rPr>
        <w:t>E-</w:t>
      </w:r>
      <w:r w:rsidR="0049351A">
        <w:rPr>
          <w:rFonts w:ascii="Times New Roman" w:eastAsia="Times New Roman" w:hAnsi="Times New Roman" w:cs="Times New Roman"/>
        </w:rPr>
        <w:t>V</w:t>
      </w:r>
      <w:r w:rsidR="00293480" w:rsidRPr="00DE47E9">
        <w:rPr>
          <w:rFonts w:ascii="Times New Roman" w:eastAsia="Times New Roman" w:hAnsi="Times New Roman" w:cs="Times New Roman"/>
        </w:rPr>
        <w:t>V-</w:t>
      </w:r>
      <w:r w:rsidR="00047A56" w:rsidRPr="00DE47E9">
        <w:rPr>
          <w:rFonts w:ascii="Times New Roman" w:eastAsia="Times New Roman" w:hAnsi="Times New Roman" w:cs="Times New Roman"/>
        </w:rPr>
        <w:t>1</w:t>
      </w:r>
      <w:r w:rsidR="00293480" w:rsidRPr="00DE47E9">
        <w:rPr>
          <w:rFonts w:ascii="Times New Roman" w:eastAsia="Times New Roman" w:hAnsi="Times New Roman" w:cs="Times New Roman"/>
        </w:rPr>
        <w:t>-201</w:t>
      </w:r>
      <w:r w:rsidR="00DA6892">
        <w:rPr>
          <w:rFonts w:ascii="Times New Roman" w:eastAsia="Times New Roman" w:hAnsi="Times New Roman" w:cs="Times New Roman"/>
        </w:rPr>
        <w:t>9</w:t>
      </w:r>
    </w:p>
    <w:p w:rsidR="00297786" w:rsidRPr="00DE47E9" w:rsidRDefault="00297786" w:rsidP="00BA17E5">
      <w:pPr>
        <w:spacing w:after="0" w:line="240" w:lineRule="auto"/>
        <w:rPr>
          <w:rFonts w:ascii="Times New Roman" w:eastAsia="Times New Roman" w:hAnsi="Times New Roman" w:cs="Times New Roman"/>
          <w:sz w:val="20"/>
          <w:szCs w:val="20"/>
        </w:rPr>
      </w:pPr>
    </w:p>
    <w:p w:rsidR="00297786" w:rsidRPr="00DE47E9" w:rsidRDefault="00297786"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297786" w:rsidRPr="00DE47E9" w:rsidRDefault="00297786"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BA17E5" w:rsidRPr="00DE47E9" w:rsidRDefault="00BA17E5" w:rsidP="00BA17E5">
      <w:pPr>
        <w:spacing w:after="0" w:line="240" w:lineRule="auto"/>
        <w:rPr>
          <w:rFonts w:ascii="Times New Roman" w:eastAsia="Times New Roman" w:hAnsi="Times New Roman" w:cs="Times New Roman"/>
          <w:sz w:val="20"/>
          <w:szCs w:val="20"/>
        </w:rPr>
      </w:pPr>
    </w:p>
    <w:p w:rsidR="00297786" w:rsidRPr="00DE47E9" w:rsidRDefault="00BA17E5" w:rsidP="00BA17E5">
      <w:pPr>
        <w:spacing w:after="0" w:line="240" w:lineRule="auto"/>
        <w:jc w:val="center"/>
        <w:rPr>
          <w:rFonts w:ascii="Times New Roman" w:eastAsia="Times New Roman" w:hAnsi="Times New Roman" w:cs="Times New Roman"/>
          <w:szCs w:val="20"/>
        </w:rPr>
        <w:sectPr w:rsidR="00297786" w:rsidRPr="00DE47E9" w:rsidSect="00297786">
          <w:headerReference w:type="default" r:id="rId9"/>
          <w:footerReference w:type="even" r:id="rId10"/>
          <w:footerReference w:type="default" r:id="rId11"/>
          <w:headerReference w:type="first" r:id="rId12"/>
          <w:footerReference w:type="first" r:id="rId13"/>
          <w:pgSz w:w="11906" w:h="16838" w:code="9"/>
          <w:pgMar w:top="720" w:right="851" w:bottom="720" w:left="1077" w:header="726" w:footer="720" w:gutter="0"/>
          <w:pgNumType w:fmt="numberInDash" w:start="1"/>
          <w:cols w:space="720"/>
          <w:titlePg/>
          <w:docGrid w:linePitch="299"/>
        </w:sectPr>
      </w:pPr>
      <w:r w:rsidRPr="00DE47E9">
        <w:rPr>
          <w:rFonts w:ascii="Times New Roman" w:eastAsia="Times New Roman" w:hAnsi="Times New Roman" w:cs="Times New Roman"/>
          <w:szCs w:val="20"/>
        </w:rPr>
        <w:t>Dubrovnik</w:t>
      </w:r>
      <w:r w:rsidR="00603B2A" w:rsidRPr="00DE47E9">
        <w:rPr>
          <w:rFonts w:ascii="Times New Roman" w:eastAsia="Times New Roman" w:hAnsi="Times New Roman" w:cs="Times New Roman"/>
          <w:szCs w:val="20"/>
        </w:rPr>
        <w:t xml:space="preserve">, </w:t>
      </w:r>
      <w:r w:rsidR="0072102C">
        <w:rPr>
          <w:rFonts w:ascii="Times New Roman" w:eastAsia="Times New Roman" w:hAnsi="Times New Roman" w:cs="Times New Roman"/>
          <w:szCs w:val="20"/>
        </w:rPr>
        <w:t>listopad</w:t>
      </w:r>
      <w:r w:rsidR="00297786" w:rsidRPr="00DE47E9">
        <w:rPr>
          <w:rFonts w:ascii="Times New Roman" w:eastAsia="Times New Roman" w:hAnsi="Times New Roman" w:cs="Times New Roman"/>
          <w:szCs w:val="20"/>
        </w:rPr>
        <w:t xml:space="preserve"> 201</w:t>
      </w:r>
      <w:r w:rsidR="00DA6892">
        <w:rPr>
          <w:rFonts w:ascii="Times New Roman" w:eastAsia="Times New Roman" w:hAnsi="Times New Roman" w:cs="Times New Roman"/>
          <w:szCs w:val="20"/>
        </w:rPr>
        <w:t>9</w:t>
      </w:r>
      <w:r w:rsidR="00297786" w:rsidRPr="00DE47E9">
        <w:rPr>
          <w:rFonts w:ascii="Times New Roman" w:eastAsia="Times New Roman" w:hAnsi="Times New Roman" w:cs="Times New Roman"/>
          <w:szCs w:val="20"/>
        </w:rPr>
        <w:t>.</w:t>
      </w:r>
    </w:p>
    <w:bookmarkStart w:id="0" w:name="_GoBack"/>
    <w:bookmarkEnd w:id="0"/>
    <w:p w:rsidR="00A410DE" w:rsidRDefault="00A40C7B">
      <w:pPr>
        <w:pStyle w:val="TOC1"/>
        <w:rPr>
          <w:rFonts w:asciiTheme="minorHAnsi" w:hAnsiTheme="minorHAnsi"/>
          <w:noProof/>
          <w:lang w:eastAsia="hr-HR"/>
        </w:rPr>
      </w:pPr>
      <w:r w:rsidRPr="00F20E33">
        <w:rPr>
          <w:rFonts w:ascii="Times New Roman" w:hAnsi="Times New Roman" w:cs="Times New Roman"/>
          <w:color w:val="FF0000"/>
        </w:rPr>
        <w:lastRenderedPageBreak/>
        <w:fldChar w:fldCharType="begin"/>
      </w:r>
      <w:r w:rsidR="00297786" w:rsidRPr="00F20E33">
        <w:rPr>
          <w:rFonts w:ascii="Times New Roman" w:hAnsi="Times New Roman" w:cs="Times New Roman"/>
          <w:color w:val="FF0000"/>
        </w:rPr>
        <w:instrText xml:space="preserve"> TOC \o "1-1" \h \z \u </w:instrText>
      </w:r>
      <w:r w:rsidRPr="00F20E33">
        <w:rPr>
          <w:rFonts w:ascii="Times New Roman" w:hAnsi="Times New Roman" w:cs="Times New Roman"/>
          <w:color w:val="FF0000"/>
        </w:rPr>
        <w:fldChar w:fldCharType="separate"/>
      </w:r>
      <w:hyperlink w:anchor="_Toc21359308" w:history="1">
        <w:r w:rsidR="00A410DE" w:rsidRPr="004A78A0">
          <w:rPr>
            <w:rStyle w:val="Hyperlink"/>
            <w:rFonts w:ascii="Times New Roman" w:hAnsi="Times New Roman" w:cs="Times New Roman"/>
            <w:noProof/>
          </w:rPr>
          <w:t>1.</w:t>
        </w:r>
        <w:r w:rsidR="00A410DE">
          <w:rPr>
            <w:rFonts w:asciiTheme="minorHAnsi" w:hAnsiTheme="minorHAnsi"/>
            <w:noProof/>
            <w:lang w:eastAsia="hr-HR"/>
          </w:rPr>
          <w:tab/>
        </w:r>
        <w:r w:rsidR="00A410DE" w:rsidRPr="004A78A0">
          <w:rPr>
            <w:rStyle w:val="Hyperlink"/>
            <w:rFonts w:ascii="Times New Roman" w:hAnsi="Times New Roman" w:cs="Times New Roman"/>
            <w:noProof/>
          </w:rPr>
          <w:t>UVOD</w:t>
        </w:r>
        <w:r w:rsidR="00A410DE">
          <w:rPr>
            <w:noProof/>
            <w:webHidden/>
          </w:rPr>
          <w:tab/>
        </w:r>
        <w:r w:rsidR="00A410DE">
          <w:rPr>
            <w:noProof/>
            <w:webHidden/>
          </w:rPr>
          <w:fldChar w:fldCharType="begin"/>
        </w:r>
        <w:r w:rsidR="00A410DE">
          <w:rPr>
            <w:noProof/>
            <w:webHidden/>
          </w:rPr>
          <w:instrText xml:space="preserve"> PAGEREF _Toc21359308 \h </w:instrText>
        </w:r>
        <w:r w:rsidR="00A410DE">
          <w:rPr>
            <w:noProof/>
            <w:webHidden/>
          </w:rPr>
        </w:r>
        <w:r w:rsidR="00A410DE">
          <w:rPr>
            <w:noProof/>
            <w:webHidden/>
          </w:rPr>
          <w:fldChar w:fldCharType="separate"/>
        </w:r>
        <w:r w:rsidR="00A410DE">
          <w:rPr>
            <w:noProof/>
            <w:webHidden/>
          </w:rPr>
          <w:t>5</w:t>
        </w:r>
        <w:r w:rsidR="00A410DE">
          <w:rPr>
            <w:noProof/>
            <w:webHidden/>
          </w:rPr>
          <w:fldChar w:fldCharType="end"/>
        </w:r>
      </w:hyperlink>
    </w:p>
    <w:p w:rsidR="00A410DE" w:rsidRDefault="00A410DE">
      <w:pPr>
        <w:pStyle w:val="TOC1"/>
        <w:rPr>
          <w:rFonts w:asciiTheme="minorHAnsi" w:hAnsiTheme="minorHAnsi"/>
          <w:noProof/>
          <w:lang w:eastAsia="hr-HR"/>
        </w:rPr>
      </w:pPr>
      <w:hyperlink w:anchor="_Toc21359309" w:history="1">
        <w:r w:rsidRPr="004A78A0">
          <w:rPr>
            <w:rStyle w:val="Hyperlink"/>
            <w:rFonts w:ascii="Times New Roman" w:hAnsi="Times New Roman" w:cs="Times New Roman"/>
            <w:noProof/>
          </w:rPr>
          <w:t>2.</w:t>
        </w:r>
        <w:r>
          <w:rPr>
            <w:rFonts w:asciiTheme="minorHAnsi" w:hAnsiTheme="minorHAnsi"/>
            <w:noProof/>
            <w:lang w:eastAsia="hr-HR"/>
          </w:rPr>
          <w:tab/>
        </w:r>
        <w:r w:rsidRPr="004A78A0">
          <w:rPr>
            <w:rStyle w:val="Hyperlink"/>
            <w:rFonts w:ascii="Times New Roman" w:hAnsi="Times New Roman" w:cs="Times New Roman"/>
            <w:noProof/>
          </w:rPr>
          <w:t>PODACI O NARUČITELJU</w:t>
        </w:r>
        <w:r>
          <w:rPr>
            <w:noProof/>
            <w:webHidden/>
          </w:rPr>
          <w:tab/>
        </w:r>
        <w:r>
          <w:rPr>
            <w:noProof/>
            <w:webHidden/>
          </w:rPr>
          <w:fldChar w:fldCharType="begin"/>
        </w:r>
        <w:r>
          <w:rPr>
            <w:noProof/>
            <w:webHidden/>
          </w:rPr>
          <w:instrText xml:space="preserve"> PAGEREF _Toc21359309 \h </w:instrText>
        </w:r>
        <w:r>
          <w:rPr>
            <w:noProof/>
            <w:webHidden/>
          </w:rPr>
        </w:r>
        <w:r>
          <w:rPr>
            <w:noProof/>
            <w:webHidden/>
          </w:rPr>
          <w:fldChar w:fldCharType="separate"/>
        </w:r>
        <w:r>
          <w:rPr>
            <w:noProof/>
            <w:webHidden/>
          </w:rPr>
          <w:t>5</w:t>
        </w:r>
        <w:r>
          <w:rPr>
            <w:noProof/>
            <w:webHidden/>
          </w:rPr>
          <w:fldChar w:fldCharType="end"/>
        </w:r>
      </w:hyperlink>
    </w:p>
    <w:p w:rsidR="00A410DE" w:rsidRDefault="00A410DE">
      <w:pPr>
        <w:pStyle w:val="TOC1"/>
        <w:rPr>
          <w:rFonts w:asciiTheme="minorHAnsi" w:hAnsiTheme="minorHAnsi"/>
          <w:noProof/>
          <w:lang w:eastAsia="hr-HR"/>
        </w:rPr>
      </w:pPr>
      <w:hyperlink w:anchor="_Toc21359310" w:history="1">
        <w:r w:rsidRPr="004A78A0">
          <w:rPr>
            <w:rStyle w:val="Hyperlink"/>
            <w:rFonts w:ascii="Times New Roman" w:hAnsi="Times New Roman" w:cs="Times New Roman"/>
            <w:noProof/>
          </w:rPr>
          <w:t>3.</w:t>
        </w:r>
        <w:r>
          <w:rPr>
            <w:rFonts w:asciiTheme="minorHAnsi" w:hAnsiTheme="minorHAnsi"/>
            <w:noProof/>
            <w:lang w:eastAsia="hr-HR"/>
          </w:rPr>
          <w:tab/>
        </w:r>
        <w:r w:rsidRPr="004A78A0">
          <w:rPr>
            <w:rStyle w:val="Hyperlink"/>
            <w:rFonts w:ascii="Times New Roman" w:hAnsi="Times New Roman" w:cs="Times New Roman"/>
            <w:noProof/>
          </w:rPr>
          <w:t>PODACI O OSOBI ILI SLUŽBI ZADUŽENOJ ZA KONTAKT</w:t>
        </w:r>
        <w:r>
          <w:rPr>
            <w:noProof/>
            <w:webHidden/>
          </w:rPr>
          <w:tab/>
        </w:r>
        <w:r>
          <w:rPr>
            <w:noProof/>
            <w:webHidden/>
          </w:rPr>
          <w:fldChar w:fldCharType="begin"/>
        </w:r>
        <w:r>
          <w:rPr>
            <w:noProof/>
            <w:webHidden/>
          </w:rPr>
          <w:instrText xml:space="preserve"> PAGEREF _Toc21359310 \h </w:instrText>
        </w:r>
        <w:r>
          <w:rPr>
            <w:noProof/>
            <w:webHidden/>
          </w:rPr>
        </w:r>
        <w:r>
          <w:rPr>
            <w:noProof/>
            <w:webHidden/>
          </w:rPr>
          <w:fldChar w:fldCharType="separate"/>
        </w:r>
        <w:r>
          <w:rPr>
            <w:noProof/>
            <w:webHidden/>
          </w:rPr>
          <w:t>5</w:t>
        </w:r>
        <w:r>
          <w:rPr>
            <w:noProof/>
            <w:webHidden/>
          </w:rPr>
          <w:fldChar w:fldCharType="end"/>
        </w:r>
      </w:hyperlink>
    </w:p>
    <w:p w:rsidR="00A410DE" w:rsidRDefault="00A410DE">
      <w:pPr>
        <w:pStyle w:val="TOC1"/>
        <w:rPr>
          <w:rFonts w:asciiTheme="minorHAnsi" w:hAnsiTheme="minorHAnsi"/>
          <w:noProof/>
          <w:lang w:eastAsia="hr-HR"/>
        </w:rPr>
      </w:pPr>
      <w:hyperlink w:anchor="_Toc21359311" w:history="1">
        <w:r w:rsidRPr="004A78A0">
          <w:rPr>
            <w:rStyle w:val="Hyperlink"/>
            <w:rFonts w:ascii="Times New Roman" w:hAnsi="Times New Roman" w:cs="Times New Roman"/>
            <w:noProof/>
          </w:rPr>
          <w:t>4.</w:t>
        </w:r>
        <w:r>
          <w:rPr>
            <w:rFonts w:asciiTheme="minorHAnsi" w:hAnsiTheme="minorHAnsi"/>
            <w:noProof/>
            <w:lang w:eastAsia="hr-HR"/>
          </w:rPr>
          <w:tab/>
        </w:r>
        <w:r w:rsidRPr="004A78A0">
          <w:rPr>
            <w:rStyle w:val="Hyperlink"/>
            <w:rFonts w:ascii="Times New Roman" w:hAnsi="Times New Roman" w:cs="Times New Roman"/>
            <w:noProof/>
          </w:rPr>
          <w:t>EVIDENCIJSKI BROJ NABAVE</w:t>
        </w:r>
        <w:r>
          <w:rPr>
            <w:noProof/>
            <w:webHidden/>
          </w:rPr>
          <w:tab/>
        </w:r>
        <w:r>
          <w:rPr>
            <w:noProof/>
            <w:webHidden/>
          </w:rPr>
          <w:fldChar w:fldCharType="begin"/>
        </w:r>
        <w:r>
          <w:rPr>
            <w:noProof/>
            <w:webHidden/>
          </w:rPr>
          <w:instrText xml:space="preserve"> PAGEREF _Toc21359311 \h </w:instrText>
        </w:r>
        <w:r>
          <w:rPr>
            <w:noProof/>
            <w:webHidden/>
          </w:rPr>
        </w:r>
        <w:r>
          <w:rPr>
            <w:noProof/>
            <w:webHidden/>
          </w:rPr>
          <w:fldChar w:fldCharType="separate"/>
        </w:r>
        <w:r>
          <w:rPr>
            <w:noProof/>
            <w:webHidden/>
          </w:rPr>
          <w:t>5</w:t>
        </w:r>
        <w:r>
          <w:rPr>
            <w:noProof/>
            <w:webHidden/>
          </w:rPr>
          <w:fldChar w:fldCharType="end"/>
        </w:r>
      </w:hyperlink>
    </w:p>
    <w:p w:rsidR="00A410DE" w:rsidRDefault="00A410DE">
      <w:pPr>
        <w:pStyle w:val="TOC1"/>
        <w:rPr>
          <w:rFonts w:asciiTheme="minorHAnsi" w:hAnsiTheme="minorHAnsi"/>
          <w:noProof/>
          <w:lang w:eastAsia="hr-HR"/>
        </w:rPr>
      </w:pPr>
      <w:hyperlink w:anchor="_Toc21359312" w:history="1">
        <w:r w:rsidRPr="004A78A0">
          <w:rPr>
            <w:rStyle w:val="Hyperlink"/>
            <w:rFonts w:ascii="Times New Roman" w:hAnsi="Times New Roman" w:cs="Times New Roman"/>
            <w:noProof/>
          </w:rPr>
          <w:t>5.</w:t>
        </w:r>
        <w:r>
          <w:rPr>
            <w:rFonts w:asciiTheme="minorHAnsi" w:hAnsiTheme="minorHAnsi"/>
            <w:noProof/>
            <w:lang w:eastAsia="hr-HR"/>
          </w:rPr>
          <w:tab/>
        </w:r>
        <w:r w:rsidRPr="004A78A0">
          <w:rPr>
            <w:rStyle w:val="Hyperlink"/>
            <w:rFonts w:ascii="Times New Roman" w:hAnsi="Times New Roman" w:cs="Times New Roman"/>
            <w:noProof/>
          </w:rPr>
          <w:t>SUKOB INTERESA</w:t>
        </w:r>
        <w:r>
          <w:rPr>
            <w:noProof/>
            <w:webHidden/>
          </w:rPr>
          <w:tab/>
        </w:r>
        <w:r>
          <w:rPr>
            <w:noProof/>
            <w:webHidden/>
          </w:rPr>
          <w:fldChar w:fldCharType="begin"/>
        </w:r>
        <w:r>
          <w:rPr>
            <w:noProof/>
            <w:webHidden/>
          </w:rPr>
          <w:instrText xml:space="preserve"> PAGEREF _Toc21359312 \h </w:instrText>
        </w:r>
        <w:r>
          <w:rPr>
            <w:noProof/>
            <w:webHidden/>
          </w:rPr>
        </w:r>
        <w:r>
          <w:rPr>
            <w:noProof/>
            <w:webHidden/>
          </w:rPr>
          <w:fldChar w:fldCharType="separate"/>
        </w:r>
        <w:r>
          <w:rPr>
            <w:noProof/>
            <w:webHidden/>
          </w:rPr>
          <w:t>6</w:t>
        </w:r>
        <w:r>
          <w:rPr>
            <w:noProof/>
            <w:webHidden/>
          </w:rPr>
          <w:fldChar w:fldCharType="end"/>
        </w:r>
      </w:hyperlink>
    </w:p>
    <w:p w:rsidR="00A410DE" w:rsidRDefault="00A410DE">
      <w:pPr>
        <w:pStyle w:val="TOC1"/>
        <w:rPr>
          <w:rFonts w:asciiTheme="minorHAnsi" w:hAnsiTheme="minorHAnsi"/>
          <w:noProof/>
          <w:lang w:eastAsia="hr-HR"/>
        </w:rPr>
      </w:pPr>
      <w:hyperlink w:anchor="_Toc21359313" w:history="1">
        <w:r w:rsidRPr="004A78A0">
          <w:rPr>
            <w:rStyle w:val="Hyperlink"/>
            <w:rFonts w:ascii="Times New Roman" w:hAnsi="Times New Roman" w:cs="Times New Roman"/>
            <w:noProof/>
          </w:rPr>
          <w:t>6.</w:t>
        </w:r>
        <w:r>
          <w:rPr>
            <w:rFonts w:asciiTheme="minorHAnsi" w:hAnsiTheme="minorHAnsi"/>
            <w:noProof/>
            <w:lang w:eastAsia="hr-HR"/>
          </w:rPr>
          <w:tab/>
        </w:r>
        <w:r w:rsidRPr="004A78A0">
          <w:rPr>
            <w:rStyle w:val="Hyperlink"/>
            <w:rFonts w:ascii="Times New Roman" w:hAnsi="Times New Roman" w:cs="Times New Roman"/>
            <w:noProof/>
          </w:rPr>
          <w:t>VRSTA POSTUPKA JAVNE NABAVE</w:t>
        </w:r>
        <w:r>
          <w:rPr>
            <w:noProof/>
            <w:webHidden/>
          </w:rPr>
          <w:tab/>
        </w:r>
        <w:r>
          <w:rPr>
            <w:noProof/>
            <w:webHidden/>
          </w:rPr>
          <w:fldChar w:fldCharType="begin"/>
        </w:r>
        <w:r>
          <w:rPr>
            <w:noProof/>
            <w:webHidden/>
          </w:rPr>
          <w:instrText xml:space="preserve"> PAGEREF _Toc21359313 \h </w:instrText>
        </w:r>
        <w:r>
          <w:rPr>
            <w:noProof/>
            <w:webHidden/>
          </w:rPr>
        </w:r>
        <w:r>
          <w:rPr>
            <w:noProof/>
            <w:webHidden/>
          </w:rPr>
          <w:fldChar w:fldCharType="separate"/>
        </w:r>
        <w:r>
          <w:rPr>
            <w:noProof/>
            <w:webHidden/>
          </w:rPr>
          <w:t>7</w:t>
        </w:r>
        <w:r>
          <w:rPr>
            <w:noProof/>
            <w:webHidden/>
          </w:rPr>
          <w:fldChar w:fldCharType="end"/>
        </w:r>
      </w:hyperlink>
    </w:p>
    <w:p w:rsidR="00A410DE" w:rsidRDefault="00A410DE">
      <w:pPr>
        <w:pStyle w:val="TOC1"/>
        <w:rPr>
          <w:rFonts w:asciiTheme="minorHAnsi" w:hAnsiTheme="minorHAnsi"/>
          <w:noProof/>
          <w:lang w:eastAsia="hr-HR"/>
        </w:rPr>
      </w:pPr>
      <w:hyperlink w:anchor="_Toc21359314" w:history="1">
        <w:r w:rsidRPr="004A78A0">
          <w:rPr>
            <w:rStyle w:val="Hyperlink"/>
            <w:rFonts w:ascii="Times New Roman" w:hAnsi="Times New Roman" w:cs="Times New Roman"/>
            <w:noProof/>
          </w:rPr>
          <w:t>7.</w:t>
        </w:r>
        <w:r>
          <w:rPr>
            <w:rFonts w:asciiTheme="minorHAnsi" w:hAnsiTheme="minorHAnsi"/>
            <w:noProof/>
            <w:lang w:eastAsia="hr-HR"/>
          </w:rPr>
          <w:tab/>
        </w:r>
        <w:r w:rsidRPr="004A78A0">
          <w:rPr>
            <w:rStyle w:val="Hyperlink"/>
            <w:rFonts w:ascii="Times New Roman" w:hAnsi="Times New Roman" w:cs="Times New Roman"/>
            <w:noProof/>
          </w:rPr>
          <w:t>PROCIJENJENA VRIJEDNOST NABAVE</w:t>
        </w:r>
        <w:r>
          <w:rPr>
            <w:noProof/>
            <w:webHidden/>
          </w:rPr>
          <w:tab/>
        </w:r>
        <w:r>
          <w:rPr>
            <w:noProof/>
            <w:webHidden/>
          </w:rPr>
          <w:fldChar w:fldCharType="begin"/>
        </w:r>
        <w:r>
          <w:rPr>
            <w:noProof/>
            <w:webHidden/>
          </w:rPr>
          <w:instrText xml:space="preserve"> PAGEREF _Toc21359314 \h </w:instrText>
        </w:r>
        <w:r>
          <w:rPr>
            <w:noProof/>
            <w:webHidden/>
          </w:rPr>
        </w:r>
        <w:r>
          <w:rPr>
            <w:noProof/>
            <w:webHidden/>
          </w:rPr>
          <w:fldChar w:fldCharType="separate"/>
        </w:r>
        <w:r>
          <w:rPr>
            <w:noProof/>
            <w:webHidden/>
          </w:rPr>
          <w:t>7</w:t>
        </w:r>
        <w:r>
          <w:rPr>
            <w:noProof/>
            <w:webHidden/>
          </w:rPr>
          <w:fldChar w:fldCharType="end"/>
        </w:r>
      </w:hyperlink>
    </w:p>
    <w:p w:rsidR="00A410DE" w:rsidRDefault="00A410DE">
      <w:pPr>
        <w:pStyle w:val="TOC1"/>
        <w:rPr>
          <w:rFonts w:asciiTheme="minorHAnsi" w:hAnsiTheme="minorHAnsi"/>
          <w:noProof/>
          <w:lang w:eastAsia="hr-HR"/>
        </w:rPr>
      </w:pPr>
      <w:hyperlink w:anchor="_Toc21359315" w:history="1">
        <w:r w:rsidRPr="004A78A0">
          <w:rPr>
            <w:rStyle w:val="Hyperlink"/>
            <w:rFonts w:ascii="Times New Roman" w:hAnsi="Times New Roman" w:cs="Times New Roman"/>
            <w:noProof/>
          </w:rPr>
          <w:t>8.</w:t>
        </w:r>
        <w:r>
          <w:rPr>
            <w:rFonts w:asciiTheme="minorHAnsi" w:hAnsiTheme="minorHAnsi"/>
            <w:noProof/>
            <w:lang w:eastAsia="hr-HR"/>
          </w:rPr>
          <w:tab/>
        </w:r>
        <w:r w:rsidRPr="004A78A0">
          <w:rPr>
            <w:rStyle w:val="Hyperlink"/>
            <w:rFonts w:ascii="Times New Roman" w:hAnsi="Times New Roman" w:cs="Times New Roman"/>
            <w:noProof/>
          </w:rPr>
          <w:t>VRSTA UGOVORA O JAVNOJ NABAVI</w:t>
        </w:r>
        <w:r>
          <w:rPr>
            <w:noProof/>
            <w:webHidden/>
          </w:rPr>
          <w:tab/>
        </w:r>
        <w:r>
          <w:rPr>
            <w:noProof/>
            <w:webHidden/>
          </w:rPr>
          <w:fldChar w:fldCharType="begin"/>
        </w:r>
        <w:r>
          <w:rPr>
            <w:noProof/>
            <w:webHidden/>
          </w:rPr>
          <w:instrText xml:space="preserve"> PAGEREF _Toc21359315 \h </w:instrText>
        </w:r>
        <w:r>
          <w:rPr>
            <w:noProof/>
            <w:webHidden/>
          </w:rPr>
        </w:r>
        <w:r>
          <w:rPr>
            <w:noProof/>
            <w:webHidden/>
          </w:rPr>
          <w:fldChar w:fldCharType="separate"/>
        </w:r>
        <w:r>
          <w:rPr>
            <w:noProof/>
            <w:webHidden/>
          </w:rPr>
          <w:t>7</w:t>
        </w:r>
        <w:r>
          <w:rPr>
            <w:noProof/>
            <w:webHidden/>
          </w:rPr>
          <w:fldChar w:fldCharType="end"/>
        </w:r>
      </w:hyperlink>
    </w:p>
    <w:p w:rsidR="00A410DE" w:rsidRDefault="00A410DE">
      <w:pPr>
        <w:pStyle w:val="TOC1"/>
        <w:rPr>
          <w:rFonts w:asciiTheme="minorHAnsi" w:hAnsiTheme="minorHAnsi"/>
          <w:noProof/>
          <w:lang w:eastAsia="hr-HR"/>
        </w:rPr>
      </w:pPr>
      <w:hyperlink w:anchor="_Toc21359316" w:history="1">
        <w:r w:rsidRPr="004A78A0">
          <w:rPr>
            <w:rStyle w:val="Hyperlink"/>
            <w:rFonts w:ascii="Times New Roman" w:hAnsi="Times New Roman" w:cs="Times New Roman"/>
            <w:noProof/>
          </w:rPr>
          <w:t>9.</w:t>
        </w:r>
        <w:r>
          <w:rPr>
            <w:rFonts w:asciiTheme="minorHAnsi" w:hAnsiTheme="minorHAnsi"/>
            <w:noProof/>
            <w:lang w:eastAsia="hr-HR"/>
          </w:rPr>
          <w:tab/>
        </w:r>
        <w:r w:rsidRPr="004A78A0">
          <w:rPr>
            <w:rStyle w:val="Hyperlink"/>
            <w:rFonts w:ascii="Times New Roman" w:hAnsi="Times New Roman" w:cs="Times New Roman"/>
            <w:noProof/>
          </w:rPr>
          <w:t>NAVOD SKLAPA LI SE UGOVOR O JAVNOJ NABAVI ILI OKVIRNI SPORAZUM</w:t>
        </w:r>
        <w:r>
          <w:rPr>
            <w:noProof/>
            <w:webHidden/>
          </w:rPr>
          <w:tab/>
        </w:r>
        <w:r>
          <w:rPr>
            <w:noProof/>
            <w:webHidden/>
          </w:rPr>
          <w:fldChar w:fldCharType="begin"/>
        </w:r>
        <w:r>
          <w:rPr>
            <w:noProof/>
            <w:webHidden/>
          </w:rPr>
          <w:instrText xml:space="preserve"> PAGEREF _Toc21359316 \h </w:instrText>
        </w:r>
        <w:r>
          <w:rPr>
            <w:noProof/>
            <w:webHidden/>
          </w:rPr>
        </w:r>
        <w:r>
          <w:rPr>
            <w:noProof/>
            <w:webHidden/>
          </w:rPr>
          <w:fldChar w:fldCharType="separate"/>
        </w:r>
        <w:r>
          <w:rPr>
            <w:noProof/>
            <w:webHidden/>
          </w:rPr>
          <w:t>8</w:t>
        </w:r>
        <w:r>
          <w:rPr>
            <w:noProof/>
            <w:webHidden/>
          </w:rPr>
          <w:fldChar w:fldCharType="end"/>
        </w:r>
      </w:hyperlink>
    </w:p>
    <w:p w:rsidR="00A410DE" w:rsidRDefault="00A410DE">
      <w:pPr>
        <w:pStyle w:val="TOC1"/>
        <w:rPr>
          <w:rFonts w:asciiTheme="minorHAnsi" w:hAnsiTheme="minorHAnsi"/>
          <w:noProof/>
          <w:lang w:eastAsia="hr-HR"/>
        </w:rPr>
      </w:pPr>
      <w:hyperlink w:anchor="_Toc21359317" w:history="1">
        <w:r w:rsidRPr="004A78A0">
          <w:rPr>
            <w:rStyle w:val="Hyperlink"/>
            <w:rFonts w:ascii="Times New Roman" w:hAnsi="Times New Roman" w:cs="Times New Roman"/>
            <w:noProof/>
          </w:rPr>
          <w:t>10.</w:t>
        </w:r>
        <w:r>
          <w:rPr>
            <w:rFonts w:asciiTheme="minorHAnsi" w:hAnsiTheme="minorHAnsi"/>
            <w:noProof/>
            <w:lang w:eastAsia="hr-HR"/>
          </w:rPr>
          <w:tab/>
        </w:r>
        <w:r w:rsidRPr="004A78A0">
          <w:rPr>
            <w:rStyle w:val="Hyperlink"/>
            <w:rFonts w:ascii="Times New Roman" w:hAnsi="Times New Roman" w:cs="Times New Roman"/>
            <w:noProof/>
          </w:rPr>
          <w:t>NAVOD USPOSTAVLJA LI SE DINAMIČKI SUSTAV NABAVE</w:t>
        </w:r>
        <w:r>
          <w:rPr>
            <w:noProof/>
            <w:webHidden/>
          </w:rPr>
          <w:tab/>
        </w:r>
        <w:r>
          <w:rPr>
            <w:noProof/>
            <w:webHidden/>
          </w:rPr>
          <w:fldChar w:fldCharType="begin"/>
        </w:r>
        <w:r>
          <w:rPr>
            <w:noProof/>
            <w:webHidden/>
          </w:rPr>
          <w:instrText xml:space="preserve"> PAGEREF _Toc21359317 \h </w:instrText>
        </w:r>
        <w:r>
          <w:rPr>
            <w:noProof/>
            <w:webHidden/>
          </w:rPr>
        </w:r>
        <w:r>
          <w:rPr>
            <w:noProof/>
            <w:webHidden/>
          </w:rPr>
          <w:fldChar w:fldCharType="separate"/>
        </w:r>
        <w:r>
          <w:rPr>
            <w:noProof/>
            <w:webHidden/>
          </w:rPr>
          <w:t>8</w:t>
        </w:r>
        <w:r>
          <w:rPr>
            <w:noProof/>
            <w:webHidden/>
          </w:rPr>
          <w:fldChar w:fldCharType="end"/>
        </w:r>
      </w:hyperlink>
    </w:p>
    <w:p w:rsidR="00A410DE" w:rsidRDefault="00A410DE">
      <w:pPr>
        <w:pStyle w:val="TOC1"/>
        <w:rPr>
          <w:rFonts w:asciiTheme="minorHAnsi" w:hAnsiTheme="minorHAnsi"/>
          <w:noProof/>
          <w:lang w:eastAsia="hr-HR"/>
        </w:rPr>
      </w:pPr>
      <w:hyperlink w:anchor="_Toc21359318" w:history="1">
        <w:r w:rsidRPr="004A78A0">
          <w:rPr>
            <w:rStyle w:val="Hyperlink"/>
            <w:rFonts w:ascii="Times New Roman" w:hAnsi="Times New Roman" w:cs="Times New Roman"/>
            <w:noProof/>
          </w:rPr>
          <w:t>11.</w:t>
        </w:r>
        <w:r>
          <w:rPr>
            <w:rFonts w:asciiTheme="minorHAnsi" w:hAnsiTheme="minorHAnsi"/>
            <w:noProof/>
            <w:lang w:eastAsia="hr-HR"/>
          </w:rPr>
          <w:tab/>
        </w:r>
        <w:r w:rsidRPr="004A78A0">
          <w:rPr>
            <w:rStyle w:val="Hyperlink"/>
            <w:rFonts w:ascii="Times New Roman" w:hAnsi="Times New Roman" w:cs="Times New Roman"/>
            <w:noProof/>
          </w:rPr>
          <w:t>NAVOD PROVODI LI SE ELEKTRONIČKA DRAŽBA</w:t>
        </w:r>
        <w:r>
          <w:rPr>
            <w:noProof/>
            <w:webHidden/>
          </w:rPr>
          <w:tab/>
        </w:r>
        <w:r>
          <w:rPr>
            <w:noProof/>
            <w:webHidden/>
          </w:rPr>
          <w:fldChar w:fldCharType="begin"/>
        </w:r>
        <w:r>
          <w:rPr>
            <w:noProof/>
            <w:webHidden/>
          </w:rPr>
          <w:instrText xml:space="preserve"> PAGEREF _Toc21359318 \h </w:instrText>
        </w:r>
        <w:r>
          <w:rPr>
            <w:noProof/>
            <w:webHidden/>
          </w:rPr>
        </w:r>
        <w:r>
          <w:rPr>
            <w:noProof/>
            <w:webHidden/>
          </w:rPr>
          <w:fldChar w:fldCharType="separate"/>
        </w:r>
        <w:r>
          <w:rPr>
            <w:noProof/>
            <w:webHidden/>
          </w:rPr>
          <w:t>8</w:t>
        </w:r>
        <w:r>
          <w:rPr>
            <w:noProof/>
            <w:webHidden/>
          </w:rPr>
          <w:fldChar w:fldCharType="end"/>
        </w:r>
      </w:hyperlink>
    </w:p>
    <w:p w:rsidR="00A410DE" w:rsidRDefault="00A410DE">
      <w:pPr>
        <w:pStyle w:val="TOC1"/>
        <w:rPr>
          <w:rFonts w:asciiTheme="minorHAnsi" w:hAnsiTheme="minorHAnsi"/>
          <w:noProof/>
          <w:lang w:eastAsia="hr-HR"/>
        </w:rPr>
      </w:pPr>
      <w:hyperlink w:anchor="_Toc21359319" w:history="1">
        <w:r w:rsidRPr="004A78A0">
          <w:rPr>
            <w:rStyle w:val="Hyperlink"/>
            <w:rFonts w:ascii="Times New Roman" w:hAnsi="Times New Roman" w:cs="Times New Roman"/>
            <w:noProof/>
          </w:rPr>
          <w:t>12.</w:t>
        </w:r>
        <w:r>
          <w:rPr>
            <w:rFonts w:asciiTheme="minorHAnsi" w:hAnsiTheme="minorHAnsi"/>
            <w:noProof/>
            <w:lang w:eastAsia="hr-HR"/>
          </w:rPr>
          <w:tab/>
        </w:r>
        <w:r w:rsidRPr="004A78A0">
          <w:rPr>
            <w:rStyle w:val="Hyperlink"/>
            <w:rFonts w:ascii="Times New Roman" w:hAnsi="Times New Roman" w:cs="Times New Roman"/>
            <w:noProof/>
          </w:rPr>
          <w:t>INTERNETSKA STRANICA NA KOJOJ JE OBJAVLJENO IZVJEŠĆE O PROVEDENOM SAVJETOVANJU SA ZAINTERESIRANIM GOSPODARSKIM SUBJEKTIMA</w:t>
        </w:r>
        <w:r>
          <w:rPr>
            <w:noProof/>
            <w:webHidden/>
          </w:rPr>
          <w:tab/>
        </w:r>
        <w:r>
          <w:rPr>
            <w:noProof/>
            <w:webHidden/>
          </w:rPr>
          <w:fldChar w:fldCharType="begin"/>
        </w:r>
        <w:r>
          <w:rPr>
            <w:noProof/>
            <w:webHidden/>
          </w:rPr>
          <w:instrText xml:space="preserve"> PAGEREF _Toc21359319 \h </w:instrText>
        </w:r>
        <w:r>
          <w:rPr>
            <w:noProof/>
            <w:webHidden/>
          </w:rPr>
        </w:r>
        <w:r>
          <w:rPr>
            <w:noProof/>
            <w:webHidden/>
          </w:rPr>
          <w:fldChar w:fldCharType="separate"/>
        </w:r>
        <w:r>
          <w:rPr>
            <w:noProof/>
            <w:webHidden/>
          </w:rPr>
          <w:t>8</w:t>
        </w:r>
        <w:r>
          <w:rPr>
            <w:noProof/>
            <w:webHidden/>
          </w:rPr>
          <w:fldChar w:fldCharType="end"/>
        </w:r>
      </w:hyperlink>
    </w:p>
    <w:p w:rsidR="00A410DE" w:rsidRDefault="00A410DE">
      <w:pPr>
        <w:pStyle w:val="TOC1"/>
        <w:rPr>
          <w:rFonts w:asciiTheme="minorHAnsi" w:hAnsiTheme="minorHAnsi"/>
          <w:noProof/>
          <w:lang w:eastAsia="hr-HR"/>
        </w:rPr>
      </w:pPr>
      <w:hyperlink w:anchor="_Toc21359320" w:history="1">
        <w:r w:rsidRPr="004A78A0">
          <w:rPr>
            <w:rStyle w:val="Hyperlink"/>
            <w:rFonts w:ascii="Times New Roman" w:hAnsi="Times New Roman" w:cs="Times New Roman"/>
            <w:noProof/>
          </w:rPr>
          <w:t>13.</w:t>
        </w:r>
        <w:r>
          <w:rPr>
            <w:rFonts w:asciiTheme="minorHAnsi" w:hAnsiTheme="minorHAnsi"/>
            <w:noProof/>
            <w:lang w:eastAsia="hr-HR"/>
          </w:rPr>
          <w:tab/>
        </w:r>
        <w:r w:rsidRPr="004A78A0">
          <w:rPr>
            <w:rStyle w:val="Hyperlink"/>
            <w:rFonts w:ascii="Times New Roman" w:hAnsi="Times New Roman" w:cs="Times New Roman"/>
            <w:noProof/>
          </w:rPr>
          <w:t>OPIS PREDMETA NABAVE</w:t>
        </w:r>
        <w:r>
          <w:rPr>
            <w:noProof/>
            <w:webHidden/>
          </w:rPr>
          <w:tab/>
        </w:r>
        <w:r>
          <w:rPr>
            <w:noProof/>
            <w:webHidden/>
          </w:rPr>
          <w:fldChar w:fldCharType="begin"/>
        </w:r>
        <w:r>
          <w:rPr>
            <w:noProof/>
            <w:webHidden/>
          </w:rPr>
          <w:instrText xml:space="preserve"> PAGEREF _Toc21359320 \h </w:instrText>
        </w:r>
        <w:r>
          <w:rPr>
            <w:noProof/>
            <w:webHidden/>
          </w:rPr>
        </w:r>
        <w:r>
          <w:rPr>
            <w:noProof/>
            <w:webHidden/>
          </w:rPr>
          <w:fldChar w:fldCharType="separate"/>
        </w:r>
        <w:r>
          <w:rPr>
            <w:noProof/>
            <w:webHidden/>
          </w:rPr>
          <w:t>8</w:t>
        </w:r>
        <w:r>
          <w:rPr>
            <w:noProof/>
            <w:webHidden/>
          </w:rPr>
          <w:fldChar w:fldCharType="end"/>
        </w:r>
      </w:hyperlink>
    </w:p>
    <w:p w:rsidR="00A410DE" w:rsidRDefault="00A410DE">
      <w:pPr>
        <w:pStyle w:val="TOC1"/>
        <w:rPr>
          <w:rFonts w:asciiTheme="minorHAnsi" w:hAnsiTheme="minorHAnsi"/>
          <w:noProof/>
          <w:lang w:eastAsia="hr-HR"/>
        </w:rPr>
      </w:pPr>
      <w:hyperlink w:anchor="_Toc21359321" w:history="1">
        <w:r w:rsidRPr="004A78A0">
          <w:rPr>
            <w:rStyle w:val="Hyperlink"/>
            <w:rFonts w:ascii="Times New Roman" w:hAnsi="Times New Roman" w:cs="Times New Roman"/>
            <w:noProof/>
          </w:rPr>
          <w:t>14.</w:t>
        </w:r>
        <w:r>
          <w:rPr>
            <w:rFonts w:asciiTheme="minorHAnsi" w:hAnsiTheme="minorHAnsi"/>
            <w:noProof/>
            <w:lang w:eastAsia="hr-HR"/>
          </w:rPr>
          <w:tab/>
        </w:r>
        <w:r w:rsidRPr="004A78A0">
          <w:rPr>
            <w:rStyle w:val="Hyperlink"/>
            <w:rFonts w:ascii="Times New Roman" w:hAnsi="Times New Roman" w:cs="Times New Roman"/>
            <w:noProof/>
          </w:rPr>
          <w:t>OPIS I OZNAKA GRUPA PREDMETA NABAVE, AKO JE PREDMET NABAVE PODIJELJEN U GRUPE, ILI U POSTUPCIMA VELIKE VRIJEDNOSTI OBRAZLOŽENJE GLAVNIH RAZLOGA ZAŠTO PREDMET NIJE PODIJELJEN U GRUPE</w:t>
        </w:r>
        <w:r>
          <w:rPr>
            <w:noProof/>
            <w:webHidden/>
          </w:rPr>
          <w:tab/>
        </w:r>
        <w:r>
          <w:rPr>
            <w:noProof/>
            <w:webHidden/>
          </w:rPr>
          <w:fldChar w:fldCharType="begin"/>
        </w:r>
        <w:r>
          <w:rPr>
            <w:noProof/>
            <w:webHidden/>
          </w:rPr>
          <w:instrText xml:space="preserve"> PAGEREF _Toc21359321 \h </w:instrText>
        </w:r>
        <w:r>
          <w:rPr>
            <w:noProof/>
            <w:webHidden/>
          </w:rPr>
        </w:r>
        <w:r>
          <w:rPr>
            <w:noProof/>
            <w:webHidden/>
          </w:rPr>
          <w:fldChar w:fldCharType="separate"/>
        </w:r>
        <w:r>
          <w:rPr>
            <w:noProof/>
            <w:webHidden/>
          </w:rPr>
          <w:t>9</w:t>
        </w:r>
        <w:r>
          <w:rPr>
            <w:noProof/>
            <w:webHidden/>
          </w:rPr>
          <w:fldChar w:fldCharType="end"/>
        </w:r>
      </w:hyperlink>
    </w:p>
    <w:p w:rsidR="00A410DE" w:rsidRDefault="00A410DE">
      <w:pPr>
        <w:pStyle w:val="TOC1"/>
        <w:rPr>
          <w:rFonts w:asciiTheme="minorHAnsi" w:hAnsiTheme="minorHAnsi"/>
          <w:noProof/>
          <w:lang w:eastAsia="hr-HR"/>
        </w:rPr>
      </w:pPr>
      <w:hyperlink w:anchor="_Toc21359322" w:history="1">
        <w:r w:rsidRPr="004A78A0">
          <w:rPr>
            <w:rStyle w:val="Hyperlink"/>
            <w:rFonts w:ascii="Times New Roman" w:hAnsi="Times New Roman" w:cs="Times New Roman"/>
            <w:noProof/>
            <w:lang w:eastAsia="sl-SI"/>
          </w:rPr>
          <w:t>15.</w:t>
        </w:r>
        <w:r>
          <w:rPr>
            <w:rFonts w:asciiTheme="minorHAnsi" w:hAnsiTheme="minorHAnsi"/>
            <w:noProof/>
            <w:lang w:eastAsia="hr-HR"/>
          </w:rPr>
          <w:tab/>
        </w:r>
        <w:r w:rsidRPr="004A78A0">
          <w:rPr>
            <w:rStyle w:val="Hyperlink"/>
            <w:rFonts w:ascii="Times New Roman" w:hAnsi="Times New Roman" w:cs="Times New Roman"/>
            <w:noProof/>
          </w:rPr>
          <w:t>OBJEKTIVNI I NEDISKRIMINIRAJUĆI KRITERIJI ILI PRAVILA KOJA ĆE SE PRIMIJENITI KAKO BI SE ODREDILO KOJE ĆE GRUPE PREDMETA NABAVE BITI DODIJELJENE POJEDINOM PONUDITELJU, AKO JE OGRANIČEN BROJ GRUPA KOJE SE MOGU DODIJELITI JEDNOM PONUDITELJU, ILI JE SUDJELOVANJE OGRANIČENO SAMO NA JEDNU ILI NEKOLIKO GRUPA</w:t>
        </w:r>
        <w:r>
          <w:rPr>
            <w:noProof/>
            <w:webHidden/>
          </w:rPr>
          <w:tab/>
        </w:r>
        <w:r>
          <w:rPr>
            <w:noProof/>
            <w:webHidden/>
          </w:rPr>
          <w:fldChar w:fldCharType="begin"/>
        </w:r>
        <w:r>
          <w:rPr>
            <w:noProof/>
            <w:webHidden/>
          </w:rPr>
          <w:instrText xml:space="preserve"> PAGEREF _Toc21359322 \h </w:instrText>
        </w:r>
        <w:r>
          <w:rPr>
            <w:noProof/>
            <w:webHidden/>
          </w:rPr>
        </w:r>
        <w:r>
          <w:rPr>
            <w:noProof/>
            <w:webHidden/>
          </w:rPr>
          <w:fldChar w:fldCharType="separate"/>
        </w:r>
        <w:r>
          <w:rPr>
            <w:noProof/>
            <w:webHidden/>
          </w:rPr>
          <w:t>9</w:t>
        </w:r>
        <w:r>
          <w:rPr>
            <w:noProof/>
            <w:webHidden/>
          </w:rPr>
          <w:fldChar w:fldCharType="end"/>
        </w:r>
      </w:hyperlink>
    </w:p>
    <w:p w:rsidR="00A410DE" w:rsidRDefault="00A410DE">
      <w:pPr>
        <w:pStyle w:val="TOC1"/>
        <w:rPr>
          <w:rFonts w:asciiTheme="minorHAnsi" w:hAnsiTheme="minorHAnsi"/>
          <w:noProof/>
          <w:lang w:eastAsia="hr-HR"/>
        </w:rPr>
      </w:pPr>
      <w:hyperlink w:anchor="_Toc21359323" w:history="1">
        <w:r w:rsidRPr="004A78A0">
          <w:rPr>
            <w:rStyle w:val="Hyperlink"/>
            <w:rFonts w:ascii="Times New Roman" w:hAnsi="Times New Roman" w:cs="Times New Roman"/>
            <w:noProof/>
          </w:rPr>
          <w:t>16.</w:t>
        </w:r>
        <w:r>
          <w:rPr>
            <w:rFonts w:asciiTheme="minorHAnsi" w:hAnsiTheme="minorHAnsi"/>
            <w:noProof/>
            <w:lang w:eastAsia="hr-HR"/>
          </w:rPr>
          <w:tab/>
        </w:r>
        <w:r w:rsidRPr="004A78A0">
          <w:rPr>
            <w:rStyle w:val="Hyperlink"/>
            <w:rFonts w:ascii="Times New Roman" w:hAnsi="Times New Roman" w:cs="Times New Roman"/>
            <w:noProof/>
          </w:rPr>
          <w:t>KOLIČINA PREDMETA NABAVE</w:t>
        </w:r>
        <w:r>
          <w:rPr>
            <w:noProof/>
            <w:webHidden/>
          </w:rPr>
          <w:tab/>
        </w:r>
        <w:r>
          <w:rPr>
            <w:noProof/>
            <w:webHidden/>
          </w:rPr>
          <w:fldChar w:fldCharType="begin"/>
        </w:r>
        <w:r>
          <w:rPr>
            <w:noProof/>
            <w:webHidden/>
          </w:rPr>
          <w:instrText xml:space="preserve"> PAGEREF _Toc21359323 \h </w:instrText>
        </w:r>
        <w:r>
          <w:rPr>
            <w:noProof/>
            <w:webHidden/>
          </w:rPr>
        </w:r>
        <w:r>
          <w:rPr>
            <w:noProof/>
            <w:webHidden/>
          </w:rPr>
          <w:fldChar w:fldCharType="separate"/>
        </w:r>
        <w:r>
          <w:rPr>
            <w:noProof/>
            <w:webHidden/>
          </w:rPr>
          <w:t>9</w:t>
        </w:r>
        <w:r>
          <w:rPr>
            <w:noProof/>
            <w:webHidden/>
          </w:rPr>
          <w:fldChar w:fldCharType="end"/>
        </w:r>
      </w:hyperlink>
    </w:p>
    <w:p w:rsidR="00A410DE" w:rsidRDefault="00A410DE">
      <w:pPr>
        <w:pStyle w:val="TOC1"/>
        <w:rPr>
          <w:rFonts w:asciiTheme="minorHAnsi" w:hAnsiTheme="minorHAnsi"/>
          <w:noProof/>
          <w:lang w:eastAsia="hr-HR"/>
        </w:rPr>
      </w:pPr>
      <w:hyperlink w:anchor="_Toc21359324" w:history="1">
        <w:r w:rsidRPr="004A78A0">
          <w:rPr>
            <w:rStyle w:val="Hyperlink"/>
            <w:rFonts w:ascii="Times New Roman" w:hAnsi="Times New Roman" w:cs="Times New Roman"/>
            <w:noProof/>
          </w:rPr>
          <w:t>17.</w:t>
        </w:r>
        <w:r>
          <w:rPr>
            <w:rFonts w:asciiTheme="minorHAnsi" w:hAnsiTheme="minorHAnsi"/>
            <w:noProof/>
            <w:lang w:eastAsia="hr-HR"/>
          </w:rPr>
          <w:tab/>
        </w:r>
        <w:r w:rsidRPr="004A78A0">
          <w:rPr>
            <w:rStyle w:val="Hyperlink"/>
            <w:rFonts w:ascii="Times New Roman" w:hAnsi="Times New Roman" w:cs="Times New Roman"/>
            <w:noProof/>
          </w:rPr>
          <w:t>TEHNIČKA SPECIFIKACIJA</w:t>
        </w:r>
        <w:r>
          <w:rPr>
            <w:noProof/>
            <w:webHidden/>
          </w:rPr>
          <w:tab/>
        </w:r>
        <w:r>
          <w:rPr>
            <w:noProof/>
            <w:webHidden/>
          </w:rPr>
          <w:fldChar w:fldCharType="begin"/>
        </w:r>
        <w:r>
          <w:rPr>
            <w:noProof/>
            <w:webHidden/>
          </w:rPr>
          <w:instrText xml:space="preserve"> PAGEREF _Toc21359324 \h </w:instrText>
        </w:r>
        <w:r>
          <w:rPr>
            <w:noProof/>
            <w:webHidden/>
          </w:rPr>
        </w:r>
        <w:r>
          <w:rPr>
            <w:noProof/>
            <w:webHidden/>
          </w:rPr>
          <w:fldChar w:fldCharType="separate"/>
        </w:r>
        <w:r>
          <w:rPr>
            <w:noProof/>
            <w:webHidden/>
          </w:rPr>
          <w:t>9</w:t>
        </w:r>
        <w:r>
          <w:rPr>
            <w:noProof/>
            <w:webHidden/>
          </w:rPr>
          <w:fldChar w:fldCharType="end"/>
        </w:r>
      </w:hyperlink>
    </w:p>
    <w:p w:rsidR="00A410DE" w:rsidRDefault="00A410DE">
      <w:pPr>
        <w:pStyle w:val="TOC1"/>
        <w:rPr>
          <w:rFonts w:asciiTheme="minorHAnsi" w:hAnsiTheme="minorHAnsi"/>
          <w:noProof/>
          <w:lang w:eastAsia="hr-HR"/>
        </w:rPr>
      </w:pPr>
      <w:hyperlink w:anchor="_Toc21359325" w:history="1">
        <w:r w:rsidRPr="004A78A0">
          <w:rPr>
            <w:rStyle w:val="Hyperlink"/>
            <w:rFonts w:ascii="Times New Roman" w:hAnsi="Times New Roman" w:cs="Times New Roman"/>
            <w:noProof/>
          </w:rPr>
          <w:t>18.</w:t>
        </w:r>
        <w:r>
          <w:rPr>
            <w:rFonts w:asciiTheme="minorHAnsi" w:hAnsiTheme="minorHAnsi"/>
            <w:noProof/>
            <w:lang w:eastAsia="hr-HR"/>
          </w:rPr>
          <w:tab/>
        </w:r>
        <w:r w:rsidRPr="004A78A0">
          <w:rPr>
            <w:rStyle w:val="Hyperlink"/>
            <w:rFonts w:ascii="Times New Roman" w:hAnsi="Times New Roman" w:cs="Times New Roman"/>
            <w:noProof/>
          </w:rPr>
          <w:t>KRITERIJI ZA OCJENU JEDNAKOVRIJEDNOSTI PREDMETA NABAVE, AKO SE UPUĆUJE NA MARKU, IZVOR, PATENT, ITD.)</w:t>
        </w:r>
        <w:r>
          <w:rPr>
            <w:noProof/>
            <w:webHidden/>
          </w:rPr>
          <w:tab/>
        </w:r>
        <w:r>
          <w:rPr>
            <w:noProof/>
            <w:webHidden/>
          </w:rPr>
          <w:fldChar w:fldCharType="begin"/>
        </w:r>
        <w:r>
          <w:rPr>
            <w:noProof/>
            <w:webHidden/>
          </w:rPr>
          <w:instrText xml:space="preserve"> PAGEREF _Toc21359325 \h </w:instrText>
        </w:r>
        <w:r>
          <w:rPr>
            <w:noProof/>
            <w:webHidden/>
          </w:rPr>
        </w:r>
        <w:r>
          <w:rPr>
            <w:noProof/>
            <w:webHidden/>
          </w:rPr>
          <w:fldChar w:fldCharType="separate"/>
        </w:r>
        <w:r>
          <w:rPr>
            <w:noProof/>
            <w:webHidden/>
          </w:rPr>
          <w:t>10</w:t>
        </w:r>
        <w:r>
          <w:rPr>
            <w:noProof/>
            <w:webHidden/>
          </w:rPr>
          <w:fldChar w:fldCharType="end"/>
        </w:r>
      </w:hyperlink>
    </w:p>
    <w:p w:rsidR="00A410DE" w:rsidRDefault="00A410DE">
      <w:pPr>
        <w:pStyle w:val="TOC1"/>
        <w:rPr>
          <w:rFonts w:asciiTheme="minorHAnsi" w:hAnsiTheme="minorHAnsi"/>
          <w:noProof/>
          <w:lang w:eastAsia="hr-HR"/>
        </w:rPr>
      </w:pPr>
      <w:hyperlink w:anchor="_Toc21359326" w:history="1">
        <w:r w:rsidRPr="004A78A0">
          <w:rPr>
            <w:rStyle w:val="Hyperlink"/>
            <w:rFonts w:ascii="Times New Roman" w:hAnsi="Times New Roman" w:cs="Times New Roman"/>
            <w:noProof/>
          </w:rPr>
          <w:t>19.</w:t>
        </w:r>
        <w:r>
          <w:rPr>
            <w:rFonts w:asciiTheme="minorHAnsi" w:hAnsiTheme="minorHAnsi"/>
            <w:noProof/>
            <w:lang w:eastAsia="hr-HR"/>
          </w:rPr>
          <w:tab/>
        </w:r>
        <w:r w:rsidRPr="004A78A0">
          <w:rPr>
            <w:rStyle w:val="Hyperlink"/>
            <w:rFonts w:ascii="Times New Roman" w:hAnsi="Times New Roman" w:cs="Times New Roman"/>
            <w:noProof/>
          </w:rPr>
          <w:t>TROŠKOVNIK</w:t>
        </w:r>
        <w:r>
          <w:rPr>
            <w:noProof/>
            <w:webHidden/>
          </w:rPr>
          <w:tab/>
        </w:r>
        <w:r>
          <w:rPr>
            <w:noProof/>
            <w:webHidden/>
          </w:rPr>
          <w:fldChar w:fldCharType="begin"/>
        </w:r>
        <w:r>
          <w:rPr>
            <w:noProof/>
            <w:webHidden/>
          </w:rPr>
          <w:instrText xml:space="preserve"> PAGEREF _Toc21359326 \h </w:instrText>
        </w:r>
        <w:r>
          <w:rPr>
            <w:noProof/>
            <w:webHidden/>
          </w:rPr>
        </w:r>
        <w:r>
          <w:rPr>
            <w:noProof/>
            <w:webHidden/>
          </w:rPr>
          <w:fldChar w:fldCharType="separate"/>
        </w:r>
        <w:r>
          <w:rPr>
            <w:noProof/>
            <w:webHidden/>
          </w:rPr>
          <w:t>11</w:t>
        </w:r>
        <w:r>
          <w:rPr>
            <w:noProof/>
            <w:webHidden/>
          </w:rPr>
          <w:fldChar w:fldCharType="end"/>
        </w:r>
      </w:hyperlink>
    </w:p>
    <w:p w:rsidR="00A410DE" w:rsidRDefault="00A410DE">
      <w:pPr>
        <w:pStyle w:val="TOC1"/>
        <w:rPr>
          <w:rFonts w:asciiTheme="minorHAnsi" w:hAnsiTheme="minorHAnsi"/>
          <w:noProof/>
          <w:lang w:eastAsia="hr-HR"/>
        </w:rPr>
      </w:pPr>
      <w:hyperlink w:anchor="_Toc21359327" w:history="1">
        <w:r w:rsidRPr="004A78A0">
          <w:rPr>
            <w:rStyle w:val="Hyperlink"/>
            <w:rFonts w:ascii="Times New Roman" w:hAnsi="Times New Roman" w:cs="Times New Roman"/>
            <w:noProof/>
          </w:rPr>
          <w:t>20.</w:t>
        </w:r>
        <w:r>
          <w:rPr>
            <w:rFonts w:asciiTheme="minorHAnsi" w:hAnsiTheme="minorHAnsi"/>
            <w:noProof/>
            <w:lang w:eastAsia="hr-HR"/>
          </w:rPr>
          <w:tab/>
        </w:r>
        <w:r w:rsidRPr="004A78A0">
          <w:rPr>
            <w:rStyle w:val="Hyperlink"/>
            <w:rFonts w:ascii="Times New Roman" w:hAnsi="Times New Roman" w:cs="Times New Roman"/>
            <w:noProof/>
          </w:rPr>
          <w:t>MJESTO I ROK ISPORUKE PREDMETA NABAVE</w:t>
        </w:r>
        <w:r>
          <w:rPr>
            <w:noProof/>
            <w:webHidden/>
          </w:rPr>
          <w:tab/>
        </w:r>
        <w:r>
          <w:rPr>
            <w:noProof/>
            <w:webHidden/>
          </w:rPr>
          <w:fldChar w:fldCharType="begin"/>
        </w:r>
        <w:r>
          <w:rPr>
            <w:noProof/>
            <w:webHidden/>
          </w:rPr>
          <w:instrText xml:space="preserve"> PAGEREF _Toc21359327 \h </w:instrText>
        </w:r>
        <w:r>
          <w:rPr>
            <w:noProof/>
            <w:webHidden/>
          </w:rPr>
        </w:r>
        <w:r>
          <w:rPr>
            <w:noProof/>
            <w:webHidden/>
          </w:rPr>
          <w:fldChar w:fldCharType="separate"/>
        </w:r>
        <w:r>
          <w:rPr>
            <w:noProof/>
            <w:webHidden/>
          </w:rPr>
          <w:t>12</w:t>
        </w:r>
        <w:r>
          <w:rPr>
            <w:noProof/>
            <w:webHidden/>
          </w:rPr>
          <w:fldChar w:fldCharType="end"/>
        </w:r>
      </w:hyperlink>
    </w:p>
    <w:p w:rsidR="00A410DE" w:rsidRDefault="00A410DE">
      <w:pPr>
        <w:pStyle w:val="TOC1"/>
        <w:rPr>
          <w:rFonts w:asciiTheme="minorHAnsi" w:hAnsiTheme="minorHAnsi"/>
          <w:noProof/>
          <w:lang w:eastAsia="hr-HR"/>
        </w:rPr>
      </w:pPr>
      <w:hyperlink w:anchor="_Toc21359328" w:history="1">
        <w:r w:rsidRPr="004A78A0">
          <w:rPr>
            <w:rStyle w:val="Hyperlink"/>
            <w:rFonts w:ascii="Times New Roman" w:hAnsi="Times New Roman" w:cs="Times New Roman"/>
            <w:noProof/>
          </w:rPr>
          <w:t>21.</w:t>
        </w:r>
        <w:r>
          <w:rPr>
            <w:rFonts w:asciiTheme="minorHAnsi" w:hAnsiTheme="minorHAnsi"/>
            <w:noProof/>
            <w:lang w:eastAsia="hr-HR"/>
          </w:rPr>
          <w:tab/>
        </w:r>
        <w:r w:rsidRPr="004A78A0">
          <w:rPr>
            <w:rStyle w:val="Hyperlink"/>
            <w:rFonts w:ascii="Times New Roman" w:hAnsi="Times New Roman" w:cs="Times New Roman"/>
            <w:noProof/>
          </w:rPr>
          <w:t>ROK POČETKA I ZAVRŠETKA IZVRŠENJA UGOVORA</w:t>
        </w:r>
        <w:r>
          <w:rPr>
            <w:noProof/>
            <w:webHidden/>
          </w:rPr>
          <w:tab/>
        </w:r>
        <w:r>
          <w:rPr>
            <w:noProof/>
            <w:webHidden/>
          </w:rPr>
          <w:fldChar w:fldCharType="begin"/>
        </w:r>
        <w:r>
          <w:rPr>
            <w:noProof/>
            <w:webHidden/>
          </w:rPr>
          <w:instrText xml:space="preserve"> PAGEREF _Toc21359328 \h </w:instrText>
        </w:r>
        <w:r>
          <w:rPr>
            <w:noProof/>
            <w:webHidden/>
          </w:rPr>
        </w:r>
        <w:r>
          <w:rPr>
            <w:noProof/>
            <w:webHidden/>
          </w:rPr>
          <w:fldChar w:fldCharType="separate"/>
        </w:r>
        <w:r>
          <w:rPr>
            <w:noProof/>
            <w:webHidden/>
          </w:rPr>
          <w:t>14</w:t>
        </w:r>
        <w:r>
          <w:rPr>
            <w:noProof/>
            <w:webHidden/>
          </w:rPr>
          <w:fldChar w:fldCharType="end"/>
        </w:r>
      </w:hyperlink>
    </w:p>
    <w:p w:rsidR="00A410DE" w:rsidRDefault="00A410DE">
      <w:pPr>
        <w:pStyle w:val="TOC1"/>
        <w:rPr>
          <w:rFonts w:asciiTheme="minorHAnsi" w:hAnsiTheme="minorHAnsi"/>
          <w:noProof/>
          <w:lang w:eastAsia="hr-HR"/>
        </w:rPr>
      </w:pPr>
      <w:hyperlink w:anchor="_Toc21359329" w:history="1">
        <w:r w:rsidRPr="004A78A0">
          <w:rPr>
            <w:rStyle w:val="Hyperlink"/>
            <w:rFonts w:ascii="Times New Roman" w:hAnsi="Times New Roman" w:cs="Times New Roman"/>
            <w:noProof/>
          </w:rPr>
          <w:t>22.</w:t>
        </w:r>
        <w:r>
          <w:rPr>
            <w:rFonts w:asciiTheme="minorHAnsi" w:hAnsiTheme="minorHAnsi"/>
            <w:noProof/>
            <w:lang w:eastAsia="hr-HR"/>
          </w:rPr>
          <w:tab/>
        </w:r>
        <w:r w:rsidRPr="004A78A0">
          <w:rPr>
            <w:rStyle w:val="Hyperlink"/>
            <w:rFonts w:ascii="Times New Roman" w:hAnsi="Times New Roman" w:cs="Times New Roman"/>
            <w:noProof/>
          </w:rPr>
          <w:t>OPCIJE I MOGUĆA OBNAVLJANJA UGOVORA</w:t>
        </w:r>
        <w:r>
          <w:rPr>
            <w:noProof/>
            <w:webHidden/>
          </w:rPr>
          <w:tab/>
        </w:r>
        <w:r>
          <w:rPr>
            <w:noProof/>
            <w:webHidden/>
          </w:rPr>
          <w:fldChar w:fldCharType="begin"/>
        </w:r>
        <w:r>
          <w:rPr>
            <w:noProof/>
            <w:webHidden/>
          </w:rPr>
          <w:instrText xml:space="preserve"> PAGEREF _Toc21359329 \h </w:instrText>
        </w:r>
        <w:r>
          <w:rPr>
            <w:noProof/>
            <w:webHidden/>
          </w:rPr>
        </w:r>
        <w:r>
          <w:rPr>
            <w:noProof/>
            <w:webHidden/>
          </w:rPr>
          <w:fldChar w:fldCharType="separate"/>
        </w:r>
        <w:r>
          <w:rPr>
            <w:noProof/>
            <w:webHidden/>
          </w:rPr>
          <w:t>14</w:t>
        </w:r>
        <w:r>
          <w:rPr>
            <w:noProof/>
            <w:webHidden/>
          </w:rPr>
          <w:fldChar w:fldCharType="end"/>
        </w:r>
      </w:hyperlink>
    </w:p>
    <w:p w:rsidR="00A410DE" w:rsidRDefault="00A410DE">
      <w:pPr>
        <w:pStyle w:val="TOC1"/>
        <w:rPr>
          <w:rFonts w:asciiTheme="minorHAnsi" w:hAnsiTheme="minorHAnsi"/>
          <w:noProof/>
          <w:lang w:eastAsia="hr-HR"/>
        </w:rPr>
      </w:pPr>
      <w:hyperlink w:anchor="_Toc21359330" w:history="1">
        <w:r w:rsidRPr="004A78A0">
          <w:rPr>
            <w:rStyle w:val="Hyperlink"/>
            <w:rFonts w:ascii="Times New Roman" w:hAnsi="Times New Roman" w:cs="Times New Roman"/>
            <w:noProof/>
          </w:rPr>
          <w:t>23.</w:t>
        </w:r>
        <w:r>
          <w:rPr>
            <w:rFonts w:asciiTheme="minorHAnsi" w:hAnsiTheme="minorHAnsi"/>
            <w:noProof/>
            <w:lang w:eastAsia="hr-HR"/>
          </w:rPr>
          <w:tab/>
        </w:r>
        <w:r w:rsidRPr="004A78A0">
          <w:rPr>
            <w:rStyle w:val="Hyperlink"/>
            <w:rFonts w:ascii="Times New Roman" w:hAnsi="Times New Roman" w:cs="Times New Roman"/>
            <w:noProof/>
          </w:rPr>
          <w:t>OBVEZNE OSNOVE ZA ISKLJUČENJE GOSPODARSKOG SUBJEKTA</w:t>
        </w:r>
        <w:r>
          <w:rPr>
            <w:noProof/>
            <w:webHidden/>
          </w:rPr>
          <w:tab/>
        </w:r>
        <w:r>
          <w:rPr>
            <w:noProof/>
            <w:webHidden/>
          </w:rPr>
          <w:fldChar w:fldCharType="begin"/>
        </w:r>
        <w:r>
          <w:rPr>
            <w:noProof/>
            <w:webHidden/>
          </w:rPr>
          <w:instrText xml:space="preserve"> PAGEREF _Toc21359330 \h </w:instrText>
        </w:r>
        <w:r>
          <w:rPr>
            <w:noProof/>
            <w:webHidden/>
          </w:rPr>
        </w:r>
        <w:r>
          <w:rPr>
            <w:noProof/>
            <w:webHidden/>
          </w:rPr>
          <w:fldChar w:fldCharType="separate"/>
        </w:r>
        <w:r>
          <w:rPr>
            <w:noProof/>
            <w:webHidden/>
          </w:rPr>
          <w:t>16</w:t>
        </w:r>
        <w:r>
          <w:rPr>
            <w:noProof/>
            <w:webHidden/>
          </w:rPr>
          <w:fldChar w:fldCharType="end"/>
        </w:r>
      </w:hyperlink>
    </w:p>
    <w:p w:rsidR="00A410DE" w:rsidRDefault="00A410DE">
      <w:pPr>
        <w:pStyle w:val="TOC1"/>
        <w:rPr>
          <w:rFonts w:asciiTheme="minorHAnsi" w:hAnsiTheme="minorHAnsi"/>
          <w:noProof/>
          <w:lang w:eastAsia="hr-HR"/>
        </w:rPr>
      </w:pPr>
      <w:hyperlink w:anchor="_Toc21359331" w:history="1">
        <w:r w:rsidRPr="004A78A0">
          <w:rPr>
            <w:rStyle w:val="Hyperlink"/>
            <w:rFonts w:ascii="Times New Roman" w:hAnsi="Times New Roman" w:cs="Times New Roman"/>
            <w:noProof/>
          </w:rPr>
          <w:t>24.</w:t>
        </w:r>
        <w:r>
          <w:rPr>
            <w:rFonts w:asciiTheme="minorHAnsi" w:hAnsiTheme="minorHAnsi"/>
            <w:noProof/>
            <w:lang w:eastAsia="hr-HR"/>
          </w:rPr>
          <w:tab/>
        </w:r>
        <w:r w:rsidRPr="004A78A0">
          <w:rPr>
            <w:rStyle w:val="Hyperlink"/>
            <w:rFonts w:ascii="Times New Roman" w:hAnsi="Times New Roman" w:cs="Times New Roman"/>
            <w:noProof/>
          </w:rPr>
          <w:t>OSTALE OSNOVE ZA ISKLJUČENJE GOSPODARSKOG SUBJEKTA KOJE NARUČITELJ NAMJERAVA KORISTITI</w:t>
        </w:r>
        <w:r>
          <w:rPr>
            <w:noProof/>
            <w:webHidden/>
          </w:rPr>
          <w:tab/>
        </w:r>
        <w:r>
          <w:rPr>
            <w:noProof/>
            <w:webHidden/>
          </w:rPr>
          <w:fldChar w:fldCharType="begin"/>
        </w:r>
        <w:r>
          <w:rPr>
            <w:noProof/>
            <w:webHidden/>
          </w:rPr>
          <w:instrText xml:space="preserve"> PAGEREF _Toc21359331 \h </w:instrText>
        </w:r>
        <w:r>
          <w:rPr>
            <w:noProof/>
            <w:webHidden/>
          </w:rPr>
        </w:r>
        <w:r>
          <w:rPr>
            <w:noProof/>
            <w:webHidden/>
          </w:rPr>
          <w:fldChar w:fldCharType="separate"/>
        </w:r>
        <w:r>
          <w:rPr>
            <w:noProof/>
            <w:webHidden/>
          </w:rPr>
          <w:t>18</w:t>
        </w:r>
        <w:r>
          <w:rPr>
            <w:noProof/>
            <w:webHidden/>
          </w:rPr>
          <w:fldChar w:fldCharType="end"/>
        </w:r>
      </w:hyperlink>
    </w:p>
    <w:p w:rsidR="00A410DE" w:rsidRDefault="00A410DE">
      <w:pPr>
        <w:pStyle w:val="TOC1"/>
        <w:rPr>
          <w:rFonts w:asciiTheme="minorHAnsi" w:hAnsiTheme="minorHAnsi"/>
          <w:noProof/>
          <w:lang w:eastAsia="hr-HR"/>
        </w:rPr>
      </w:pPr>
      <w:hyperlink w:anchor="_Toc21359332" w:history="1">
        <w:r w:rsidRPr="004A78A0">
          <w:rPr>
            <w:rStyle w:val="Hyperlink"/>
            <w:rFonts w:ascii="Times New Roman" w:hAnsi="Times New Roman" w:cs="Times New Roman"/>
            <w:noProof/>
          </w:rPr>
          <w:t>25.</w:t>
        </w:r>
        <w:r>
          <w:rPr>
            <w:rFonts w:asciiTheme="minorHAnsi" w:hAnsiTheme="minorHAnsi"/>
            <w:noProof/>
            <w:lang w:eastAsia="hr-HR"/>
          </w:rPr>
          <w:tab/>
        </w:r>
        <w:r w:rsidRPr="004A78A0">
          <w:rPr>
            <w:rStyle w:val="Hyperlink"/>
            <w:rFonts w:ascii="Times New Roman" w:hAnsi="Times New Roman" w:cs="Times New Roman"/>
            <w:noProof/>
          </w:rPr>
          <w:t>ODREDBE O SAMOKORIGIRANJU</w:t>
        </w:r>
        <w:r>
          <w:rPr>
            <w:noProof/>
            <w:webHidden/>
          </w:rPr>
          <w:tab/>
        </w:r>
        <w:r>
          <w:rPr>
            <w:noProof/>
            <w:webHidden/>
          </w:rPr>
          <w:fldChar w:fldCharType="begin"/>
        </w:r>
        <w:r>
          <w:rPr>
            <w:noProof/>
            <w:webHidden/>
          </w:rPr>
          <w:instrText xml:space="preserve"> PAGEREF _Toc21359332 \h </w:instrText>
        </w:r>
        <w:r>
          <w:rPr>
            <w:noProof/>
            <w:webHidden/>
          </w:rPr>
        </w:r>
        <w:r>
          <w:rPr>
            <w:noProof/>
            <w:webHidden/>
          </w:rPr>
          <w:fldChar w:fldCharType="separate"/>
        </w:r>
        <w:r>
          <w:rPr>
            <w:noProof/>
            <w:webHidden/>
          </w:rPr>
          <w:t>18</w:t>
        </w:r>
        <w:r>
          <w:rPr>
            <w:noProof/>
            <w:webHidden/>
          </w:rPr>
          <w:fldChar w:fldCharType="end"/>
        </w:r>
      </w:hyperlink>
    </w:p>
    <w:p w:rsidR="00A410DE" w:rsidRDefault="00A410DE">
      <w:pPr>
        <w:pStyle w:val="TOC1"/>
        <w:rPr>
          <w:rFonts w:asciiTheme="minorHAnsi" w:hAnsiTheme="minorHAnsi"/>
          <w:noProof/>
          <w:lang w:eastAsia="hr-HR"/>
        </w:rPr>
      </w:pPr>
      <w:hyperlink w:anchor="_Toc21359333" w:history="1">
        <w:r w:rsidRPr="004A78A0">
          <w:rPr>
            <w:rStyle w:val="Hyperlink"/>
            <w:rFonts w:ascii="Times New Roman" w:hAnsi="Times New Roman" w:cs="Times New Roman"/>
            <w:noProof/>
          </w:rPr>
          <w:t>26.</w:t>
        </w:r>
        <w:r>
          <w:rPr>
            <w:rFonts w:asciiTheme="minorHAnsi" w:hAnsiTheme="minorHAnsi"/>
            <w:noProof/>
            <w:lang w:eastAsia="hr-HR"/>
          </w:rPr>
          <w:tab/>
        </w:r>
        <w:r w:rsidRPr="004A78A0">
          <w:rPr>
            <w:rStyle w:val="Hyperlink"/>
            <w:rFonts w:ascii="Times New Roman" w:hAnsi="Times New Roman" w:cs="Times New Roman"/>
            <w:noProof/>
          </w:rPr>
          <w:t>DOKUMENTI KOJMA SE DOKAZUJE DA NE POSTOJE OSNOVE ZA ISKLJUČENJE</w:t>
        </w:r>
        <w:r>
          <w:rPr>
            <w:noProof/>
            <w:webHidden/>
          </w:rPr>
          <w:tab/>
        </w:r>
        <w:r>
          <w:rPr>
            <w:noProof/>
            <w:webHidden/>
          </w:rPr>
          <w:fldChar w:fldCharType="begin"/>
        </w:r>
        <w:r>
          <w:rPr>
            <w:noProof/>
            <w:webHidden/>
          </w:rPr>
          <w:instrText xml:space="preserve"> PAGEREF _Toc21359333 \h </w:instrText>
        </w:r>
        <w:r>
          <w:rPr>
            <w:noProof/>
            <w:webHidden/>
          </w:rPr>
        </w:r>
        <w:r>
          <w:rPr>
            <w:noProof/>
            <w:webHidden/>
          </w:rPr>
          <w:fldChar w:fldCharType="separate"/>
        </w:r>
        <w:r>
          <w:rPr>
            <w:noProof/>
            <w:webHidden/>
          </w:rPr>
          <w:t>19</w:t>
        </w:r>
        <w:r>
          <w:rPr>
            <w:noProof/>
            <w:webHidden/>
          </w:rPr>
          <w:fldChar w:fldCharType="end"/>
        </w:r>
      </w:hyperlink>
    </w:p>
    <w:p w:rsidR="00A410DE" w:rsidRDefault="00A410DE">
      <w:pPr>
        <w:pStyle w:val="TOC1"/>
        <w:rPr>
          <w:rFonts w:asciiTheme="minorHAnsi" w:hAnsiTheme="minorHAnsi"/>
          <w:noProof/>
          <w:lang w:eastAsia="hr-HR"/>
        </w:rPr>
      </w:pPr>
      <w:hyperlink w:anchor="_Toc21359334" w:history="1">
        <w:r w:rsidRPr="004A78A0">
          <w:rPr>
            <w:rStyle w:val="Hyperlink"/>
            <w:rFonts w:ascii="Times New Roman" w:hAnsi="Times New Roman" w:cs="Times New Roman"/>
            <w:noProof/>
          </w:rPr>
          <w:t>27.</w:t>
        </w:r>
        <w:r>
          <w:rPr>
            <w:rFonts w:asciiTheme="minorHAnsi" w:hAnsiTheme="minorHAnsi"/>
            <w:noProof/>
            <w:lang w:eastAsia="hr-HR"/>
          </w:rPr>
          <w:tab/>
        </w:r>
        <w:r w:rsidRPr="004A78A0">
          <w:rPr>
            <w:rStyle w:val="Hyperlink"/>
            <w:rFonts w:ascii="Times New Roman" w:hAnsi="Times New Roman" w:cs="Times New Roman"/>
            <w:noProof/>
          </w:rPr>
          <w:t>UVJETI SPOSOBNOSTI ZA OBAVLJANJE PROFESIONALNE DJELATNOSTI (za sve grupe predmeta nabave)</w:t>
        </w:r>
        <w:r>
          <w:rPr>
            <w:noProof/>
            <w:webHidden/>
          </w:rPr>
          <w:tab/>
        </w:r>
        <w:r>
          <w:rPr>
            <w:noProof/>
            <w:webHidden/>
          </w:rPr>
          <w:fldChar w:fldCharType="begin"/>
        </w:r>
        <w:r>
          <w:rPr>
            <w:noProof/>
            <w:webHidden/>
          </w:rPr>
          <w:instrText xml:space="preserve"> PAGEREF _Toc21359334 \h </w:instrText>
        </w:r>
        <w:r>
          <w:rPr>
            <w:noProof/>
            <w:webHidden/>
          </w:rPr>
        </w:r>
        <w:r>
          <w:rPr>
            <w:noProof/>
            <w:webHidden/>
          </w:rPr>
          <w:fldChar w:fldCharType="separate"/>
        </w:r>
        <w:r>
          <w:rPr>
            <w:noProof/>
            <w:webHidden/>
          </w:rPr>
          <w:t>20</w:t>
        </w:r>
        <w:r>
          <w:rPr>
            <w:noProof/>
            <w:webHidden/>
          </w:rPr>
          <w:fldChar w:fldCharType="end"/>
        </w:r>
      </w:hyperlink>
    </w:p>
    <w:p w:rsidR="00A410DE" w:rsidRDefault="00A410DE">
      <w:pPr>
        <w:pStyle w:val="TOC1"/>
        <w:rPr>
          <w:rFonts w:asciiTheme="minorHAnsi" w:hAnsiTheme="minorHAnsi"/>
          <w:noProof/>
          <w:lang w:eastAsia="hr-HR"/>
        </w:rPr>
      </w:pPr>
      <w:hyperlink w:anchor="_Toc21359335" w:history="1">
        <w:r w:rsidRPr="004A78A0">
          <w:rPr>
            <w:rStyle w:val="Hyperlink"/>
            <w:rFonts w:ascii="Times New Roman" w:hAnsi="Times New Roman" w:cs="Times New Roman"/>
            <w:noProof/>
          </w:rPr>
          <w:t>28.</w:t>
        </w:r>
        <w:r>
          <w:rPr>
            <w:rFonts w:asciiTheme="minorHAnsi" w:hAnsiTheme="minorHAnsi"/>
            <w:noProof/>
            <w:lang w:eastAsia="hr-HR"/>
          </w:rPr>
          <w:tab/>
        </w:r>
        <w:r w:rsidRPr="004A78A0">
          <w:rPr>
            <w:rStyle w:val="Hyperlink"/>
            <w:rFonts w:ascii="Times New Roman" w:hAnsi="Times New Roman" w:cs="Times New Roman"/>
            <w:noProof/>
          </w:rPr>
          <w:t>UVJETI EKONOMSKE I FINANCIJSKE SPOSOBNOSTI i njihove minimalne razine</w:t>
        </w:r>
        <w:r>
          <w:rPr>
            <w:noProof/>
            <w:webHidden/>
          </w:rPr>
          <w:tab/>
        </w:r>
        <w:r>
          <w:rPr>
            <w:noProof/>
            <w:webHidden/>
          </w:rPr>
          <w:fldChar w:fldCharType="begin"/>
        </w:r>
        <w:r>
          <w:rPr>
            <w:noProof/>
            <w:webHidden/>
          </w:rPr>
          <w:instrText xml:space="preserve"> PAGEREF _Toc21359335 \h </w:instrText>
        </w:r>
        <w:r>
          <w:rPr>
            <w:noProof/>
            <w:webHidden/>
          </w:rPr>
        </w:r>
        <w:r>
          <w:rPr>
            <w:noProof/>
            <w:webHidden/>
          </w:rPr>
          <w:fldChar w:fldCharType="separate"/>
        </w:r>
        <w:r>
          <w:rPr>
            <w:noProof/>
            <w:webHidden/>
          </w:rPr>
          <w:t>20</w:t>
        </w:r>
        <w:r>
          <w:rPr>
            <w:noProof/>
            <w:webHidden/>
          </w:rPr>
          <w:fldChar w:fldCharType="end"/>
        </w:r>
      </w:hyperlink>
    </w:p>
    <w:p w:rsidR="00A410DE" w:rsidRDefault="00A410DE">
      <w:pPr>
        <w:pStyle w:val="TOC1"/>
        <w:rPr>
          <w:rFonts w:asciiTheme="minorHAnsi" w:hAnsiTheme="minorHAnsi"/>
          <w:noProof/>
          <w:lang w:eastAsia="hr-HR"/>
        </w:rPr>
      </w:pPr>
      <w:hyperlink w:anchor="_Toc21359336" w:history="1">
        <w:r w:rsidRPr="004A78A0">
          <w:rPr>
            <w:rStyle w:val="Hyperlink"/>
            <w:rFonts w:ascii="Times New Roman" w:hAnsi="Times New Roman" w:cs="Times New Roman"/>
            <w:noProof/>
          </w:rPr>
          <w:t>29.</w:t>
        </w:r>
        <w:r>
          <w:rPr>
            <w:rFonts w:asciiTheme="minorHAnsi" w:hAnsiTheme="minorHAnsi"/>
            <w:noProof/>
            <w:lang w:eastAsia="hr-HR"/>
          </w:rPr>
          <w:tab/>
        </w:r>
        <w:r w:rsidRPr="004A78A0">
          <w:rPr>
            <w:rStyle w:val="Hyperlink"/>
            <w:rFonts w:ascii="Times New Roman" w:hAnsi="Times New Roman" w:cs="Times New Roman"/>
            <w:noProof/>
          </w:rPr>
          <w:t>UVJETI TEHNIČKE I STRUČNE SPOSOBNOSTI i njihove minimalne razine</w:t>
        </w:r>
        <w:r>
          <w:rPr>
            <w:noProof/>
            <w:webHidden/>
          </w:rPr>
          <w:tab/>
        </w:r>
        <w:r>
          <w:rPr>
            <w:noProof/>
            <w:webHidden/>
          </w:rPr>
          <w:fldChar w:fldCharType="begin"/>
        </w:r>
        <w:r>
          <w:rPr>
            <w:noProof/>
            <w:webHidden/>
          </w:rPr>
          <w:instrText xml:space="preserve"> PAGEREF _Toc21359336 \h </w:instrText>
        </w:r>
        <w:r>
          <w:rPr>
            <w:noProof/>
            <w:webHidden/>
          </w:rPr>
        </w:r>
        <w:r>
          <w:rPr>
            <w:noProof/>
            <w:webHidden/>
          </w:rPr>
          <w:fldChar w:fldCharType="separate"/>
        </w:r>
        <w:r>
          <w:rPr>
            <w:noProof/>
            <w:webHidden/>
          </w:rPr>
          <w:t>21</w:t>
        </w:r>
        <w:r>
          <w:rPr>
            <w:noProof/>
            <w:webHidden/>
          </w:rPr>
          <w:fldChar w:fldCharType="end"/>
        </w:r>
      </w:hyperlink>
    </w:p>
    <w:p w:rsidR="00A410DE" w:rsidRDefault="00A410DE">
      <w:pPr>
        <w:pStyle w:val="TOC1"/>
        <w:rPr>
          <w:rFonts w:asciiTheme="minorHAnsi" w:hAnsiTheme="minorHAnsi"/>
          <w:noProof/>
          <w:lang w:eastAsia="hr-HR"/>
        </w:rPr>
      </w:pPr>
      <w:hyperlink w:anchor="_Toc21359337" w:history="1">
        <w:r w:rsidRPr="004A78A0">
          <w:rPr>
            <w:rStyle w:val="Hyperlink"/>
            <w:rFonts w:ascii="Times New Roman" w:eastAsiaTheme="minorHAnsi" w:hAnsi="Times New Roman" w:cs="Times New Roman"/>
            <w:noProof/>
          </w:rPr>
          <w:t>30.</w:t>
        </w:r>
        <w:r>
          <w:rPr>
            <w:rFonts w:asciiTheme="minorHAnsi" w:hAnsiTheme="minorHAnsi"/>
            <w:noProof/>
            <w:lang w:eastAsia="hr-HR"/>
          </w:rPr>
          <w:tab/>
        </w:r>
        <w:r w:rsidRPr="004A78A0">
          <w:rPr>
            <w:rStyle w:val="Hyperlink"/>
            <w:rFonts w:ascii="Times New Roman" w:eastAsiaTheme="minorHAnsi" w:hAnsi="Times New Roman" w:cs="Times New Roman"/>
            <w:noProof/>
          </w:rPr>
          <w:t>OSLANJANJE NA SPOSOBNOST DRUGIH SUBJEKATA</w:t>
        </w:r>
        <w:r>
          <w:rPr>
            <w:noProof/>
            <w:webHidden/>
          </w:rPr>
          <w:tab/>
        </w:r>
        <w:r>
          <w:rPr>
            <w:noProof/>
            <w:webHidden/>
          </w:rPr>
          <w:fldChar w:fldCharType="begin"/>
        </w:r>
        <w:r>
          <w:rPr>
            <w:noProof/>
            <w:webHidden/>
          </w:rPr>
          <w:instrText xml:space="preserve"> PAGEREF _Toc21359337 \h </w:instrText>
        </w:r>
        <w:r>
          <w:rPr>
            <w:noProof/>
            <w:webHidden/>
          </w:rPr>
        </w:r>
        <w:r>
          <w:rPr>
            <w:noProof/>
            <w:webHidden/>
          </w:rPr>
          <w:fldChar w:fldCharType="separate"/>
        </w:r>
        <w:r>
          <w:rPr>
            <w:noProof/>
            <w:webHidden/>
          </w:rPr>
          <w:t>24</w:t>
        </w:r>
        <w:r>
          <w:rPr>
            <w:noProof/>
            <w:webHidden/>
          </w:rPr>
          <w:fldChar w:fldCharType="end"/>
        </w:r>
      </w:hyperlink>
    </w:p>
    <w:p w:rsidR="00A410DE" w:rsidRDefault="00A410DE">
      <w:pPr>
        <w:pStyle w:val="TOC1"/>
        <w:rPr>
          <w:rFonts w:asciiTheme="minorHAnsi" w:hAnsiTheme="minorHAnsi"/>
          <w:noProof/>
          <w:lang w:eastAsia="hr-HR"/>
        </w:rPr>
      </w:pPr>
      <w:hyperlink w:anchor="_Toc21359338" w:history="1">
        <w:r w:rsidRPr="004A78A0">
          <w:rPr>
            <w:rStyle w:val="Hyperlink"/>
            <w:rFonts w:ascii="Times New Roman" w:hAnsi="Times New Roman" w:cs="Times New Roman"/>
            <w:noProof/>
          </w:rPr>
          <w:t>31.</w:t>
        </w:r>
        <w:r>
          <w:rPr>
            <w:rFonts w:asciiTheme="minorHAnsi" w:hAnsiTheme="minorHAnsi"/>
            <w:noProof/>
            <w:lang w:eastAsia="hr-HR"/>
          </w:rPr>
          <w:tab/>
        </w:r>
        <w:r w:rsidRPr="004A78A0">
          <w:rPr>
            <w:rStyle w:val="Hyperlink"/>
            <w:rFonts w:ascii="Times New Roman" w:hAnsi="Times New Roman" w:cs="Times New Roman"/>
            <w:noProof/>
          </w:rPr>
          <w:t>UVJETI SPOSOBNOSTI U SLUČAJU ZAJEDNICE GOSPODARSKIH SUBJEKATA</w:t>
        </w:r>
        <w:r>
          <w:rPr>
            <w:noProof/>
            <w:webHidden/>
          </w:rPr>
          <w:tab/>
        </w:r>
        <w:r>
          <w:rPr>
            <w:noProof/>
            <w:webHidden/>
          </w:rPr>
          <w:fldChar w:fldCharType="begin"/>
        </w:r>
        <w:r>
          <w:rPr>
            <w:noProof/>
            <w:webHidden/>
          </w:rPr>
          <w:instrText xml:space="preserve"> PAGEREF _Toc21359338 \h </w:instrText>
        </w:r>
        <w:r>
          <w:rPr>
            <w:noProof/>
            <w:webHidden/>
          </w:rPr>
        </w:r>
        <w:r>
          <w:rPr>
            <w:noProof/>
            <w:webHidden/>
          </w:rPr>
          <w:fldChar w:fldCharType="separate"/>
        </w:r>
        <w:r>
          <w:rPr>
            <w:noProof/>
            <w:webHidden/>
          </w:rPr>
          <w:t>25</w:t>
        </w:r>
        <w:r>
          <w:rPr>
            <w:noProof/>
            <w:webHidden/>
          </w:rPr>
          <w:fldChar w:fldCharType="end"/>
        </w:r>
      </w:hyperlink>
    </w:p>
    <w:p w:rsidR="00A410DE" w:rsidRDefault="00A410DE">
      <w:pPr>
        <w:pStyle w:val="TOC1"/>
        <w:rPr>
          <w:rFonts w:asciiTheme="minorHAnsi" w:hAnsiTheme="minorHAnsi"/>
          <w:noProof/>
          <w:lang w:eastAsia="hr-HR"/>
        </w:rPr>
      </w:pPr>
      <w:hyperlink w:anchor="_Toc21359339" w:history="1">
        <w:r w:rsidRPr="004A78A0">
          <w:rPr>
            <w:rStyle w:val="Hyperlink"/>
            <w:rFonts w:ascii="Times New Roman" w:hAnsi="Times New Roman" w:cs="Times New Roman"/>
            <w:noProof/>
          </w:rPr>
          <w:t>32.</w:t>
        </w:r>
        <w:r>
          <w:rPr>
            <w:rFonts w:asciiTheme="minorHAnsi" w:hAnsiTheme="minorHAnsi"/>
            <w:noProof/>
            <w:lang w:eastAsia="hr-HR"/>
          </w:rPr>
          <w:tab/>
        </w:r>
        <w:r w:rsidRPr="004A78A0">
          <w:rPr>
            <w:rStyle w:val="Hyperlink"/>
            <w:rFonts w:ascii="Times New Roman" w:hAnsi="Times New Roman" w:cs="Times New Roman"/>
            <w:noProof/>
          </w:rPr>
          <w:t>OBJEKTIVNI I NEDISKRIMINIRAJUĆI KRITERIJI ILI PRAVILA ZA SMANJENJE BROJA SPOSOBNIH NATJECATELJA, MINIMALAN BROJ SPOSOBNIH NATJECATELJA KOJE ĆE SE POZVATI NA DOSTAVU PONUDA ILI NA DIJALOG, TE PO POTREBI, MAKSIMALAN BROJ</w:t>
        </w:r>
        <w:r>
          <w:rPr>
            <w:noProof/>
            <w:webHidden/>
          </w:rPr>
          <w:tab/>
        </w:r>
        <w:r>
          <w:rPr>
            <w:noProof/>
            <w:webHidden/>
          </w:rPr>
          <w:fldChar w:fldCharType="begin"/>
        </w:r>
        <w:r>
          <w:rPr>
            <w:noProof/>
            <w:webHidden/>
          </w:rPr>
          <w:instrText xml:space="preserve"> PAGEREF _Toc21359339 \h </w:instrText>
        </w:r>
        <w:r>
          <w:rPr>
            <w:noProof/>
            <w:webHidden/>
          </w:rPr>
        </w:r>
        <w:r>
          <w:rPr>
            <w:noProof/>
            <w:webHidden/>
          </w:rPr>
          <w:fldChar w:fldCharType="separate"/>
        </w:r>
        <w:r>
          <w:rPr>
            <w:noProof/>
            <w:webHidden/>
          </w:rPr>
          <w:t>25</w:t>
        </w:r>
        <w:r>
          <w:rPr>
            <w:noProof/>
            <w:webHidden/>
          </w:rPr>
          <w:fldChar w:fldCharType="end"/>
        </w:r>
      </w:hyperlink>
    </w:p>
    <w:p w:rsidR="00A410DE" w:rsidRDefault="00A410DE">
      <w:pPr>
        <w:pStyle w:val="TOC1"/>
        <w:rPr>
          <w:rFonts w:asciiTheme="minorHAnsi" w:hAnsiTheme="minorHAnsi"/>
          <w:noProof/>
          <w:lang w:eastAsia="hr-HR"/>
        </w:rPr>
      </w:pPr>
      <w:hyperlink w:anchor="_Toc21359340" w:history="1">
        <w:r w:rsidRPr="004A78A0">
          <w:rPr>
            <w:rStyle w:val="Hyperlink"/>
            <w:rFonts w:ascii="Times New Roman" w:hAnsi="Times New Roman" w:cs="Times New Roman"/>
            <w:noProof/>
          </w:rPr>
          <w:t>33.</w:t>
        </w:r>
        <w:r>
          <w:rPr>
            <w:rFonts w:asciiTheme="minorHAnsi" w:hAnsiTheme="minorHAnsi"/>
            <w:noProof/>
            <w:lang w:eastAsia="hr-HR"/>
          </w:rPr>
          <w:tab/>
        </w:r>
        <w:r w:rsidRPr="004A78A0">
          <w:rPr>
            <w:rStyle w:val="Hyperlink"/>
            <w:rFonts w:ascii="Times New Roman" w:hAnsi="Times New Roman" w:cs="Times New Roman"/>
            <w:noProof/>
          </w:rPr>
          <w:t>DOKUMENTI KOJIMA SE DOKAZUJE ISPUNJAVANJE KRITERIJA ZA ODABIR GOSPODARSKOG SUBJEKTA</w:t>
        </w:r>
        <w:r>
          <w:rPr>
            <w:noProof/>
            <w:webHidden/>
          </w:rPr>
          <w:tab/>
        </w:r>
        <w:r>
          <w:rPr>
            <w:noProof/>
            <w:webHidden/>
          </w:rPr>
          <w:fldChar w:fldCharType="begin"/>
        </w:r>
        <w:r>
          <w:rPr>
            <w:noProof/>
            <w:webHidden/>
          </w:rPr>
          <w:instrText xml:space="preserve"> PAGEREF _Toc21359340 \h </w:instrText>
        </w:r>
        <w:r>
          <w:rPr>
            <w:noProof/>
            <w:webHidden/>
          </w:rPr>
        </w:r>
        <w:r>
          <w:rPr>
            <w:noProof/>
            <w:webHidden/>
          </w:rPr>
          <w:fldChar w:fldCharType="separate"/>
        </w:r>
        <w:r>
          <w:rPr>
            <w:noProof/>
            <w:webHidden/>
          </w:rPr>
          <w:t>26</w:t>
        </w:r>
        <w:r>
          <w:rPr>
            <w:noProof/>
            <w:webHidden/>
          </w:rPr>
          <w:fldChar w:fldCharType="end"/>
        </w:r>
      </w:hyperlink>
    </w:p>
    <w:p w:rsidR="00A410DE" w:rsidRDefault="00A410DE">
      <w:pPr>
        <w:pStyle w:val="TOC1"/>
        <w:rPr>
          <w:rFonts w:asciiTheme="minorHAnsi" w:hAnsiTheme="minorHAnsi"/>
          <w:noProof/>
          <w:lang w:eastAsia="hr-HR"/>
        </w:rPr>
      </w:pPr>
      <w:hyperlink w:anchor="_Toc21359341" w:history="1">
        <w:r w:rsidRPr="004A78A0">
          <w:rPr>
            <w:rStyle w:val="Hyperlink"/>
            <w:rFonts w:ascii="Times New Roman" w:hAnsi="Times New Roman" w:cs="Times New Roman"/>
            <w:noProof/>
          </w:rPr>
          <w:t>34.</w:t>
        </w:r>
        <w:r>
          <w:rPr>
            <w:rFonts w:asciiTheme="minorHAnsi" w:hAnsiTheme="minorHAnsi"/>
            <w:noProof/>
            <w:lang w:eastAsia="hr-HR"/>
          </w:rPr>
          <w:tab/>
        </w:r>
        <w:r w:rsidRPr="004A78A0">
          <w:rPr>
            <w:rStyle w:val="Hyperlink"/>
            <w:rFonts w:ascii="Times New Roman" w:hAnsi="Times New Roman" w:cs="Times New Roman"/>
            <w:noProof/>
          </w:rPr>
          <w:t>NAVOD DA JE GOSPODARSKI SUBJEKT U PONUDI ILI ZAHTJEVU ZA SUDJELOVANJE OBVEZAN DOSTAVITI ESPD KAO PRELIMINARNI DOKAZ DA ISPUNJAVA TRAŽENE KRITERIJE ZA KVALITATIVNI ODABIR GOSPODARSKOG SUBJEKTA</w:t>
        </w:r>
        <w:r>
          <w:rPr>
            <w:noProof/>
            <w:webHidden/>
          </w:rPr>
          <w:tab/>
        </w:r>
        <w:r>
          <w:rPr>
            <w:noProof/>
            <w:webHidden/>
          </w:rPr>
          <w:fldChar w:fldCharType="begin"/>
        </w:r>
        <w:r>
          <w:rPr>
            <w:noProof/>
            <w:webHidden/>
          </w:rPr>
          <w:instrText xml:space="preserve"> PAGEREF _Toc21359341 \h </w:instrText>
        </w:r>
        <w:r>
          <w:rPr>
            <w:noProof/>
            <w:webHidden/>
          </w:rPr>
        </w:r>
        <w:r>
          <w:rPr>
            <w:noProof/>
            <w:webHidden/>
          </w:rPr>
          <w:fldChar w:fldCharType="separate"/>
        </w:r>
        <w:r>
          <w:rPr>
            <w:noProof/>
            <w:webHidden/>
          </w:rPr>
          <w:t>28</w:t>
        </w:r>
        <w:r>
          <w:rPr>
            <w:noProof/>
            <w:webHidden/>
          </w:rPr>
          <w:fldChar w:fldCharType="end"/>
        </w:r>
      </w:hyperlink>
    </w:p>
    <w:p w:rsidR="00A410DE" w:rsidRDefault="00A410DE">
      <w:pPr>
        <w:pStyle w:val="TOC1"/>
        <w:rPr>
          <w:rFonts w:asciiTheme="minorHAnsi" w:hAnsiTheme="minorHAnsi"/>
          <w:noProof/>
          <w:lang w:eastAsia="hr-HR"/>
        </w:rPr>
      </w:pPr>
      <w:hyperlink w:anchor="_Toc21359342" w:history="1">
        <w:r w:rsidRPr="004A78A0">
          <w:rPr>
            <w:rStyle w:val="Hyperlink"/>
            <w:rFonts w:ascii="Times New Roman" w:hAnsi="Times New Roman" w:cs="Times New Roman"/>
            <w:noProof/>
          </w:rPr>
          <w:t>35.</w:t>
        </w:r>
        <w:r>
          <w:rPr>
            <w:rFonts w:asciiTheme="minorHAnsi" w:hAnsiTheme="minorHAnsi"/>
            <w:noProof/>
            <w:lang w:eastAsia="hr-HR"/>
          </w:rPr>
          <w:tab/>
        </w:r>
        <w:r w:rsidRPr="004A78A0">
          <w:rPr>
            <w:rStyle w:val="Hyperlink"/>
            <w:rFonts w:ascii="Times New Roman" w:hAnsi="Times New Roman" w:cs="Times New Roman"/>
            <w:noProof/>
          </w:rPr>
          <w:t>UPUTE ZA POPUNJAVANJE e-ESPD OBRASCA</w:t>
        </w:r>
        <w:r>
          <w:rPr>
            <w:noProof/>
            <w:webHidden/>
          </w:rPr>
          <w:tab/>
        </w:r>
        <w:r>
          <w:rPr>
            <w:noProof/>
            <w:webHidden/>
          </w:rPr>
          <w:fldChar w:fldCharType="begin"/>
        </w:r>
        <w:r>
          <w:rPr>
            <w:noProof/>
            <w:webHidden/>
          </w:rPr>
          <w:instrText xml:space="preserve"> PAGEREF _Toc21359342 \h </w:instrText>
        </w:r>
        <w:r>
          <w:rPr>
            <w:noProof/>
            <w:webHidden/>
          </w:rPr>
        </w:r>
        <w:r>
          <w:rPr>
            <w:noProof/>
            <w:webHidden/>
          </w:rPr>
          <w:fldChar w:fldCharType="separate"/>
        </w:r>
        <w:r>
          <w:rPr>
            <w:noProof/>
            <w:webHidden/>
          </w:rPr>
          <w:t>28</w:t>
        </w:r>
        <w:r>
          <w:rPr>
            <w:noProof/>
            <w:webHidden/>
          </w:rPr>
          <w:fldChar w:fldCharType="end"/>
        </w:r>
      </w:hyperlink>
    </w:p>
    <w:p w:rsidR="00A410DE" w:rsidRDefault="00A410DE">
      <w:pPr>
        <w:pStyle w:val="TOC1"/>
        <w:rPr>
          <w:rFonts w:asciiTheme="minorHAnsi" w:hAnsiTheme="minorHAnsi"/>
          <w:noProof/>
          <w:lang w:eastAsia="hr-HR"/>
        </w:rPr>
      </w:pPr>
      <w:hyperlink w:anchor="_Toc21359343" w:history="1">
        <w:r w:rsidRPr="004A78A0">
          <w:rPr>
            <w:rStyle w:val="Hyperlink"/>
            <w:rFonts w:ascii="Times New Roman" w:hAnsi="Times New Roman" w:cs="Times New Roman"/>
            <w:noProof/>
          </w:rPr>
          <w:t>36.</w:t>
        </w:r>
        <w:r>
          <w:rPr>
            <w:rFonts w:asciiTheme="minorHAnsi" w:hAnsiTheme="minorHAnsi"/>
            <w:noProof/>
            <w:lang w:eastAsia="hr-HR"/>
          </w:rPr>
          <w:tab/>
        </w:r>
        <w:r w:rsidRPr="004A78A0">
          <w:rPr>
            <w:rStyle w:val="Hyperlink"/>
            <w:rFonts w:ascii="Times New Roman" w:hAnsi="Times New Roman" w:cs="Times New Roman"/>
            <w:noProof/>
          </w:rPr>
          <w:t>SADRŽAJ I NAČIN IZRADE PONUDE</w:t>
        </w:r>
        <w:r>
          <w:rPr>
            <w:noProof/>
            <w:webHidden/>
          </w:rPr>
          <w:tab/>
        </w:r>
        <w:r>
          <w:rPr>
            <w:noProof/>
            <w:webHidden/>
          </w:rPr>
          <w:fldChar w:fldCharType="begin"/>
        </w:r>
        <w:r>
          <w:rPr>
            <w:noProof/>
            <w:webHidden/>
          </w:rPr>
          <w:instrText xml:space="preserve"> PAGEREF _Toc21359343 \h </w:instrText>
        </w:r>
        <w:r>
          <w:rPr>
            <w:noProof/>
            <w:webHidden/>
          </w:rPr>
        </w:r>
        <w:r>
          <w:rPr>
            <w:noProof/>
            <w:webHidden/>
          </w:rPr>
          <w:fldChar w:fldCharType="separate"/>
        </w:r>
        <w:r>
          <w:rPr>
            <w:noProof/>
            <w:webHidden/>
          </w:rPr>
          <w:t>31</w:t>
        </w:r>
        <w:r>
          <w:rPr>
            <w:noProof/>
            <w:webHidden/>
          </w:rPr>
          <w:fldChar w:fldCharType="end"/>
        </w:r>
      </w:hyperlink>
    </w:p>
    <w:p w:rsidR="00A410DE" w:rsidRDefault="00A410DE">
      <w:pPr>
        <w:pStyle w:val="TOC1"/>
        <w:rPr>
          <w:rFonts w:asciiTheme="minorHAnsi" w:hAnsiTheme="minorHAnsi"/>
          <w:noProof/>
          <w:lang w:eastAsia="hr-HR"/>
        </w:rPr>
      </w:pPr>
      <w:hyperlink w:anchor="_Toc21359344" w:history="1">
        <w:r w:rsidRPr="004A78A0">
          <w:rPr>
            <w:rStyle w:val="Hyperlink"/>
            <w:rFonts w:ascii="Times New Roman" w:hAnsi="Times New Roman" w:cs="Times New Roman"/>
            <w:noProof/>
          </w:rPr>
          <w:t>37.</w:t>
        </w:r>
        <w:r>
          <w:rPr>
            <w:rFonts w:asciiTheme="minorHAnsi" w:hAnsiTheme="minorHAnsi"/>
            <w:noProof/>
            <w:lang w:eastAsia="hr-HR"/>
          </w:rPr>
          <w:tab/>
        </w:r>
        <w:r w:rsidRPr="004A78A0">
          <w:rPr>
            <w:rStyle w:val="Hyperlink"/>
            <w:rFonts w:ascii="Times New Roman" w:hAnsi="Times New Roman" w:cs="Times New Roman"/>
            <w:noProof/>
          </w:rPr>
          <w:t>NAČIN DOSTAVE PONUDE</w:t>
        </w:r>
        <w:r>
          <w:rPr>
            <w:noProof/>
            <w:webHidden/>
          </w:rPr>
          <w:tab/>
        </w:r>
        <w:r>
          <w:rPr>
            <w:noProof/>
            <w:webHidden/>
          </w:rPr>
          <w:fldChar w:fldCharType="begin"/>
        </w:r>
        <w:r>
          <w:rPr>
            <w:noProof/>
            <w:webHidden/>
          </w:rPr>
          <w:instrText xml:space="preserve"> PAGEREF _Toc21359344 \h </w:instrText>
        </w:r>
        <w:r>
          <w:rPr>
            <w:noProof/>
            <w:webHidden/>
          </w:rPr>
        </w:r>
        <w:r>
          <w:rPr>
            <w:noProof/>
            <w:webHidden/>
          </w:rPr>
          <w:fldChar w:fldCharType="separate"/>
        </w:r>
        <w:r>
          <w:rPr>
            <w:noProof/>
            <w:webHidden/>
          </w:rPr>
          <w:t>32</w:t>
        </w:r>
        <w:r>
          <w:rPr>
            <w:noProof/>
            <w:webHidden/>
          </w:rPr>
          <w:fldChar w:fldCharType="end"/>
        </w:r>
      </w:hyperlink>
    </w:p>
    <w:p w:rsidR="00A410DE" w:rsidRDefault="00A410DE">
      <w:pPr>
        <w:pStyle w:val="TOC1"/>
        <w:rPr>
          <w:rFonts w:asciiTheme="minorHAnsi" w:hAnsiTheme="minorHAnsi"/>
          <w:noProof/>
          <w:lang w:eastAsia="hr-HR"/>
        </w:rPr>
      </w:pPr>
      <w:hyperlink w:anchor="_Toc21359345" w:history="1">
        <w:r w:rsidRPr="004A78A0">
          <w:rPr>
            <w:rStyle w:val="Hyperlink"/>
            <w:rFonts w:ascii="Times New Roman" w:hAnsi="Times New Roman" w:cs="Times New Roman"/>
            <w:noProof/>
          </w:rPr>
          <w:t>38.</w:t>
        </w:r>
        <w:r>
          <w:rPr>
            <w:rFonts w:asciiTheme="minorHAnsi" w:hAnsiTheme="minorHAnsi"/>
            <w:noProof/>
            <w:lang w:eastAsia="hr-HR"/>
          </w:rPr>
          <w:tab/>
        </w:r>
        <w:r w:rsidRPr="004A78A0">
          <w:rPr>
            <w:rStyle w:val="Hyperlink"/>
            <w:rFonts w:ascii="Times New Roman" w:hAnsi="Times New Roman" w:cs="Times New Roman"/>
            <w:noProof/>
          </w:rPr>
          <w:t>MINIMALNI ZAHTJEVI KOJE VARIJANTE PONUDE TREBAJU ZADOVOLJITI, AKO SU DOPUŠTENE, TE POSEBNI ZAHTJEVI ZA NJIHOVO PODNOŠENJE</w:t>
        </w:r>
        <w:r>
          <w:rPr>
            <w:noProof/>
            <w:webHidden/>
          </w:rPr>
          <w:tab/>
        </w:r>
        <w:r>
          <w:rPr>
            <w:noProof/>
            <w:webHidden/>
          </w:rPr>
          <w:fldChar w:fldCharType="begin"/>
        </w:r>
        <w:r>
          <w:rPr>
            <w:noProof/>
            <w:webHidden/>
          </w:rPr>
          <w:instrText xml:space="preserve"> PAGEREF _Toc21359345 \h </w:instrText>
        </w:r>
        <w:r>
          <w:rPr>
            <w:noProof/>
            <w:webHidden/>
          </w:rPr>
        </w:r>
        <w:r>
          <w:rPr>
            <w:noProof/>
            <w:webHidden/>
          </w:rPr>
          <w:fldChar w:fldCharType="separate"/>
        </w:r>
        <w:r>
          <w:rPr>
            <w:noProof/>
            <w:webHidden/>
          </w:rPr>
          <w:t>35</w:t>
        </w:r>
        <w:r>
          <w:rPr>
            <w:noProof/>
            <w:webHidden/>
          </w:rPr>
          <w:fldChar w:fldCharType="end"/>
        </w:r>
      </w:hyperlink>
    </w:p>
    <w:p w:rsidR="00A410DE" w:rsidRDefault="00A410DE">
      <w:pPr>
        <w:pStyle w:val="TOC1"/>
        <w:rPr>
          <w:rFonts w:asciiTheme="minorHAnsi" w:hAnsiTheme="minorHAnsi"/>
          <w:noProof/>
          <w:lang w:eastAsia="hr-HR"/>
        </w:rPr>
      </w:pPr>
      <w:hyperlink w:anchor="_Toc21359346" w:history="1">
        <w:r w:rsidRPr="004A78A0">
          <w:rPr>
            <w:rStyle w:val="Hyperlink"/>
            <w:rFonts w:ascii="Times New Roman" w:hAnsi="Times New Roman" w:cs="Times New Roman"/>
            <w:noProof/>
          </w:rPr>
          <w:t>39.</w:t>
        </w:r>
        <w:r>
          <w:rPr>
            <w:rFonts w:asciiTheme="minorHAnsi" w:hAnsiTheme="minorHAnsi"/>
            <w:noProof/>
            <w:lang w:eastAsia="hr-HR"/>
          </w:rPr>
          <w:tab/>
        </w:r>
        <w:r w:rsidRPr="004A78A0">
          <w:rPr>
            <w:rStyle w:val="Hyperlink"/>
            <w:rFonts w:ascii="Times New Roman" w:hAnsi="Times New Roman" w:cs="Times New Roman"/>
            <w:noProof/>
          </w:rPr>
          <w:t>NAČIN ODREĐIVANJA CIJENE PONUDE</w:t>
        </w:r>
        <w:r>
          <w:rPr>
            <w:noProof/>
            <w:webHidden/>
          </w:rPr>
          <w:tab/>
        </w:r>
        <w:r>
          <w:rPr>
            <w:noProof/>
            <w:webHidden/>
          </w:rPr>
          <w:fldChar w:fldCharType="begin"/>
        </w:r>
        <w:r>
          <w:rPr>
            <w:noProof/>
            <w:webHidden/>
          </w:rPr>
          <w:instrText xml:space="preserve"> PAGEREF _Toc21359346 \h </w:instrText>
        </w:r>
        <w:r>
          <w:rPr>
            <w:noProof/>
            <w:webHidden/>
          </w:rPr>
        </w:r>
        <w:r>
          <w:rPr>
            <w:noProof/>
            <w:webHidden/>
          </w:rPr>
          <w:fldChar w:fldCharType="separate"/>
        </w:r>
        <w:r>
          <w:rPr>
            <w:noProof/>
            <w:webHidden/>
          </w:rPr>
          <w:t>35</w:t>
        </w:r>
        <w:r>
          <w:rPr>
            <w:noProof/>
            <w:webHidden/>
          </w:rPr>
          <w:fldChar w:fldCharType="end"/>
        </w:r>
      </w:hyperlink>
    </w:p>
    <w:p w:rsidR="00A410DE" w:rsidRDefault="00A410DE">
      <w:pPr>
        <w:pStyle w:val="TOC1"/>
        <w:rPr>
          <w:rFonts w:asciiTheme="minorHAnsi" w:hAnsiTheme="minorHAnsi"/>
          <w:noProof/>
          <w:lang w:eastAsia="hr-HR"/>
        </w:rPr>
      </w:pPr>
      <w:hyperlink w:anchor="_Toc21359347" w:history="1">
        <w:r w:rsidRPr="004A78A0">
          <w:rPr>
            <w:rStyle w:val="Hyperlink"/>
            <w:rFonts w:ascii="Times New Roman" w:hAnsi="Times New Roman" w:cs="Times New Roman"/>
            <w:noProof/>
          </w:rPr>
          <w:t>40.</w:t>
        </w:r>
        <w:r>
          <w:rPr>
            <w:rFonts w:asciiTheme="minorHAnsi" w:hAnsiTheme="minorHAnsi"/>
            <w:noProof/>
            <w:lang w:eastAsia="hr-HR"/>
          </w:rPr>
          <w:tab/>
        </w:r>
        <w:r w:rsidRPr="004A78A0">
          <w:rPr>
            <w:rStyle w:val="Hyperlink"/>
            <w:rFonts w:ascii="Times New Roman" w:hAnsi="Times New Roman" w:cs="Times New Roman"/>
            <w:noProof/>
          </w:rPr>
          <w:t>VALUTA PONUDE</w:t>
        </w:r>
        <w:r>
          <w:rPr>
            <w:noProof/>
            <w:webHidden/>
          </w:rPr>
          <w:tab/>
        </w:r>
        <w:r>
          <w:rPr>
            <w:noProof/>
            <w:webHidden/>
          </w:rPr>
          <w:fldChar w:fldCharType="begin"/>
        </w:r>
        <w:r>
          <w:rPr>
            <w:noProof/>
            <w:webHidden/>
          </w:rPr>
          <w:instrText xml:space="preserve"> PAGEREF _Toc21359347 \h </w:instrText>
        </w:r>
        <w:r>
          <w:rPr>
            <w:noProof/>
            <w:webHidden/>
          </w:rPr>
        </w:r>
        <w:r>
          <w:rPr>
            <w:noProof/>
            <w:webHidden/>
          </w:rPr>
          <w:fldChar w:fldCharType="separate"/>
        </w:r>
        <w:r>
          <w:rPr>
            <w:noProof/>
            <w:webHidden/>
          </w:rPr>
          <w:t>36</w:t>
        </w:r>
        <w:r>
          <w:rPr>
            <w:noProof/>
            <w:webHidden/>
          </w:rPr>
          <w:fldChar w:fldCharType="end"/>
        </w:r>
      </w:hyperlink>
    </w:p>
    <w:p w:rsidR="00A410DE" w:rsidRDefault="00A410DE">
      <w:pPr>
        <w:pStyle w:val="TOC1"/>
        <w:rPr>
          <w:rFonts w:asciiTheme="minorHAnsi" w:hAnsiTheme="minorHAnsi"/>
          <w:noProof/>
          <w:lang w:eastAsia="hr-HR"/>
        </w:rPr>
      </w:pPr>
      <w:hyperlink w:anchor="_Toc21359348" w:history="1">
        <w:r w:rsidRPr="004A78A0">
          <w:rPr>
            <w:rStyle w:val="Hyperlink"/>
            <w:rFonts w:ascii="Times New Roman" w:hAnsi="Times New Roman" w:cs="Times New Roman"/>
            <w:noProof/>
          </w:rPr>
          <w:t>41.</w:t>
        </w:r>
        <w:r>
          <w:rPr>
            <w:rFonts w:asciiTheme="minorHAnsi" w:hAnsiTheme="minorHAnsi"/>
            <w:noProof/>
            <w:lang w:eastAsia="hr-HR"/>
          </w:rPr>
          <w:tab/>
        </w:r>
        <w:r w:rsidRPr="004A78A0">
          <w:rPr>
            <w:rStyle w:val="Hyperlink"/>
            <w:rFonts w:ascii="Times New Roman" w:hAnsi="Times New Roman" w:cs="Times New Roman"/>
            <w:noProof/>
          </w:rPr>
          <w:t>KRITERIJ ZA ODABIR NAJPOVOLJNIJE PONUDE TE RELATIVNI PONDER KRITERIJA</w:t>
        </w:r>
        <w:r>
          <w:rPr>
            <w:noProof/>
            <w:webHidden/>
          </w:rPr>
          <w:tab/>
        </w:r>
        <w:r>
          <w:rPr>
            <w:noProof/>
            <w:webHidden/>
          </w:rPr>
          <w:fldChar w:fldCharType="begin"/>
        </w:r>
        <w:r>
          <w:rPr>
            <w:noProof/>
            <w:webHidden/>
          </w:rPr>
          <w:instrText xml:space="preserve"> PAGEREF _Toc21359348 \h </w:instrText>
        </w:r>
        <w:r>
          <w:rPr>
            <w:noProof/>
            <w:webHidden/>
          </w:rPr>
        </w:r>
        <w:r>
          <w:rPr>
            <w:noProof/>
            <w:webHidden/>
          </w:rPr>
          <w:fldChar w:fldCharType="separate"/>
        </w:r>
        <w:r>
          <w:rPr>
            <w:noProof/>
            <w:webHidden/>
          </w:rPr>
          <w:t>36</w:t>
        </w:r>
        <w:r>
          <w:rPr>
            <w:noProof/>
            <w:webHidden/>
          </w:rPr>
          <w:fldChar w:fldCharType="end"/>
        </w:r>
      </w:hyperlink>
    </w:p>
    <w:p w:rsidR="00A410DE" w:rsidRDefault="00A410DE">
      <w:pPr>
        <w:pStyle w:val="TOC1"/>
        <w:rPr>
          <w:rFonts w:asciiTheme="minorHAnsi" w:hAnsiTheme="minorHAnsi"/>
          <w:noProof/>
          <w:lang w:eastAsia="hr-HR"/>
        </w:rPr>
      </w:pPr>
      <w:hyperlink w:anchor="_Toc21359349" w:history="1">
        <w:r w:rsidRPr="004A78A0">
          <w:rPr>
            <w:rStyle w:val="Hyperlink"/>
            <w:rFonts w:ascii="Times New Roman" w:hAnsi="Times New Roman" w:cs="Times New Roman"/>
            <w:noProof/>
          </w:rPr>
          <w:t>42.</w:t>
        </w:r>
        <w:r>
          <w:rPr>
            <w:rFonts w:asciiTheme="minorHAnsi" w:hAnsiTheme="minorHAnsi"/>
            <w:noProof/>
            <w:lang w:eastAsia="hr-HR"/>
          </w:rPr>
          <w:tab/>
        </w:r>
        <w:r w:rsidRPr="004A78A0">
          <w:rPr>
            <w:rStyle w:val="Hyperlink"/>
            <w:rFonts w:ascii="Times New Roman" w:hAnsi="Times New Roman" w:cs="Times New Roman"/>
            <w:noProof/>
          </w:rPr>
          <w:t>JEZIK I PISMO NA KOJEM SE IZRAĐUJE PONUDA</w:t>
        </w:r>
        <w:r>
          <w:rPr>
            <w:noProof/>
            <w:webHidden/>
          </w:rPr>
          <w:tab/>
        </w:r>
        <w:r>
          <w:rPr>
            <w:noProof/>
            <w:webHidden/>
          </w:rPr>
          <w:fldChar w:fldCharType="begin"/>
        </w:r>
        <w:r>
          <w:rPr>
            <w:noProof/>
            <w:webHidden/>
          </w:rPr>
          <w:instrText xml:space="preserve"> PAGEREF _Toc21359349 \h </w:instrText>
        </w:r>
        <w:r>
          <w:rPr>
            <w:noProof/>
            <w:webHidden/>
          </w:rPr>
        </w:r>
        <w:r>
          <w:rPr>
            <w:noProof/>
            <w:webHidden/>
          </w:rPr>
          <w:fldChar w:fldCharType="separate"/>
        </w:r>
        <w:r>
          <w:rPr>
            <w:noProof/>
            <w:webHidden/>
          </w:rPr>
          <w:t>42</w:t>
        </w:r>
        <w:r>
          <w:rPr>
            <w:noProof/>
            <w:webHidden/>
          </w:rPr>
          <w:fldChar w:fldCharType="end"/>
        </w:r>
      </w:hyperlink>
    </w:p>
    <w:p w:rsidR="00A410DE" w:rsidRDefault="00A410DE">
      <w:pPr>
        <w:pStyle w:val="TOC1"/>
        <w:rPr>
          <w:rFonts w:asciiTheme="minorHAnsi" w:hAnsiTheme="minorHAnsi"/>
          <w:noProof/>
          <w:lang w:eastAsia="hr-HR"/>
        </w:rPr>
      </w:pPr>
      <w:hyperlink w:anchor="_Toc21359350" w:history="1">
        <w:r w:rsidRPr="004A78A0">
          <w:rPr>
            <w:rStyle w:val="Hyperlink"/>
            <w:rFonts w:ascii="Times New Roman" w:hAnsi="Times New Roman" w:cs="Times New Roman"/>
            <w:noProof/>
          </w:rPr>
          <w:t>43.</w:t>
        </w:r>
        <w:r>
          <w:rPr>
            <w:rFonts w:asciiTheme="minorHAnsi" w:hAnsiTheme="minorHAnsi"/>
            <w:noProof/>
            <w:lang w:eastAsia="hr-HR"/>
          </w:rPr>
          <w:tab/>
        </w:r>
        <w:r w:rsidRPr="004A78A0">
          <w:rPr>
            <w:rStyle w:val="Hyperlink"/>
            <w:rFonts w:ascii="Times New Roman" w:hAnsi="Times New Roman" w:cs="Times New Roman"/>
            <w:noProof/>
          </w:rPr>
          <w:t>ROK VALJANOSTI PONUDE</w:t>
        </w:r>
        <w:r>
          <w:rPr>
            <w:noProof/>
            <w:webHidden/>
          </w:rPr>
          <w:tab/>
        </w:r>
        <w:r>
          <w:rPr>
            <w:noProof/>
            <w:webHidden/>
          </w:rPr>
          <w:fldChar w:fldCharType="begin"/>
        </w:r>
        <w:r>
          <w:rPr>
            <w:noProof/>
            <w:webHidden/>
          </w:rPr>
          <w:instrText xml:space="preserve"> PAGEREF _Toc21359350 \h </w:instrText>
        </w:r>
        <w:r>
          <w:rPr>
            <w:noProof/>
            <w:webHidden/>
          </w:rPr>
        </w:r>
        <w:r>
          <w:rPr>
            <w:noProof/>
            <w:webHidden/>
          </w:rPr>
          <w:fldChar w:fldCharType="separate"/>
        </w:r>
        <w:r>
          <w:rPr>
            <w:noProof/>
            <w:webHidden/>
          </w:rPr>
          <w:t>42</w:t>
        </w:r>
        <w:r>
          <w:rPr>
            <w:noProof/>
            <w:webHidden/>
          </w:rPr>
          <w:fldChar w:fldCharType="end"/>
        </w:r>
      </w:hyperlink>
    </w:p>
    <w:p w:rsidR="00A410DE" w:rsidRDefault="00A410DE">
      <w:pPr>
        <w:pStyle w:val="TOC1"/>
        <w:rPr>
          <w:rFonts w:asciiTheme="minorHAnsi" w:hAnsiTheme="minorHAnsi"/>
          <w:noProof/>
          <w:lang w:eastAsia="hr-HR"/>
        </w:rPr>
      </w:pPr>
      <w:hyperlink w:anchor="_Toc21359351" w:history="1">
        <w:r w:rsidRPr="004A78A0">
          <w:rPr>
            <w:rStyle w:val="Hyperlink"/>
            <w:rFonts w:ascii="Times New Roman" w:hAnsi="Times New Roman" w:cs="Times New Roman"/>
            <w:noProof/>
          </w:rPr>
          <w:t>44.</w:t>
        </w:r>
        <w:r>
          <w:rPr>
            <w:rFonts w:asciiTheme="minorHAnsi" w:hAnsiTheme="minorHAnsi"/>
            <w:noProof/>
            <w:lang w:eastAsia="hr-HR"/>
          </w:rPr>
          <w:tab/>
        </w:r>
        <w:r w:rsidRPr="004A78A0">
          <w:rPr>
            <w:rStyle w:val="Hyperlink"/>
            <w:rFonts w:ascii="Times New Roman" w:hAnsi="Times New Roman" w:cs="Times New Roman"/>
            <w:noProof/>
          </w:rPr>
          <w:t>PODACI O TERMINU OBILASKA LOKACIJE ILI NEPOSREDNOG PREGLEDA DOKUMENATA KOJI POTKREPLJUJU DOKUMENTACIJU O NABAVI</w:t>
        </w:r>
        <w:r>
          <w:rPr>
            <w:noProof/>
            <w:webHidden/>
          </w:rPr>
          <w:tab/>
        </w:r>
        <w:r>
          <w:rPr>
            <w:noProof/>
            <w:webHidden/>
          </w:rPr>
          <w:fldChar w:fldCharType="begin"/>
        </w:r>
        <w:r>
          <w:rPr>
            <w:noProof/>
            <w:webHidden/>
          </w:rPr>
          <w:instrText xml:space="preserve"> PAGEREF _Toc21359351 \h </w:instrText>
        </w:r>
        <w:r>
          <w:rPr>
            <w:noProof/>
            <w:webHidden/>
          </w:rPr>
        </w:r>
        <w:r>
          <w:rPr>
            <w:noProof/>
            <w:webHidden/>
          </w:rPr>
          <w:fldChar w:fldCharType="separate"/>
        </w:r>
        <w:r>
          <w:rPr>
            <w:noProof/>
            <w:webHidden/>
          </w:rPr>
          <w:t>42</w:t>
        </w:r>
        <w:r>
          <w:rPr>
            <w:noProof/>
            <w:webHidden/>
          </w:rPr>
          <w:fldChar w:fldCharType="end"/>
        </w:r>
      </w:hyperlink>
    </w:p>
    <w:p w:rsidR="00A410DE" w:rsidRDefault="00A410DE">
      <w:pPr>
        <w:pStyle w:val="TOC1"/>
        <w:rPr>
          <w:rFonts w:asciiTheme="minorHAnsi" w:hAnsiTheme="minorHAnsi"/>
          <w:noProof/>
          <w:lang w:eastAsia="hr-HR"/>
        </w:rPr>
      </w:pPr>
      <w:hyperlink w:anchor="_Toc21359352" w:history="1">
        <w:r w:rsidRPr="004A78A0">
          <w:rPr>
            <w:rStyle w:val="Hyperlink"/>
            <w:rFonts w:ascii="Times New Roman" w:hAnsi="Times New Roman" w:cs="Times New Roman"/>
            <w:noProof/>
          </w:rPr>
          <w:t>45.</w:t>
        </w:r>
        <w:r>
          <w:rPr>
            <w:rFonts w:asciiTheme="minorHAnsi" w:hAnsiTheme="minorHAnsi"/>
            <w:noProof/>
            <w:lang w:eastAsia="hr-HR"/>
          </w:rPr>
          <w:tab/>
        </w:r>
        <w:r w:rsidRPr="004A78A0">
          <w:rPr>
            <w:rStyle w:val="Hyperlink"/>
            <w:rFonts w:ascii="Times New Roman" w:hAnsi="Times New Roman" w:cs="Times New Roman"/>
            <w:noProof/>
          </w:rPr>
          <w:t>NAZNAKA O NAMJERI KORIŠTENJA OPCIJE ODVIJANJA POSTUPKA U VIŠE FAZA KOJE SLIJEDE JEDNA ZA DRUGOM, KAKO BI SE SMANJIO BROJ PONUDA ILI RJEŠENJA</w:t>
        </w:r>
        <w:r>
          <w:rPr>
            <w:noProof/>
            <w:webHidden/>
          </w:rPr>
          <w:tab/>
        </w:r>
        <w:r>
          <w:rPr>
            <w:noProof/>
            <w:webHidden/>
          </w:rPr>
          <w:fldChar w:fldCharType="begin"/>
        </w:r>
        <w:r>
          <w:rPr>
            <w:noProof/>
            <w:webHidden/>
          </w:rPr>
          <w:instrText xml:space="preserve"> PAGEREF _Toc21359352 \h </w:instrText>
        </w:r>
        <w:r>
          <w:rPr>
            <w:noProof/>
            <w:webHidden/>
          </w:rPr>
        </w:r>
        <w:r>
          <w:rPr>
            <w:noProof/>
            <w:webHidden/>
          </w:rPr>
          <w:fldChar w:fldCharType="separate"/>
        </w:r>
        <w:r>
          <w:rPr>
            <w:noProof/>
            <w:webHidden/>
          </w:rPr>
          <w:t>43</w:t>
        </w:r>
        <w:r>
          <w:rPr>
            <w:noProof/>
            <w:webHidden/>
          </w:rPr>
          <w:fldChar w:fldCharType="end"/>
        </w:r>
      </w:hyperlink>
    </w:p>
    <w:p w:rsidR="00A410DE" w:rsidRDefault="00A410DE">
      <w:pPr>
        <w:pStyle w:val="TOC1"/>
        <w:rPr>
          <w:rFonts w:asciiTheme="minorHAnsi" w:hAnsiTheme="minorHAnsi"/>
          <w:noProof/>
          <w:lang w:eastAsia="hr-HR"/>
        </w:rPr>
      </w:pPr>
      <w:hyperlink w:anchor="_Toc21359353" w:history="1">
        <w:r w:rsidRPr="004A78A0">
          <w:rPr>
            <w:rStyle w:val="Hyperlink"/>
            <w:rFonts w:ascii="Times New Roman" w:hAnsi="Times New Roman" w:cs="Times New Roman"/>
            <w:noProof/>
            <w:lang w:eastAsia="sl-SI"/>
          </w:rPr>
          <w:t>46.</w:t>
        </w:r>
        <w:r>
          <w:rPr>
            <w:rFonts w:asciiTheme="minorHAnsi" w:hAnsiTheme="minorHAnsi"/>
            <w:noProof/>
            <w:lang w:eastAsia="hr-HR"/>
          </w:rPr>
          <w:tab/>
        </w:r>
        <w:r w:rsidRPr="004A78A0">
          <w:rPr>
            <w:rStyle w:val="Hyperlink"/>
            <w:rFonts w:ascii="Times New Roman" w:hAnsi="Times New Roman" w:cs="Times New Roman"/>
            <w:noProof/>
          </w:rPr>
          <w:t>NORME OSIGURANJA KVALITETE ILI NORME UPRAVLJANJA OKOLIŠEM</w:t>
        </w:r>
        <w:r>
          <w:rPr>
            <w:noProof/>
            <w:webHidden/>
          </w:rPr>
          <w:tab/>
        </w:r>
        <w:r>
          <w:rPr>
            <w:noProof/>
            <w:webHidden/>
          </w:rPr>
          <w:fldChar w:fldCharType="begin"/>
        </w:r>
        <w:r>
          <w:rPr>
            <w:noProof/>
            <w:webHidden/>
          </w:rPr>
          <w:instrText xml:space="preserve"> PAGEREF _Toc21359353 \h </w:instrText>
        </w:r>
        <w:r>
          <w:rPr>
            <w:noProof/>
            <w:webHidden/>
          </w:rPr>
        </w:r>
        <w:r>
          <w:rPr>
            <w:noProof/>
            <w:webHidden/>
          </w:rPr>
          <w:fldChar w:fldCharType="separate"/>
        </w:r>
        <w:r>
          <w:rPr>
            <w:noProof/>
            <w:webHidden/>
          </w:rPr>
          <w:t>43</w:t>
        </w:r>
        <w:r>
          <w:rPr>
            <w:noProof/>
            <w:webHidden/>
          </w:rPr>
          <w:fldChar w:fldCharType="end"/>
        </w:r>
      </w:hyperlink>
    </w:p>
    <w:p w:rsidR="00A410DE" w:rsidRDefault="00A410DE">
      <w:pPr>
        <w:pStyle w:val="TOC1"/>
        <w:rPr>
          <w:rFonts w:asciiTheme="minorHAnsi" w:hAnsiTheme="minorHAnsi"/>
          <w:noProof/>
          <w:lang w:eastAsia="hr-HR"/>
        </w:rPr>
      </w:pPr>
      <w:hyperlink w:anchor="_Toc21359354" w:history="1">
        <w:r w:rsidRPr="004A78A0">
          <w:rPr>
            <w:rStyle w:val="Hyperlink"/>
            <w:rFonts w:ascii="Times New Roman" w:hAnsi="Times New Roman" w:cs="Times New Roman"/>
            <w:noProof/>
          </w:rPr>
          <w:t>47.</w:t>
        </w:r>
        <w:r>
          <w:rPr>
            <w:rFonts w:asciiTheme="minorHAnsi" w:hAnsiTheme="minorHAnsi"/>
            <w:noProof/>
            <w:lang w:eastAsia="hr-HR"/>
          </w:rPr>
          <w:tab/>
        </w:r>
        <w:r w:rsidRPr="004A78A0">
          <w:rPr>
            <w:rStyle w:val="Hyperlink"/>
            <w:rFonts w:ascii="Times New Roman" w:hAnsi="Times New Roman" w:cs="Times New Roman"/>
            <w:noProof/>
          </w:rPr>
          <w:t>BROJ GOSPODARSKIH SUBJEKATA KOJI ĆE BITI STRANKE OKVIRNOG SPORAZUMA, U SLUČAJU OKVIRNOG SPORAZUMA S VIŠE GOSPODARSKIH SUBJEKATA</w:t>
        </w:r>
        <w:r>
          <w:rPr>
            <w:noProof/>
            <w:webHidden/>
          </w:rPr>
          <w:tab/>
        </w:r>
        <w:r>
          <w:rPr>
            <w:noProof/>
            <w:webHidden/>
          </w:rPr>
          <w:fldChar w:fldCharType="begin"/>
        </w:r>
        <w:r>
          <w:rPr>
            <w:noProof/>
            <w:webHidden/>
          </w:rPr>
          <w:instrText xml:space="preserve"> PAGEREF _Toc21359354 \h </w:instrText>
        </w:r>
        <w:r>
          <w:rPr>
            <w:noProof/>
            <w:webHidden/>
          </w:rPr>
        </w:r>
        <w:r>
          <w:rPr>
            <w:noProof/>
            <w:webHidden/>
          </w:rPr>
          <w:fldChar w:fldCharType="separate"/>
        </w:r>
        <w:r>
          <w:rPr>
            <w:noProof/>
            <w:webHidden/>
          </w:rPr>
          <w:t>44</w:t>
        </w:r>
        <w:r>
          <w:rPr>
            <w:noProof/>
            <w:webHidden/>
          </w:rPr>
          <w:fldChar w:fldCharType="end"/>
        </w:r>
      </w:hyperlink>
    </w:p>
    <w:p w:rsidR="00A410DE" w:rsidRDefault="00A410DE">
      <w:pPr>
        <w:pStyle w:val="TOC1"/>
        <w:rPr>
          <w:rFonts w:asciiTheme="minorHAnsi" w:hAnsiTheme="minorHAnsi"/>
          <w:noProof/>
          <w:lang w:eastAsia="hr-HR"/>
        </w:rPr>
      </w:pPr>
      <w:hyperlink w:anchor="_Toc21359355" w:history="1">
        <w:r w:rsidRPr="004A78A0">
          <w:rPr>
            <w:rStyle w:val="Hyperlink"/>
            <w:rFonts w:ascii="Times New Roman" w:hAnsi="Times New Roman" w:cs="Times New Roman"/>
            <w:noProof/>
          </w:rPr>
          <w:t>48.</w:t>
        </w:r>
        <w:r>
          <w:rPr>
            <w:rFonts w:asciiTheme="minorHAnsi" w:hAnsiTheme="minorHAnsi"/>
            <w:noProof/>
            <w:lang w:eastAsia="hr-HR"/>
          </w:rPr>
          <w:tab/>
        </w:r>
        <w:r w:rsidRPr="004A78A0">
          <w:rPr>
            <w:rStyle w:val="Hyperlink"/>
            <w:rFonts w:ascii="Times New Roman" w:hAnsi="Times New Roman" w:cs="Times New Roman"/>
            <w:noProof/>
          </w:rPr>
          <w:t>ROK NA KOJI SE SKLAPA OKVIRNI SPORAZUM TE OBRAZLOŽENJE RAZLOGA ZA TRAJANJE OKVIRNOG SPORAZUMA DUŽE OD ČETIRI, ODNOSNO OSAM GODINA</w:t>
        </w:r>
        <w:r>
          <w:rPr>
            <w:noProof/>
            <w:webHidden/>
          </w:rPr>
          <w:tab/>
        </w:r>
        <w:r>
          <w:rPr>
            <w:noProof/>
            <w:webHidden/>
          </w:rPr>
          <w:fldChar w:fldCharType="begin"/>
        </w:r>
        <w:r>
          <w:rPr>
            <w:noProof/>
            <w:webHidden/>
          </w:rPr>
          <w:instrText xml:space="preserve"> PAGEREF _Toc21359355 \h </w:instrText>
        </w:r>
        <w:r>
          <w:rPr>
            <w:noProof/>
            <w:webHidden/>
          </w:rPr>
        </w:r>
        <w:r>
          <w:rPr>
            <w:noProof/>
            <w:webHidden/>
          </w:rPr>
          <w:fldChar w:fldCharType="separate"/>
        </w:r>
        <w:r>
          <w:rPr>
            <w:noProof/>
            <w:webHidden/>
          </w:rPr>
          <w:t>44</w:t>
        </w:r>
        <w:r>
          <w:rPr>
            <w:noProof/>
            <w:webHidden/>
          </w:rPr>
          <w:fldChar w:fldCharType="end"/>
        </w:r>
      </w:hyperlink>
    </w:p>
    <w:p w:rsidR="00A410DE" w:rsidRDefault="00A410DE">
      <w:pPr>
        <w:pStyle w:val="TOC1"/>
        <w:rPr>
          <w:rFonts w:asciiTheme="minorHAnsi" w:hAnsiTheme="minorHAnsi"/>
          <w:noProof/>
          <w:lang w:eastAsia="hr-HR"/>
        </w:rPr>
      </w:pPr>
      <w:hyperlink w:anchor="_Toc21359356" w:history="1">
        <w:r w:rsidRPr="004A78A0">
          <w:rPr>
            <w:rStyle w:val="Hyperlink"/>
            <w:rFonts w:ascii="Times New Roman" w:hAnsi="Times New Roman" w:cs="Times New Roman"/>
            <w:noProof/>
          </w:rPr>
          <w:t>49.</w:t>
        </w:r>
        <w:r>
          <w:rPr>
            <w:rFonts w:asciiTheme="minorHAnsi" w:hAnsiTheme="minorHAnsi"/>
            <w:noProof/>
            <w:lang w:eastAsia="hr-HR"/>
          </w:rPr>
          <w:tab/>
        </w:r>
        <w:r w:rsidRPr="004A78A0">
          <w:rPr>
            <w:rStyle w:val="Hyperlink"/>
            <w:rFonts w:ascii="Times New Roman" w:hAnsi="Times New Roman" w:cs="Times New Roman"/>
            <w:noProof/>
          </w:rPr>
          <w:t>NAČIN SKLAPANJA UGOVORA NA TEMELJU OKVIRNOG SPORAZUMA</w:t>
        </w:r>
        <w:r>
          <w:rPr>
            <w:noProof/>
            <w:webHidden/>
          </w:rPr>
          <w:tab/>
        </w:r>
        <w:r>
          <w:rPr>
            <w:noProof/>
            <w:webHidden/>
          </w:rPr>
          <w:fldChar w:fldCharType="begin"/>
        </w:r>
        <w:r>
          <w:rPr>
            <w:noProof/>
            <w:webHidden/>
          </w:rPr>
          <w:instrText xml:space="preserve"> PAGEREF _Toc21359356 \h </w:instrText>
        </w:r>
        <w:r>
          <w:rPr>
            <w:noProof/>
            <w:webHidden/>
          </w:rPr>
        </w:r>
        <w:r>
          <w:rPr>
            <w:noProof/>
            <w:webHidden/>
          </w:rPr>
          <w:fldChar w:fldCharType="separate"/>
        </w:r>
        <w:r>
          <w:rPr>
            <w:noProof/>
            <w:webHidden/>
          </w:rPr>
          <w:t>45</w:t>
        </w:r>
        <w:r>
          <w:rPr>
            <w:noProof/>
            <w:webHidden/>
          </w:rPr>
          <w:fldChar w:fldCharType="end"/>
        </w:r>
      </w:hyperlink>
    </w:p>
    <w:p w:rsidR="00A410DE" w:rsidRDefault="00A410DE">
      <w:pPr>
        <w:pStyle w:val="TOC1"/>
        <w:rPr>
          <w:rFonts w:asciiTheme="minorHAnsi" w:hAnsiTheme="minorHAnsi"/>
          <w:noProof/>
          <w:lang w:eastAsia="hr-HR"/>
        </w:rPr>
      </w:pPr>
      <w:hyperlink w:anchor="_Toc21359357" w:history="1">
        <w:r w:rsidRPr="004A78A0">
          <w:rPr>
            <w:rStyle w:val="Hyperlink"/>
            <w:rFonts w:ascii="Times New Roman" w:hAnsi="Times New Roman" w:cs="Times New Roman"/>
            <w:noProof/>
          </w:rPr>
          <w:t>50.</w:t>
        </w:r>
        <w:r>
          <w:rPr>
            <w:rFonts w:asciiTheme="minorHAnsi" w:hAnsiTheme="minorHAnsi"/>
            <w:noProof/>
            <w:lang w:eastAsia="hr-HR"/>
          </w:rPr>
          <w:tab/>
        </w:r>
        <w:r w:rsidRPr="004A78A0">
          <w:rPr>
            <w:rStyle w:val="Hyperlink"/>
            <w:rFonts w:ascii="Times New Roman" w:hAnsi="Times New Roman" w:cs="Times New Roman"/>
            <w:noProof/>
          </w:rPr>
          <w:t>NAVOD OBVEZUJE LI OKVIRNI SPORAZUM STRANKE NA IZVRŠENJE OKVIRNOG SPORAZUMA</w:t>
        </w:r>
        <w:r>
          <w:rPr>
            <w:noProof/>
            <w:webHidden/>
          </w:rPr>
          <w:tab/>
        </w:r>
        <w:r>
          <w:rPr>
            <w:noProof/>
            <w:webHidden/>
          </w:rPr>
          <w:fldChar w:fldCharType="begin"/>
        </w:r>
        <w:r>
          <w:rPr>
            <w:noProof/>
            <w:webHidden/>
          </w:rPr>
          <w:instrText xml:space="preserve"> PAGEREF _Toc21359357 \h </w:instrText>
        </w:r>
        <w:r>
          <w:rPr>
            <w:noProof/>
            <w:webHidden/>
          </w:rPr>
        </w:r>
        <w:r>
          <w:rPr>
            <w:noProof/>
            <w:webHidden/>
          </w:rPr>
          <w:fldChar w:fldCharType="separate"/>
        </w:r>
        <w:r>
          <w:rPr>
            <w:noProof/>
            <w:webHidden/>
          </w:rPr>
          <w:t>45</w:t>
        </w:r>
        <w:r>
          <w:rPr>
            <w:noProof/>
            <w:webHidden/>
          </w:rPr>
          <w:fldChar w:fldCharType="end"/>
        </w:r>
      </w:hyperlink>
    </w:p>
    <w:p w:rsidR="00A410DE" w:rsidRDefault="00A410DE">
      <w:pPr>
        <w:pStyle w:val="TOC1"/>
        <w:rPr>
          <w:rFonts w:asciiTheme="minorHAnsi" w:hAnsiTheme="minorHAnsi"/>
          <w:noProof/>
          <w:lang w:eastAsia="hr-HR"/>
        </w:rPr>
      </w:pPr>
      <w:hyperlink w:anchor="_Toc21359358" w:history="1">
        <w:r w:rsidRPr="004A78A0">
          <w:rPr>
            <w:rStyle w:val="Hyperlink"/>
            <w:rFonts w:ascii="Times New Roman" w:hAnsi="Times New Roman" w:cs="Times New Roman"/>
            <w:noProof/>
          </w:rPr>
          <w:t>51.</w:t>
        </w:r>
        <w:r>
          <w:rPr>
            <w:rFonts w:asciiTheme="minorHAnsi" w:hAnsiTheme="minorHAnsi"/>
            <w:noProof/>
            <w:lang w:eastAsia="hr-HR"/>
          </w:rPr>
          <w:tab/>
        </w:r>
        <w:r w:rsidRPr="004A78A0">
          <w:rPr>
            <w:rStyle w:val="Hyperlink"/>
            <w:rFonts w:ascii="Times New Roman" w:hAnsi="Times New Roman" w:cs="Times New Roman"/>
            <w:noProof/>
          </w:rPr>
          <w:t>NAZNAKA SVIH NARUČITELJA (POIMENCE ILI GENERIČKI PO VRSTI/KATEGORIJAMA/MJESTU) U ČIJE IME SE SKLAPA OKVIRNI SPORAZUM</w:t>
        </w:r>
        <w:r>
          <w:rPr>
            <w:noProof/>
            <w:webHidden/>
          </w:rPr>
          <w:tab/>
        </w:r>
        <w:r>
          <w:rPr>
            <w:noProof/>
            <w:webHidden/>
          </w:rPr>
          <w:fldChar w:fldCharType="begin"/>
        </w:r>
        <w:r>
          <w:rPr>
            <w:noProof/>
            <w:webHidden/>
          </w:rPr>
          <w:instrText xml:space="preserve"> PAGEREF _Toc21359358 \h </w:instrText>
        </w:r>
        <w:r>
          <w:rPr>
            <w:noProof/>
            <w:webHidden/>
          </w:rPr>
        </w:r>
        <w:r>
          <w:rPr>
            <w:noProof/>
            <w:webHidden/>
          </w:rPr>
          <w:fldChar w:fldCharType="separate"/>
        </w:r>
        <w:r>
          <w:rPr>
            <w:noProof/>
            <w:webHidden/>
          </w:rPr>
          <w:t>45</w:t>
        </w:r>
        <w:r>
          <w:rPr>
            <w:noProof/>
            <w:webHidden/>
          </w:rPr>
          <w:fldChar w:fldCharType="end"/>
        </w:r>
      </w:hyperlink>
    </w:p>
    <w:p w:rsidR="00A410DE" w:rsidRDefault="00A410DE">
      <w:pPr>
        <w:pStyle w:val="TOC1"/>
        <w:rPr>
          <w:rFonts w:asciiTheme="minorHAnsi" w:hAnsiTheme="minorHAnsi"/>
          <w:noProof/>
          <w:lang w:eastAsia="hr-HR"/>
        </w:rPr>
      </w:pPr>
      <w:hyperlink w:anchor="_Toc21359359" w:history="1">
        <w:r w:rsidRPr="004A78A0">
          <w:rPr>
            <w:rStyle w:val="Hyperlink"/>
            <w:rFonts w:ascii="Times New Roman" w:hAnsi="Times New Roman" w:cs="Times New Roman"/>
            <w:noProof/>
          </w:rPr>
          <w:t>52.</w:t>
        </w:r>
        <w:r>
          <w:rPr>
            <w:rFonts w:asciiTheme="minorHAnsi" w:hAnsiTheme="minorHAnsi"/>
            <w:noProof/>
            <w:lang w:eastAsia="hr-HR"/>
          </w:rPr>
          <w:tab/>
        </w:r>
        <w:r w:rsidRPr="004A78A0">
          <w:rPr>
            <w:rStyle w:val="Hyperlink"/>
            <w:rFonts w:ascii="Times New Roman" w:hAnsi="Times New Roman" w:cs="Times New Roman"/>
            <w:noProof/>
          </w:rPr>
          <w:t>DRUGI UVJETI KOJI ĆE BITI KORIŠTENI PRILIKOM SKLAPANJA UGOVORA NA TEMELJU OKVIRNOG SPORAZUMA</w:t>
        </w:r>
        <w:r>
          <w:rPr>
            <w:noProof/>
            <w:webHidden/>
          </w:rPr>
          <w:tab/>
        </w:r>
        <w:r>
          <w:rPr>
            <w:noProof/>
            <w:webHidden/>
          </w:rPr>
          <w:fldChar w:fldCharType="begin"/>
        </w:r>
        <w:r>
          <w:rPr>
            <w:noProof/>
            <w:webHidden/>
          </w:rPr>
          <w:instrText xml:space="preserve"> PAGEREF _Toc21359359 \h </w:instrText>
        </w:r>
        <w:r>
          <w:rPr>
            <w:noProof/>
            <w:webHidden/>
          </w:rPr>
        </w:r>
        <w:r>
          <w:rPr>
            <w:noProof/>
            <w:webHidden/>
          </w:rPr>
          <w:fldChar w:fldCharType="separate"/>
        </w:r>
        <w:r>
          <w:rPr>
            <w:noProof/>
            <w:webHidden/>
          </w:rPr>
          <w:t>45</w:t>
        </w:r>
        <w:r>
          <w:rPr>
            <w:noProof/>
            <w:webHidden/>
          </w:rPr>
          <w:fldChar w:fldCharType="end"/>
        </w:r>
      </w:hyperlink>
    </w:p>
    <w:p w:rsidR="00A410DE" w:rsidRDefault="00A410DE">
      <w:pPr>
        <w:pStyle w:val="TOC1"/>
        <w:rPr>
          <w:rFonts w:asciiTheme="minorHAnsi" w:hAnsiTheme="minorHAnsi"/>
          <w:noProof/>
          <w:lang w:eastAsia="hr-HR"/>
        </w:rPr>
      </w:pPr>
      <w:hyperlink w:anchor="_Toc21359360" w:history="1">
        <w:r w:rsidRPr="004A78A0">
          <w:rPr>
            <w:rStyle w:val="Hyperlink"/>
            <w:rFonts w:ascii="Times New Roman" w:hAnsi="Times New Roman" w:cs="Times New Roman"/>
            <w:noProof/>
          </w:rPr>
          <w:t>53.</w:t>
        </w:r>
        <w:r>
          <w:rPr>
            <w:rFonts w:asciiTheme="minorHAnsi" w:hAnsiTheme="minorHAnsi"/>
            <w:noProof/>
            <w:lang w:eastAsia="hr-HR"/>
          </w:rPr>
          <w:tab/>
        </w:r>
        <w:r w:rsidRPr="004A78A0">
          <w:rPr>
            <w:rStyle w:val="Hyperlink"/>
            <w:rFonts w:ascii="Times New Roman" w:hAnsi="Times New Roman" w:cs="Times New Roman"/>
            <w:noProof/>
          </w:rPr>
          <w:t>PODACI POTREBNI ZA PROVEDBU ELEKTRONIČKE DRAŽBE</w:t>
        </w:r>
        <w:r>
          <w:rPr>
            <w:noProof/>
            <w:webHidden/>
          </w:rPr>
          <w:tab/>
        </w:r>
        <w:r>
          <w:rPr>
            <w:noProof/>
            <w:webHidden/>
          </w:rPr>
          <w:fldChar w:fldCharType="begin"/>
        </w:r>
        <w:r>
          <w:rPr>
            <w:noProof/>
            <w:webHidden/>
          </w:rPr>
          <w:instrText xml:space="preserve"> PAGEREF _Toc21359360 \h </w:instrText>
        </w:r>
        <w:r>
          <w:rPr>
            <w:noProof/>
            <w:webHidden/>
          </w:rPr>
        </w:r>
        <w:r>
          <w:rPr>
            <w:noProof/>
            <w:webHidden/>
          </w:rPr>
          <w:fldChar w:fldCharType="separate"/>
        </w:r>
        <w:r>
          <w:rPr>
            <w:noProof/>
            <w:webHidden/>
          </w:rPr>
          <w:t>45</w:t>
        </w:r>
        <w:r>
          <w:rPr>
            <w:noProof/>
            <w:webHidden/>
          </w:rPr>
          <w:fldChar w:fldCharType="end"/>
        </w:r>
      </w:hyperlink>
    </w:p>
    <w:p w:rsidR="00A410DE" w:rsidRDefault="00A410DE">
      <w:pPr>
        <w:pStyle w:val="TOC1"/>
        <w:rPr>
          <w:rFonts w:asciiTheme="minorHAnsi" w:hAnsiTheme="minorHAnsi"/>
          <w:noProof/>
          <w:lang w:eastAsia="hr-HR"/>
        </w:rPr>
      </w:pPr>
      <w:hyperlink w:anchor="_Toc21359361" w:history="1">
        <w:r w:rsidRPr="004A78A0">
          <w:rPr>
            <w:rStyle w:val="Hyperlink"/>
            <w:rFonts w:ascii="Times New Roman" w:hAnsi="Times New Roman" w:cs="Times New Roman"/>
            <w:noProof/>
          </w:rPr>
          <w:t>54.</w:t>
        </w:r>
        <w:r>
          <w:rPr>
            <w:rFonts w:asciiTheme="minorHAnsi" w:hAnsiTheme="minorHAnsi"/>
            <w:noProof/>
            <w:lang w:eastAsia="hr-HR"/>
          </w:rPr>
          <w:tab/>
        </w:r>
        <w:r w:rsidRPr="004A78A0">
          <w:rPr>
            <w:rStyle w:val="Hyperlink"/>
            <w:rFonts w:ascii="Times New Roman" w:hAnsi="Times New Roman" w:cs="Times New Roman"/>
            <w:noProof/>
          </w:rPr>
          <w:t>ODREDBE KOJE SE ODNOSE NA ZAJEDNICU GOSPODARSKIH SUBJEKTA (PONUDITELJA ILI NATJECATELJA)</w:t>
        </w:r>
        <w:r>
          <w:rPr>
            <w:noProof/>
            <w:webHidden/>
          </w:rPr>
          <w:tab/>
        </w:r>
        <w:r>
          <w:rPr>
            <w:noProof/>
            <w:webHidden/>
          </w:rPr>
          <w:fldChar w:fldCharType="begin"/>
        </w:r>
        <w:r>
          <w:rPr>
            <w:noProof/>
            <w:webHidden/>
          </w:rPr>
          <w:instrText xml:space="preserve"> PAGEREF _Toc21359361 \h </w:instrText>
        </w:r>
        <w:r>
          <w:rPr>
            <w:noProof/>
            <w:webHidden/>
          </w:rPr>
        </w:r>
        <w:r>
          <w:rPr>
            <w:noProof/>
            <w:webHidden/>
          </w:rPr>
          <w:fldChar w:fldCharType="separate"/>
        </w:r>
        <w:r>
          <w:rPr>
            <w:noProof/>
            <w:webHidden/>
          </w:rPr>
          <w:t>45</w:t>
        </w:r>
        <w:r>
          <w:rPr>
            <w:noProof/>
            <w:webHidden/>
          </w:rPr>
          <w:fldChar w:fldCharType="end"/>
        </w:r>
      </w:hyperlink>
    </w:p>
    <w:p w:rsidR="00A410DE" w:rsidRDefault="00A410DE">
      <w:pPr>
        <w:pStyle w:val="TOC1"/>
        <w:rPr>
          <w:rFonts w:asciiTheme="minorHAnsi" w:hAnsiTheme="minorHAnsi"/>
          <w:noProof/>
          <w:lang w:eastAsia="hr-HR"/>
        </w:rPr>
      </w:pPr>
      <w:hyperlink w:anchor="_Toc21359362" w:history="1">
        <w:r w:rsidRPr="004A78A0">
          <w:rPr>
            <w:rStyle w:val="Hyperlink"/>
            <w:rFonts w:ascii="Times New Roman" w:hAnsi="Times New Roman" w:cs="Times New Roman"/>
            <w:noProof/>
          </w:rPr>
          <w:t>55.</w:t>
        </w:r>
        <w:r>
          <w:rPr>
            <w:rFonts w:asciiTheme="minorHAnsi" w:hAnsiTheme="minorHAnsi"/>
            <w:noProof/>
            <w:lang w:eastAsia="hr-HR"/>
          </w:rPr>
          <w:tab/>
        </w:r>
        <w:r w:rsidRPr="004A78A0">
          <w:rPr>
            <w:rStyle w:val="Hyperlink"/>
            <w:rFonts w:ascii="Times New Roman" w:hAnsi="Times New Roman" w:cs="Times New Roman"/>
            <w:noProof/>
          </w:rPr>
          <w:t>ODREDBE KOJE SE ODNOSE NA PODUGOVARATELJE</w:t>
        </w:r>
        <w:r>
          <w:rPr>
            <w:noProof/>
            <w:webHidden/>
          </w:rPr>
          <w:tab/>
        </w:r>
        <w:r>
          <w:rPr>
            <w:noProof/>
            <w:webHidden/>
          </w:rPr>
          <w:fldChar w:fldCharType="begin"/>
        </w:r>
        <w:r>
          <w:rPr>
            <w:noProof/>
            <w:webHidden/>
          </w:rPr>
          <w:instrText xml:space="preserve"> PAGEREF _Toc21359362 \h </w:instrText>
        </w:r>
        <w:r>
          <w:rPr>
            <w:noProof/>
            <w:webHidden/>
          </w:rPr>
        </w:r>
        <w:r>
          <w:rPr>
            <w:noProof/>
            <w:webHidden/>
          </w:rPr>
          <w:fldChar w:fldCharType="separate"/>
        </w:r>
        <w:r>
          <w:rPr>
            <w:noProof/>
            <w:webHidden/>
          </w:rPr>
          <w:t>46</w:t>
        </w:r>
        <w:r>
          <w:rPr>
            <w:noProof/>
            <w:webHidden/>
          </w:rPr>
          <w:fldChar w:fldCharType="end"/>
        </w:r>
      </w:hyperlink>
    </w:p>
    <w:p w:rsidR="00A410DE" w:rsidRDefault="00A410DE">
      <w:pPr>
        <w:pStyle w:val="TOC1"/>
        <w:rPr>
          <w:rFonts w:asciiTheme="minorHAnsi" w:hAnsiTheme="minorHAnsi"/>
          <w:noProof/>
          <w:lang w:eastAsia="hr-HR"/>
        </w:rPr>
      </w:pPr>
      <w:hyperlink w:anchor="_Toc21359363" w:history="1">
        <w:r w:rsidRPr="004A78A0">
          <w:rPr>
            <w:rStyle w:val="Hyperlink"/>
            <w:rFonts w:ascii="Times New Roman" w:hAnsi="Times New Roman" w:cs="Times New Roman"/>
            <w:noProof/>
          </w:rPr>
          <w:t>56.</w:t>
        </w:r>
        <w:r>
          <w:rPr>
            <w:rFonts w:asciiTheme="minorHAnsi" w:hAnsiTheme="minorHAnsi"/>
            <w:noProof/>
            <w:lang w:eastAsia="hr-HR"/>
          </w:rPr>
          <w:tab/>
        </w:r>
        <w:r w:rsidRPr="004A78A0">
          <w:rPr>
            <w:rStyle w:val="Hyperlink"/>
            <w:rFonts w:ascii="Times New Roman" w:hAnsi="Times New Roman" w:cs="Times New Roman"/>
            <w:noProof/>
          </w:rPr>
          <w:t>VRSTA, SREDSTVO I UVJETI JAMSTVA</w:t>
        </w:r>
        <w:r>
          <w:rPr>
            <w:noProof/>
            <w:webHidden/>
          </w:rPr>
          <w:tab/>
        </w:r>
        <w:r>
          <w:rPr>
            <w:noProof/>
            <w:webHidden/>
          </w:rPr>
          <w:fldChar w:fldCharType="begin"/>
        </w:r>
        <w:r>
          <w:rPr>
            <w:noProof/>
            <w:webHidden/>
          </w:rPr>
          <w:instrText xml:space="preserve"> PAGEREF _Toc21359363 \h </w:instrText>
        </w:r>
        <w:r>
          <w:rPr>
            <w:noProof/>
            <w:webHidden/>
          </w:rPr>
        </w:r>
        <w:r>
          <w:rPr>
            <w:noProof/>
            <w:webHidden/>
          </w:rPr>
          <w:fldChar w:fldCharType="separate"/>
        </w:r>
        <w:r>
          <w:rPr>
            <w:noProof/>
            <w:webHidden/>
          </w:rPr>
          <w:t>47</w:t>
        </w:r>
        <w:r>
          <w:rPr>
            <w:noProof/>
            <w:webHidden/>
          </w:rPr>
          <w:fldChar w:fldCharType="end"/>
        </w:r>
      </w:hyperlink>
    </w:p>
    <w:p w:rsidR="00A410DE" w:rsidRDefault="00A410DE">
      <w:pPr>
        <w:pStyle w:val="TOC1"/>
        <w:rPr>
          <w:rFonts w:asciiTheme="minorHAnsi" w:hAnsiTheme="minorHAnsi"/>
          <w:noProof/>
          <w:lang w:eastAsia="hr-HR"/>
        </w:rPr>
      </w:pPr>
      <w:hyperlink w:anchor="_Toc21359364" w:history="1">
        <w:r w:rsidRPr="004A78A0">
          <w:rPr>
            <w:rStyle w:val="Hyperlink"/>
            <w:rFonts w:ascii="Times New Roman" w:hAnsi="Times New Roman" w:cs="Times New Roman"/>
            <w:noProof/>
          </w:rPr>
          <w:t>57.</w:t>
        </w:r>
        <w:r>
          <w:rPr>
            <w:rFonts w:asciiTheme="minorHAnsi" w:hAnsiTheme="minorHAnsi"/>
            <w:noProof/>
            <w:lang w:eastAsia="hr-HR"/>
          </w:rPr>
          <w:tab/>
        </w:r>
        <w:r w:rsidRPr="004A78A0">
          <w:rPr>
            <w:rStyle w:val="Hyperlink"/>
            <w:rFonts w:ascii="Times New Roman" w:hAnsi="Times New Roman" w:cs="Times New Roman"/>
            <w:noProof/>
          </w:rPr>
          <w:t>DATUM, VRIJEME I MJESTO (JAVNOG) OTVARANJA PONUDA</w:t>
        </w:r>
        <w:r>
          <w:rPr>
            <w:noProof/>
            <w:webHidden/>
          </w:rPr>
          <w:tab/>
        </w:r>
        <w:r>
          <w:rPr>
            <w:noProof/>
            <w:webHidden/>
          </w:rPr>
          <w:fldChar w:fldCharType="begin"/>
        </w:r>
        <w:r>
          <w:rPr>
            <w:noProof/>
            <w:webHidden/>
          </w:rPr>
          <w:instrText xml:space="preserve"> PAGEREF _Toc21359364 \h </w:instrText>
        </w:r>
        <w:r>
          <w:rPr>
            <w:noProof/>
            <w:webHidden/>
          </w:rPr>
        </w:r>
        <w:r>
          <w:rPr>
            <w:noProof/>
            <w:webHidden/>
          </w:rPr>
          <w:fldChar w:fldCharType="separate"/>
        </w:r>
        <w:r>
          <w:rPr>
            <w:noProof/>
            <w:webHidden/>
          </w:rPr>
          <w:t>49</w:t>
        </w:r>
        <w:r>
          <w:rPr>
            <w:noProof/>
            <w:webHidden/>
          </w:rPr>
          <w:fldChar w:fldCharType="end"/>
        </w:r>
      </w:hyperlink>
    </w:p>
    <w:p w:rsidR="00A410DE" w:rsidRDefault="00A410DE">
      <w:pPr>
        <w:pStyle w:val="TOC1"/>
        <w:rPr>
          <w:rFonts w:asciiTheme="minorHAnsi" w:hAnsiTheme="minorHAnsi"/>
          <w:noProof/>
          <w:lang w:eastAsia="hr-HR"/>
        </w:rPr>
      </w:pPr>
      <w:hyperlink w:anchor="_Toc21359365" w:history="1">
        <w:r w:rsidRPr="004A78A0">
          <w:rPr>
            <w:rStyle w:val="Hyperlink"/>
            <w:rFonts w:ascii="Times New Roman" w:hAnsi="Times New Roman" w:cs="Times New Roman"/>
            <w:noProof/>
          </w:rPr>
          <w:t>58.</w:t>
        </w:r>
        <w:r>
          <w:rPr>
            <w:rFonts w:asciiTheme="minorHAnsi" w:hAnsiTheme="minorHAnsi"/>
            <w:noProof/>
            <w:lang w:eastAsia="hr-HR"/>
          </w:rPr>
          <w:tab/>
        </w:r>
        <w:r w:rsidRPr="004A78A0">
          <w:rPr>
            <w:rStyle w:val="Hyperlink"/>
            <w:rFonts w:ascii="Times New Roman" w:hAnsi="Times New Roman" w:cs="Times New Roman"/>
            <w:noProof/>
          </w:rPr>
          <w:t>URADCI ILI DOKUMENTI KOJI ĆE SE NAKON ZAVRŠETKA POSTUPKA JAVNE NABAVE VRATITI NATJECATELJIMA ILI PONUDITELJIMA</w:t>
        </w:r>
        <w:r>
          <w:rPr>
            <w:noProof/>
            <w:webHidden/>
          </w:rPr>
          <w:tab/>
        </w:r>
        <w:r>
          <w:rPr>
            <w:noProof/>
            <w:webHidden/>
          </w:rPr>
          <w:fldChar w:fldCharType="begin"/>
        </w:r>
        <w:r>
          <w:rPr>
            <w:noProof/>
            <w:webHidden/>
          </w:rPr>
          <w:instrText xml:space="preserve"> PAGEREF _Toc21359365 \h </w:instrText>
        </w:r>
        <w:r>
          <w:rPr>
            <w:noProof/>
            <w:webHidden/>
          </w:rPr>
        </w:r>
        <w:r>
          <w:rPr>
            <w:noProof/>
            <w:webHidden/>
          </w:rPr>
          <w:fldChar w:fldCharType="separate"/>
        </w:r>
        <w:r>
          <w:rPr>
            <w:noProof/>
            <w:webHidden/>
          </w:rPr>
          <w:t>50</w:t>
        </w:r>
        <w:r>
          <w:rPr>
            <w:noProof/>
            <w:webHidden/>
          </w:rPr>
          <w:fldChar w:fldCharType="end"/>
        </w:r>
      </w:hyperlink>
    </w:p>
    <w:p w:rsidR="00A410DE" w:rsidRDefault="00A410DE">
      <w:pPr>
        <w:pStyle w:val="TOC1"/>
        <w:rPr>
          <w:rFonts w:asciiTheme="minorHAnsi" w:hAnsiTheme="minorHAnsi"/>
          <w:noProof/>
          <w:lang w:eastAsia="hr-HR"/>
        </w:rPr>
      </w:pPr>
      <w:hyperlink w:anchor="_Toc21359366" w:history="1">
        <w:r w:rsidRPr="004A78A0">
          <w:rPr>
            <w:rStyle w:val="Hyperlink"/>
            <w:rFonts w:ascii="Times New Roman" w:hAnsi="Times New Roman" w:cs="Times New Roman"/>
            <w:noProof/>
          </w:rPr>
          <w:t>59.</w:t>
        </w:r>
        <w:r>
          <w:rPr>
            <w:rFonts w:asciiTheme="minorHAnsi" w:hAnsiTheme="minorHAnsi"/>
            <w:noProof/>
            <w:lang w:eastAsia="hr-HR"/>
          </w:rPr>
          <w:tab/>
        </w:r>
        <w:r w:rsidRPr="004A78A0">
          <w:rPr>
            <w:rStyle w:val="Hyperlink"/>
            <w:rFonts w:ascii="Times New Roman" w:hAnsi="Times New Roman" w:cs="Times New Roman"/>
            <w:noProof/>
          </w:rPr>
          <w:t>POSEBNI UVJETI ZA IZVRŠENJE UGOVORA ILI OKVIRNOG SPORAZUMA</w:t>
        </w:r>
        <w:r>
          <w:rPr>
            <w:noProof/>
            <w:webHidden/>
          </w:rPr>
          <w:tab/>
        </w:r>
        <w:r>
          <w:rPr>
            <w:noProof/>
            <w:webHidden/>
          </w:rPr>
          <w:fldChar w:fldCharType="begin"/>
        </w:r>
        <w:r>
          <w:rPr>
            <w:noProof/>
            <w:webHidden/>
          </w:rPr>
          <w:instrText xml:space="preserve"> PAGEREF _Toc21359366 \h </w:instrText>
        </w:r>
        <w:r>
          <w:rPr>
            <w:noProof/>
            <w:webHidden/>
          </w:rPr>
        </w:r>
        <w:r>
          <w:rPr>
            <w:noProof/>
            <w:webHidden/>
          </w:rPr>
          <w:fldChar w:fldCharType="separate"/>
        </w:r>
        <w:r>
          <w:rPr>
            <w:noProof/>
            <w:webHidden/>
          </w:rPr>
          <w:t>50</w:t>
        </w:r>
        <w:r>
          <w:rPr>
            <w:noProof/>
            <w:webHidden/>
          </w:rPr>
          <w:fldChar w:fldCharType="end"/>
        </w:r>
      </w:hyperlink>
    </w:p>
    <w:p w:rsidR="00A410DE" w:rsidRDefault="00A410DE">
      <w:pPr>
        <w:pStyle w:val="TOC1"/>
        <w:rPr>
          <w:rFonts w:asciiTheme="minorHAnsi" w:hAnsiTheme="minorHAnsi"/>
          <w:noProof/>
          <w:lang w:eastAsia="hr-HR"/>
        </w:rPr>
      </w:pPr>
      <w:hyperlink w:anchor="_Toc21359367" w:history="1">
        <w:r w:rsidRPr="004A78A0">
          <w:rPr>
            <w:rStyle w:val="Hyperlink"/>
            <w:rFonts w:ascii="Times New Roman" w:hAnsi="Times New Roman" w:cs="Times New Roman"/>
            <w:noProof/>
          </w:rPr>
          <w:t>60.</w:t>
        </w:r>
        <w:r>
          <w:rPr>
            <w:rFonts w:asciiTheme="minorHAnsi" w:hAnsiTheme="minorHAnsi"/>
            <w:noProof/>
            <w:lang w:eastAsia="hr-HR"/>
          </w:rPr>
          <w:tab/>
        </w:r>
        <w:r w:rsidRPr="004A78A0">
          <w:rPr>
            <w:rStyle w:val="Hyperlink"/>
            <w:rFonts w:ascii="Times New Roman" w:hAnsi="Times New Roman" w:cs="Times New Roman"/>
            <w:noProof/>
          </w:rPr>
          <w:t>NAVOD O PRIMJENI TRGOVAČKIH OBIČAJA (UZANCI)</w:t>
        </w:r>
        <w:r>
          <w:rPr>
            <w:noProof/>
            <w:webHidden/>
          </w:rPr>
          <w:tab/>
        </w:r>
        <w:r>
          <w:rPr>
            <w:noProof/>
            <w:webHidden/>
          </w:rPr>
          <w:fldChar w:fldCharType="begin"/>
        </w:r>
        <w:r>
          <w:rPr>
            <w:noProof/>
            <w:webHidden/>
          </w:rPr>
          <w:instrText xml:space="preserve"> PAGEREF _Toc21359367 \h </w:instrText>
        </w:r>
        <w:r>
          <w:rPr>
            <w:noProof/>
            <w:webHidden/>
          </w:rPr>
        </w:r>
        <w:r>
          <w:rPr>
            <w:noProof/>
            <w:webHidden/>
          </w:rPr>
          <w:fldChar w:fldCharType="separate"/>
        </w:r>
        <w:r>
          <w:rPr>
            <w:noProof/>
            <w:webHidden/>
          </w:rPr>
          <w:t>52</w:t>
        </w:r>
        <w:r>
          <w:rPr>
            <w:noProof/>
            <w:webHidden/>
          </w:rPr>
          <w:fldChar w:fldCharType="end"/>
        </w:r>
      </w:hyperlink>
    </w:p>
    <w:p w:rsidR="00A410DE" w:rsidRDefault="00A410DE">
      <w:pPr>
        <w:pStyle w:val="TOC1"/>
        <w:rPr>
          <w:rFonts w:asciiTheme="minorHAnsi" w:hAnsiTheme="minorHAnsi"/>
          <w:noProof/>
          <w:lang w:eastAsia="hr-HR"/>
        </w:rPr>
      </w:pPr>
      <w:hyperlink w:anchor="_Toc21359368" w:history="1">
        <w:r w:rsidRPr="004A78A0">
          <w:rPr>
            <w:rStyle w:val="Hyperlink"/>
            <w:rFonts w:ascii="Times New Roman" w:hAnsi="Times New Roman" w:cs="Times New Roman"/>
            <w:noProof/>
          </w:rPr>
          <w:t>61.</w:t>
        </w:r>
        <w:r>
          <w:rPr>
            <w:rFonts w:asciiTheme="minorHAnsi" w:hAnsiTheme="minorHAnsi"/>
            <w:noProof/>
            <w:lang w:eastAsia="hr-HR"/>
          </w:rPr>
          <w:tab/>
        </w:r>
        <w:r w:rsidRPr="004A78A0">
          <w:rPr>
            <w:rStyle w:val="Hyperlink"/>
            <w:rFonts w:ascii="Times New Roman" w:hAnsi="Times New Roman" w:cs="Times New Roman"/>
            <w:noProof/>
          </w:rPr>
          <w:t>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r>
          <w:rPr>
            <w:noProof/>
            <w:webHidden/>
          </w:rPr>
          <w:tab/>
        </w:r>
        <w:r>
          <w:rPr>
            <w:noProof/>
            <w:webHidden/>
          </w:rPr>
          <w:fldChar w:fldCharType="begin"/>
        </w:r>
        <w:r>
          <w:rPr>
            <w:noProof/>
            <w:webHidden/>
          </w:rPr>
          <w:instrText xml:space="preserve"> PAGEREF _Toc21359368 \h </w:instrText>
        </w:r>
        <w:r>
          <w:rPr>
            <w:noProof/>
            <w:webHidden/>
          </w:rPr>
        </w:r>
        <w:r>
          <w:rPr>
            <w:noProof/>
            <w:webHidden/>
          </w:rPr>
          <w:fldChar w:fldCharType="separate"/>
        </w:r>
        <w:r>
          <w:rPr>
            <w:noProof/>
            <w:webHidden/>
          </w:rPr>
          <w:t>53</w:t>
        </w:r>
        <w:r>
          <w:rPr>
            <w:noProof/>
            <w:webHidden/>
          </w:rPr>
          <w:fldChar w:fldCharType="end"/>
        </w:r>
      </w:hyperlink>
    </w:p>
    <w:p w:rsidR="00A410DE" w:rsidRDefault="00A410DE">
      <w:pPr>
        <w:pStyle w:val="TOC1"/>
        <w:rPr>
          <w:rFonts w:asciiTheme="minorHAnsi" w:hAnsiTheme="minorHAnsi"/>
          <w:noProof/>
          <w:lang w:eastAsia="hr-HR"/>
        </w:rPr>
      </w:pPr>
      <w:hyperlink w:anchor="_Toc21359369" w:history="1">
        <w:r w:rsidRPr="004A78A0">
          <w:rPr>
            <w:rStyle w:val="Hyperlink"/>
            <w:rFonts w:ascii="Times New Roman" w:hAnsi="Times New Roman" w:cs="Times New Roman"/>
            <w:noProof/>
          </w:rPr>
          <w:t>62.</w:t>
        </w:r>
        <w:r>
          <w:rPr>
            <w:rFonts w:asciiTheme="minorHAnsi" w:hAnsiTheme="minorHAnsi"/>
            <w:noProof/>
            <w:lang w:eastAsia="hr-HR"/>
          </w:rPr>
          <w:tab/>
        </w:r>
        <w:r w:rsidRPr="004A78A0">
          <w:rPr>
            <w:rStyle w:val="Hyperlink"/>
            <w:rFonts w:ascii="Times New Roman" w:hAnsi="Times New Roman" w:cs="Times New Roman"/>
            <w:noProof/>
          </w:rPr>
          <w:t>ROK ZA DONOŠENJE ODLUKE O ODABIRU</w:t>
        </w:r>
        <w:r>
          <w:rPr>
            <w:noProof/>
            <w:webHidden/>
          </w:rPr>
          <w:tab/>
        </w:r>
        <w:r>
          <w:rPr>
            <w:noProof/>
            <w:webHidden/>
          </w:rPr>
          <w:fldChar w:fldCharType="begin"/>
        </w:r>
        <w:r>
          <w:rPr>
            <w:noProof/>
            <w:webHidden/>
          </w:rPr>
          <w:instrText xml:space="preserve"> PAGEREF _Toc21359369 \h </w:instrText>
        </w:r>
        <w:r>
          <w:rPr>
            <w:noProof/>
            <w:webHidden/>
          </w:rPr>
        </w:r>
        <w:r>
          <w:rPr>
            <w:noProof/>
            <w:webHidden/>
          </w:rPr>
          <w:fldChar w:fldCharType="separate"/>
        </w:r>
        <w:r>
          <w:rPr>
            <w:noProof/>
            <w:webHidden/>
          </w:rPr>
          <w:t>53</w:t>
        </w:r>
        <w:r>
          <w:rPr>
            <w:noProof/>
            <w:webHidden/>
          </w:rPr>
          <w:fldChar w:fldCharType="end"/>
        </w:r>
      </w:hyperlink>
    </w:p>
    <w:p w:rsidR="00A410DE" w:rsidRDefault="00A410DE">
      <w:pPr>
        <w:pStyle w:val="TOC1"/>
        <w:rPr>
          <w:rFonts w:asciiTheme="minorHAnsi" w:hAnsiTheme="minorHAnsi"/>
          <w:noProof/>
          <w:lang w:eastAsia="hr-HR"/>
        </w:rPr>
      </w:pPr>
      <w:hyperlink w:anchor="_Toc21359370" w:history="1">
        <w:r w:rsidRPr="004A78A0">
          <w:rPr>
            <w:rStyle w:val="Hyperlink"/>
            <w:rFonts w:ascii="Times New Roman" w:hAnsi="Times New Roman" w:cs="Times New Roman"/>
            <w:noProof/>
          </w:rPr>
          <w:t>63.</w:t>
        </w:r>
        <w:r>
          <w:rPr>
            <w:rFonts w:asciiTheme="minorHAnsi" w:hAnsiTheme="minorHAnsi"/>
            <w:noProof/>
            <w:lang w:eastAsia="hr-HR"/>
          </w:rPr>
          <w:tab/>
        </w:r>
        <w:r w:rsidRPr="004A78A0">
          <w:rPr>
            <w:rStyle w:val="Hyperlink"/>
            <w:rFonts w:ascii="Times New Roman" w:hAnsi="Times New Roman" w:cs="Times New Roman"/>
            <w:noProof/>
          </w:rPr>
          <w:t>ROK, NAČIN I UVJETI PLAĆANJA</w:t>
        </w:r>
        <w:r>
          <w:rPr>
            <w:noProof/>
            <w:webHidden/>
          </w:rPr>
          <w:tab/>
        </w:r>
        <w:r>
          <w:rPr>
            <w:noProof/>
            <w:webHidden/>
          </w:rPr>
          <w:fldChar w:fldCharType="begin"/>
        </w:r>
        <w:r>
          <w:rPr>
            <w:noProof/>
            <w:webHidden/>
          </w:rPr>
          <w:instrText xml:space="preserve"> PAGEREF _Toc21359370 \h </w:instrText>
        </w:r>
        <w:r>
          <w:rPr>
            <w:noProof/>
            <w:webHidden/>
          </w:rPr>
        </w:r>
        <w:r>
          <w:rPr>
            <w:noProof/>
            <w:webHidden/>
          </w:rPr>
          <w:fldChar w:fldCharType="separate"/>
        </w:r>
        <w:r>
          <w:rPr>
            <w:noProof/>
            <w:webHidden/>
          </w:rPr>
          <w:t>53</w:t>
        </w:r>
        <w:r>
          <w:rPr>
            <w:noProof/>
            <w:webHidden/>
          </w:rPr>
          <w:fldChar w:fldCharType="end"/>
        </w:r>
      </w:hyperlink>
    </w:p>
    <w:p w:rsidR="00A410DE" w:rsidRDefault="00A410DE">
      <w:pPr>
        <w:pStyle w:val="TOC1"/>
        <w:rPr>
          <w:rFonts w:asciiTheme="minorHAnsi" w:hAnsiTheme="minorHAnsi"/>
          <w:noProof/>
          <w:lang w:eastAsia="hr-HR"/>
        </w:rPr>
      </w:pPr>
      <w:hyperlink w:anchor="_Toc21359371" w:history="1">
        <w:r w:rsidRPr="004A78A0">
          <w:rPr>
            <w:rStyle w:val="Hyperlink"/>
            <w:rFonts w:ascii="Times New Roman" w:hAnsi="Times New Roman" w:cs="Times New Roman"/>
            <w:noProof/>
          </w:rPr>
          <w:t>64.</w:t>
        </w:r>
        <w:r>
          <w:rPr>
            <w:rFonts w:asciiTheme="minorHAnsi" w:hAnsiTheme="minorHAnsi"/>
            <w:noProof/>
            <w:lang w:eastAsia="hr-HR"/>
          </w:rPr>
          <w:tab/>
        </w:r>
        <w:r w:rsidRPr="004A78A0">
          <w:rPr>
            <w:rStyle w:val="Hyperlink"/>
            <w:rFonts w:ascii="Times New Roman" w:hAnsi="Times New Roman" w:cs="Times New Roman"/>
            <w:noProof/>
          </w:rPr>
          <w:t>UVJETI I ZAHTJEVI KOJI MORAJU BITI ISPUNJENI SUKLADNO POSEBNIM PROPISIMA ILI STRUČNIM PRAVILIMA</w:t>
        </w:r>
        <w:r>
          <w:rPr>
            <w:noProof/>
            <w:webHidden/>
          </w:rPr>
          <w:tab/>
        </w:r>
        <w:r>
          <w:rPr>
            <w:noProof/>
            <w:webHidden/>
          </w:rPr>
          <w:fldChar w:fldCharType="begin"/>
        </w:r>
        <w:r>
          <w:rPr>
            <w:noProof/>
            <w:webHidden/>
          </w:rPr>
          <w:instrText xml:space="preserve"> PAGEREF _Toc21359371 \h </w:instrText>
        </w:r>
        <w:r>
          <w:rPr>
            <w:noProof/>
            <w:webHidden/>
          </w:rPr>
        </w:r>
        <w:r>
          <w:rPr>
            <w:noProof/>
            <w:webHidden/>
          </w:rPr>
          <w:fldChar w:fldCharType="separate"/>
        </w:r>
        <w:r>
          <w:rPr>
            <w:noProof/>
            <w:webHidden/>
          </w:rPr>
          <w:t>53</w:t>
        </w:r>
        <w:r>
          <w:rPr>
            <w:noProof/>
            <w:webHidden/>
          </w:rPr>
          <w:fldChar w:fldCharType="end"/>
        </w:r>
      </w:hyperlink>
    </w:p>
    <w:p w:rsidR="00A410DE" w:rsidRDefault="00A410DE">
      <w:pPr>
        <w:pStyle w:val="TOC1"/>
        <w:rPr>
          <w:rFonts w:asciiTheme="minorHAnsi" w:hAnsiTheme="minorHAnsi"/>
          <w:noProof/>
          <w:lang w:eastAsia="hr-HR"/>
        </w:rPr>
      </w:pPr>
      <w:hyperlink w:anchor="_Toc21359372" w:history="1">
        <w:r w:rsidRPr="004A78A0">
          <w:rPr>
            <w:rStyle w:val="Hyperlink"/>
            <w:rFonts w:ascii="Times New Roman" w:hAnsi="Times New Roman" w:cs="Times New Roman"/>
            <w:noProof/>
          </w:rPr>
          <w:t>65.</w:t>
        </w:r>
        <w:r>
          <w:rPr>
            <w:rFonts w:asciiTheme="minorHAnsi" w:hAnsiTheme="minorHAnsi"/>
            <w:noProof/>
            <w:lang w:eastAsia="hr-HR"/>
          </w:rPr>
          <w:tab/>
        </w:r>
        <w:r w:rsidRPr="004A78A0">
          <w:rPr>
            <w:rStyle w:val="Hyperlink"/>
            <w:rFonts w:ascii="Times New Roman" w:hAnsi="Times New Roman" w:cs="Times New Roman"/>
            <w:noProof/>
          </w:rPr>
          <w:t>ROK ZA IZJAVLJIVANJE ŽALBE TE NAZIV I ADRESA ŽALBENOG TIJELA</w:t>
        </w:r>
        <w:r>
          <w:rPr>
            <w:noProof/>
            <w:webHidden/>
          </w:rPr>
          <w:tab/>
        </w:r>
        <w:r>
          <w:rPr>
            <w:noProof/>
            <w:webHidden/>
          </w:rPr>
          <w:fldChar w:fldCharType="begin"/>
        </w:r>
        <w:r>
          <w:rPr>
            <w:noProof/>
            <w:webHidden/>
          </w:rPr>
          <w:instrText xml:space="preserve"> PAGEREF _Toc21359372 \h </w:instrText>
        </w:r>
        <w:r>
          <w:rPr>
            <w:noProof/>
            <w:webHidden/>
          </w:rPr>
        </w:r>
        <w:r>
          <w:rPr>
            <w:noProof/>
            <w:webHidden/>
          </w:rPr>
          <w:fldChar w:fldCharType="separate"/>
        </w:r>
        <w:r>
          <w:rPr>
            <w:noProof/>
            <w:webHidden/>
          </w:rPr>
          <w:t>53</w:t>
        </w:r>
        <w:r>
          <w:rPr>
            <w:noProof/>
            <w:webHidden/>
          </w:rPr>
          <w:fldChar w:fldCharType="end"/>
        </w:r>
      </w:hyperlink>
    </w:p>
    <w:p w:rsidR="00A410DE" w:rsidRDefault="00A410DE">
      <w:pPr>
        <w:pStyle w:val="TOC1"/>
        <w:rPr>
          <w:rFonts w:asciiTheme="minorHAnsi" w:hAnsiTheme="minorHAnsi"/>
          <w:noProof/>
          <w:lang w:eastAsia="hr-HR"/>
        </w:rPr>
      </w:pPr>
      <w:hyperlink w:anchor="_Toc21359373" w:history="1">
        <w:r w:rsidRPr="004A78A0">
          <w:rPr>
            <w:rStyle w:val="Hyperlink"/>
            <w:rFonts w:ascii="Times New Roman" w:hAnsi="Times New Roman" w:cs="Times New Roman"/>
            <w:noProof/>
          </w:rPr>
          <w:t>66.</w:t>
        </w:r>
        <w:r>
          <w:rPr>
            <w:rFonts w:asciiTheme="minorHAnsi" w:hAnsiTheme="minorHAnsi"/>
            <w:noProof/>
            <w:lang w:eastAsia="hr-HR"/>
          </w:rPr>
          <w:tab/>
        </w:r>
        <w:r w:rsidRPr="004A78A0">
          <w:rPr>
            <w:rStyle w:val="Hyperlink"/>
            <w:rFonts w:ascii="Times New Roman" w:hAnsi="Times New Roman" w:cs="Times New Roman"/>
            <w:noProof/>
          </w:rPr>
          <w:t>DRUGI PODACI KOJE NARUČITELJ SMATRA POTREBNIMA</w:t>
        </w:r>
        <w:r>
          <w:rPr>
            <w:noProof/>
            <w:webHidden/>
          </w:rPr>
          <w:tab/>
        </w:r>
        <w:r>
          <w:rPr>
            <w:noProof/>
            <w:webHidden/>
          </w:rPr>
          <w:fldChar w:fldCharType="begin"/>
        </w:r>
        <w:r>
          <w:rPr>
            <w:noProof/>
            <w:webHidden/>
          </w:rPr>
          <w:instrText xml:space="preserve"> PAGEREF _Toc21359373 \h </w:instrText>
        </w:r>
        <w:r>
          <w:rPr>
            <w:noProof/>
            <w:webHidden/>
          </w:rPr>
        </w:r>
        <w:r>
          <w:rPr>
            <w:noProof/>
            <w:webHidden/>
          </w:rPr>
          <w:fldChar w:fldCharType="separate"/>
        </w:r>
        <w:r>
          <w:rPr>
            <w:noProof/>
            <w:webHidden/>
          </w:rPr>
          <w:t>54</w:t>
        </w:r>
        <w:r>
          <w:rPr>
            <w:noProof/>
            <w:webHidden/>
          </w:rPr>
          <w:fldChar w:fldCharType="end"/>
        </w:r>
      </w:hyperlink>
    </w:p>
    <w:p w:rsidR="00297786" w:rsidRPr="00F20E33" w:rsidRDefault="00A40C7B" w:rsidP="001107C7">
      <w:pPr>
        <w:ind w:left="284" w:hanging="284"/>
        <w:rPr>
          <w:rFonts w:ascii="Times New Roman" w:hAnsi="Times New Roman" w:cs="Times New Roman"/>
        </w:rPr>
      </w:pPr>
      <w:r w:rsidRPr="00F20E33">
        <w:rPr>
          <w:rFonts w:ascii="Times New Roman" w:hAnsi="Times New Roman" w:cs="Times New Roman"/>
          <w:color w:val="FF0000"/>
        </w:rPr>
        <w:fldChar w:fldCharType="end"/>
      </w:r>
    </w:p>
    <w:p w:rsidR="001107C7" w:rsidRPr="00F20E33" w:rsidRDefault="001107C7" w:rsidP="001107C7">
      <w:pPr>
        <w:ind w:left="284" w:hanging="284"/>
        <w:rPr>
          <w:rFonts w:ascii="Times New Roman" w:hAnsi="Times New Roman" w:cs="Times New Roman"/>
          <w:b/>
          <w:sz w:val="24"/>
        </w:rPr>
      </w:pPr>
      <w:r w:rsidRPr="00F20E33">
        <w:rPr>
          <w:rFonts w:ascii="Times New Roman" w:hAnsi="Times New Roman" w:cs="Times New Roman"/>
          <w:b/>
          <w:sz w:val="24"/>
        </w:rPr>
        <w:t>Prilozi:</w:t>
      </w:r>
    </w:p>
    <w:p w:rsidR="00CA0CFF" w:rsidRPr="00F20E33" w:rsidRDefault="001107C7" w:rsidP="00FE1B37">
      <w:pPr>
        <w:spacing w:after="0" w:line="240" w:lineRule="auto"/>
        <w:ind w:left="284" w:hanging="284"/>
        <w:rPr>
          <w:rFonts w:ascii="Times New Roman" w:hAnsi="Times New Roman" w:cs="Times New Roman"/>
        </w:rPr>
      </w:pPr>
      <w:r w:rsidRPr="00F20E33">
        <w:rPr>
          <w:rFonts w:ascii="Times New Roman" w:hAnsi="Times New Roman" w:cs="Times New Roman"/>
        </w:rPr>
        <w:t>Prilog 1.</w:t>
      </w:r>
      <w:r w:rsidR="004D45E4" w:rsidRPr="00F20E33">
        <w:rPr>
          <w:rFonts w:ascii="Times New Roman" w:hAnsi="Times New Roman" w:cs="Times New Roman"/>
        </w:rPr>
        <w:t xml:space="preserve"> –</w:t>
      </w:r>
      <w:r w:rsidR="00DE4215" w:rsidRPr="00F20E33">
        <w:rPr>
          <w:rFonts w:ascii="Times New Roman" w:hAnsi="Times New Roman" w:cs="Times New Roman"/>
        </w:rPr>
        <w:t xml:space="preserve"> </w:t>
      </w:r>
      <w:r w:rsidR="00CA0CFF" w:rsidRPr="00F20E33">
        <w:rPr>
          <w:rFonts w:ascii="Times New Roman" w:hAnsi="Times New Roman" w:cs="Times New Roman"/>
        </w:rPr>
        <w:t>Troškovnik</w:t>
      </w:r>
      <w:r w:rsidR="004D45E4" w:rsidRPr="00F20E33">
        <w:rPr>
          <w:rFonts w:ascii="Times New Roman" w:hAnsi="Times New Roman" w:cs="Times New Roman"/>
        </w:rPr>
        <w:t xml:space="preserve"> </w:t>
      </w:r>
      <w:r w:rsidR="00A83A3E" w:rsidRPr="00F20E33">
        <w:rPr>
          <w:rFonts w:ascii="Times New Roman" w:hAnsi="Times New Roman" w:cs="Times New Roman"/>
        </w:rPr>
        <w:t>namještaja i unutarnje opreme</w:t>
      </w:r>
    </w:p>
    <w:p w:rsidR="006B4853" w:rsidRPr="00F20E33" w:rsidRDefault="00CD2614" w:rsidP="00FE1B37">
      <w:pPr>
        <w:spacing w:after="0" w:line="240" w:lineRule="auto"/>
        <w:ind w:left="284" w:hanging="284"/>
        <w:rPr>
          <w:rFonts w:ascii="Times New Roman" w:hAnsi="Times New Roman" w:cs="Times New Roman"/>
        </w:rPr>
      </w:pPr>
      <w:r w:rsidRPr="00F20E33">
        <w:rPr>
          <w:rFonts w:ascii="Times New Roman" w:hAnsi="Times New Roman" w:cs="Times New Roman"/>
        </w:rPr>
        <w:t xml:space="preserve">Prilog 2. – </w:t>
      </w:r>
      <w:r w:rsidR="006B4853" w:rsidRPr="00F20E33">
        <w:rPr>
          <w:rFonts w:ascii="Times New Roman" w:hAnsi="Times New Roman" w:cs="Times New Roman"/>
        </w:rPr>
        <w:t xml:space="preserve">Tehnička </w:t>
      </w:r>
      <w:r w:rsidR="00A83A3E" w:rsidRPr="00F20E33">
        <w:rPr>
          <w:rFonts w:ascii="Times New Roman" w:hAnsi="Times New Roman" w:cs="Times New Roman"/>
        </w:rPr>
        <w:t>specifikacija opreme za kuhinju i praonicu</w:t>
      </w:r>
    </w:p>
    <w:p w:rsidR="00CD2614" w:rsidRPr="00F20E33" w:rsidRDefault="006B4853" w:rsidP="00FE1B37">
      <w:pPr>
        <w:spacing w:after="0" w:line="240" w:lineRule="auto"/>
        <w:ind w:left="284" w:hanging="284"/>
        <w:rPr>
          <w:rFonts w:ascii="Times New Roman" w:hAnsi="Times New Roman" w:cs="Times New Roman"/>
        </w:rPr>
      </w:pPr>
      <w:r w:rsidRPr="00F20E33">
        <w:rPr>
          <w:rFonts w:ascii="Times New Roman" w:hAnsi="Times New Roman" w:cs="Times New Roman"/>
        </w:rPr>
        <w:t xml:space="preserve">Prilog 3. – </w:t>
      </w:r>
      <w:r w:rsidR="00CD2614" w:rsidRPr="00F20E33">
        <w:rPr>
          <w:rFonts w:ascii="Times New Roman" w:hAnsi="Times New Roman" w:cs="Times New Roman"/>
        </w:rPr>
        <w:t xml:space="preserve">Troškovnik </w:t>
      </w:r>
      <w:r w:rsidR="00A83A3E" w:rsidRPr="00F20E33">
        <w:rPr>
          <w:rFonts w:ascii="Times New Roman" w:hAnsi="Times New Roman" w:cs="Times New Roman"/>
        </w:rPr>
        <w:t>opreme za kuhinju i praonicu</w:t>
      </w:r>
    </w:p>
    <w:p w:rsidR="006B4853" w:rsidRPr="00F20E33" w:rsidRDefault="006B4853" w:rsidP="00FE1B37">
      <w:pPr>
        <w:spacing w:after="0" w:line="240" w:lineRule="auto"/>
        <w:ind w:left="284" w:hanging="284"/>
        <w:rPr>
          <w:rFonts w:ascii="Times New Roman" w:hAnsi="Times New Roman" w:cs="Times New Roman"/>
        </w:rPr>
      </w:pPr>
      <w:r w:rsidRPr="00F20E33">
        <w:rPr>
          <w:rFonts w:ascii="Times New Roman" w:hAnsi="Times New Roman" w:cs="Times New Roman"/>
        </w:rPr>
        <w:t xml:space="preserve">Prilog 4. – Tehnička specifikacija </w:t>
      </w:r>
      <w:r w:rsidR="00A83A3E" w:rsidRPr="00F20E33">
        <w:rPr>
          <w:rFonts w:ascii="Times New Roman" w:hAnsi="Times New Roman" w:cs="Times New Roman"/>
        </w:rPr>
        <w:t>mrežne opreme</w:t>
      </w:r>
    </w:p>
    <w:p w:rsidR="00CD2614" w:rsidRPr="00F20E33" w:rsidRDefault="00CD2614" w:rsidP="00FE1B37">
      <w:pPr>
        <w:spacing w:after="0" w:line="240" w:lineRule="auto"/>
        <w:ind w:left="284" w:hanging="284"/>
        <w:rPr>
          <w:rFonts w:ascii="Times New Roman" w:hAnsi="Times New Roman" w:cs="Times New Roman"/>
        </w:rPr>
      </w:pPr>
      <w:r w:rsidRPr="00F20E33">
        <w:rPr>
          <w:rFonts w:ascii="Times New Roman" w:hAnsi="Times New Roman" w:cs="Times New Roman"/>
        </w:rPr>
        <w:t xml:space="preserve">Prilog </w:t>
      </w:r>
      <w:r w:rsidR="006B4853" w:rsidRPr="00F20E33">
        <w:rPr>
          <w:rFonts w:ascii="Times New Roman" w:hAnsi="Times New Roman" w:cs="Times New Roman"/>
        </w:rPr>
        <w:t>5</w:t>
      </w:r>
      <w:r w:rsidR="00EB7FC4" w:rsidRPr="00F20E33">
        <w:rPr>
          <w:rFonts w:ascii="Times New Roman" w:hAnsi="Times New Roman" w:cs="Times New Roman"/>
        </w:rPr>
        <w:t xml:space="preserve">. – Troškovnik </w:t>
      </w:r>
      <w:r w:rsidR="00A83A3E" w:rsidRPr="00F20E33">
        <w:rPr>
          <w:rFonts w:ascii="Times New Roman" w:hAnsi="Times New Roman" w:cs="Times New Roman"/>
        </w:rPr>
        <w:t>mrežne opreme</w:t>
      </w:r>
    </w:p>
    <w:p w:rsidR="00FE1B37" w:rsidRPr="00FE1B37" w:rsidRDefault="00FE1B37" w:rsidP="00CA0CFF">
      <w:pPr>
        <w:ind w:left="284" w:hanging="284"/>
        <w:rPr>
          <w:rFonts w:ascii="Times New Roman" w:hAnsi="Times New Roman" w:cs="Times New Roman"/>
          <w:sz w:val="24"/>
          <w:szCs w:val="24"/>
        </w:rPr>
      </w:pPr>
    </w:p>
    <w:p w:rsidR="005714CC" w:rsidRPr="00F20E33" w:rsidRDefault="005714CC" w:rsidP="00CA0CFF">
      <w:pPr>
        <w:ind w:left="284" w:hanging="284"/>
        <w:rPr>
          <w:rFonts w:ascii="Times New Roman" w:hAnsi="Times New Roman" w:cs="Times New Roman"/>
          <w:b/>
        </w:rPr>
      </w:pPr>
      <w:r w:rsidRPr="00F20E33">
        <w:rPr>
          <w:rFonts w:ascii="Times New Roman" w:hAnsi="Times New Roman" w:cs="Times New Roman"/>
          <w:b/>
          <w:sz w:val="24"/>
          <w:szCs w:val="24"/>
        </w:rPr>
        <w:t>Obrasci</w:t>
      </w:r>
      <w:r w:rsidRPr="00F20E33">
        <w:rPr>
          <w:rFonts w:ascii="Times New Roman" w:hAnsi="Times New Roman" w:cs="Times New Roman"/>
          <w:b/>
        </w:rPr>
        <w:t>:</w:t>
      </w:r>
    </w:p>
    <w:p w:rsidR="009B142C" w:rsidRPr="00F20E33" w:rsidRDefault="009B142C" w:rsidP="00FE1B37">
      <w:pPr>
        <w:spacing w:after="0" w:line="240" w:lineRule="auto"/>
        <w:ind w:left="284" w:hanging="284"/>
        <w:rPr>
          <w:rFonts w:ascii="Times New Roman" w:hAnsi="Times New Roman" w:cs="Times New Roman"/>
        </w:rPr>
      </w:pPr>
      <w:r w:rsidRPr="00F20E33">
        <w:rPr>
          <w:rFonts w:ascii="Times New Roman" w:hAnsi="Times New Roman" w:cs="Times New Roman"/>
        </w:rPr>
        <w:t xml:space="preserve">Obrazac </w:t>
      </w:r>
      <w:r w:rsidR="005E03B1">
        <w:rPr>
          <w:rFonts w:ascii="Times New Roman" w:hAnsi="Times New Roman" w:cs="Times New Roman"/>
        </w:rPr>
        <w:t xml:space="preserve">1. - </w:t>
      </w:r>
      <w:r w:rsidRPr="00F20E33">
        <w:rPr>
          <w:rFonts w:ascii="Times New Roman" w:hAnsi="Times New Roman" w:cs="Times New Roman"/>
        </w:rPr>
        <w:t xml:space="preserve">e-ESPD </w:t>
      </w:r>
      <w:r w:rsidR="00CD2614" w:rsidRPr="00F20E33">
        <w:rPr>
          <w:rFonts w:ascii="Times New Roman" w:hAnsi="Times New Roman" w:cs="Times New Roman"/>
        </w:rPr>
        <w:t>za Grupu 1</w:t>
      </w:r>
    </w:p>
    <w:p w:rsidR="00CD2614" w:rsidRPr="00F20E33" w:rsidRDefault="00CD2614" w:rsidP="00FE1B37">
      <w:pPr>
        <w:spacing w:after="0" w:line="240" w:lineRule="auto"/>
        <w:ind w:left="284" w:hanging="284"/>
        <w:jc w:val="left"/>
        <w:rPr>
          <w:rFonts w:ascii="Times New Roman" w:hAnsi="Times New Roman" w:cs="Times New Roman"/>
        </w:rPr>
      </w:pPr>
      <w:r w:rsidRPr="00F20E33">
        <w:rPr>
          <w:rFonts w:ascii="Times New Roman" w:hAnsi="Times New Roman" w:cs="Times New Roman"/>
        </w:rPr>
        <w:t xml:space="preserve">Obrazac </w:t>
      </w:r>
      <w:r w:rsidR="005E03B1">
        <w:rPr>
          <w:rFonts w:ascii="Times New Roman" w:hAnsi="Times New Roman" w:cs="Times New Roman"/>
        </w:rPr>
        <w:t xml:space="preserve">2. - </w:t>
      </w:r>
      <w:r w:rsidRPr="00F20E33">
        <w:rPr>
          <w:rFonts w:ascii="Times New Roman" w:hAnsi="Times New Roman" w:cs="Times New Roman"/>
        </w:rPr>
        <w:t xml:space="preserve">e-ESPD za Grupu </w:t>
      </w:r>
      <w:r w:rsidR="00B469B3" w:rsidRPr="00F20E33">
        <w:rPr>
          <w:rFonts w:ascii="Times New Roman" w:hAnsi="Times New Roman" w:cs="Times New Roman"/>
        </w:rPr>
        <w:t>2</w:t>
      </w:r>
    </w:p>
    <w:p w:rsidR="00A83A3E" w:rsidRPr="00FE1B37" w:rsidRDefault="006F606F" w:rsidP="00FE1B37">
      <w:pPr>
        <w:spacing w:after="0" w:line="240" w:lineRule="auto"/>
        <w:ind w:left="284" w:hanging="284"/>
        <w:jc w:val="left"/>
        <w:rPr>
          <w:rFonts w:ascii="Times New Roman" w:hAnsi="Times New Roman" w:cs="Times New Roman"/>
        </w:rPr>
      </w:pPr>
      <w:r w:rsidRPr="00FE1B37">
        <w:rPr>
          <w:rFonts w:ascii="Times New Roman" w:hAnsi="Times New Roman" w:cs="Times New Roman"/>
        </w:rPr>
        <w:t>Obrazac 3</w:t>
      </w:r>
      <w:r w:rsidR="005E03B1">
        <w:rPr>
          <w:rFonts w:ascii="Times New Roman" w:hAnsi="Times New Roman" w:cs="Times New Roman"/>
        </w:rPr>
        <w:t>.</w:t>
      </w:r>
      <w:r w:rsidRPr="00FE1B37">
        <w:rPr>
          <w:rFonts w:ascii="Times New Roman" w:hAnsi="Times New Roman" w:cs="Times New Roman"/>
        </w:rPr>
        <w:t xml:space="preserve"> - Izjava o imenovanim ključnim stručnjacima </w:t>
      </w:r>
    </w:p>
    <w:p w:rsidR="006F606F" w:rsidRDefault="006F606F" w:rsidP="00CD2614">
      <w:pPr>
        <w:ind w:left="284" w:hanging="284"/>
        <w:jc w:val="left"/>
        <w:rPr>
          <w:rFonts w:ascii="Times New Roman" w:hAnsi="Times New Roman" w:cs="Times New Roman"/>
          <w:highlight w:val="yellow"/>
        </w:rPr>
      </w:pPr>
    </w:p>
    <w:p w:rsidR="008B1C59" w:rsidRPr="00124B76" w:rsidRDefault="008B1C59" w:rsidP="00CD2614">
      <w:pPr>
        <w:ind w:left="284" w:hanging="284"/>
        <w:jc w:val="left"/>
        <w:rPr>
          <w:rFonts w:ascii="Times New Roman" w:hAnsi="Times New Roman" w:cs="Times New Roman"/>
          <w:highlight w:val="yellow"/>
        </w:rPr>
      </w:pPr>
    </w:p>
    <w:p w:rsidR="00297786" w:rsidRPr="00DE47E9" w:rsidRDefault="00FE7D84" w:rsidP="00744D35">
      <w:pPr>
        <w:shd w:val="clear" w:color="auto" w:fill="D99594" w:themeFill="accent2" w:themeFillTint="99"/>
        <w:rPr>
          <w:rFonts w:ascii="Times New Roman" w:hAnsi="Times New Roman" w:cs="Times New Roman"/>
          <w:b/>
        </w:rPr>
      </w:pPr>
      <w:bookmarkStart w:id="1" w:name="_Ref356494004"/>
      <w:bookmarkStart w:id="2" w:name="_Toc377632652"/>
      <w:bookmarkStart w:id="3" w:name="_Toc286067792"/>
      <w:bookmarkStart w:id="4" w:name="_Toc332197621"/>
      <w:bookmarkStart w:id="5" w:name="_Toc332628861"/>
      <w:r w:rsidRPr="00DE47E9">
        <w:rPr>
          <w:rFonts w:ascii="Times New Roman" w:hAnsi="Times New Roman" w:cs="Times New Roman"/>
          <w:b/>
        </w:rPr>
        <w:lastRenderedPageBreak/>
        <w:t>I.</w:t>
      </w:r>
      <w:r w:rsidR="00297786" w:rsidRPr="00DE47E9">
        <w:rPr>
          <w:rFonts w:ascii="Times New Roman" w:hAnsi="Times New Roman" w:cs="Times New Roman"/>
          <w:b/>
        </w:rPr>
        <w:t>OPĆI PODACI</w:t>
      </w:r>
    </w:p>
    <w:p w:rsidR="00297786" w:rsidRPr="00DE47E9" w:rsidRDefault="00526213" w:rsidP="00DE47E9">
      <w:pPr>
        <w:pStyle w:val="Heading1"/>
        <w:rPr>
          <w:rFonts w:ascii="Times New Roman" w:hAnsi="Times New Roman" w:cs="Times New Roman"/>
        </w:rPr>
      </w:pPr>
      <w:bookmarkStart w:id="6" w:name="_Toc21359308"/>
      <w:r w:rsidRPr="00DE47E9">
        <w:rPr>
          <w:rFonts w:ascii="Times New Roman" w:hAnsi="Times New Roman" w:cs="Times New Roman"/>
        </w:rPr>
        <w:t>UVOD</w:t>
      </w:r>
      <w:bookmarkEnd w:id="6"/>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rPr>
        <w:t>Sukladno odredb</w:t>
      </w:r>
      <w:r w:rsidR="0064215A" w:rsidRPr="00DE47E9">
        <w:rPr>
          <w:rFonts w:ascii="Times New Roman" w:hAnsi="Times New Roman" w:cs="Times New Roman"/>
        </w:rPr>
        <w:t>i</w:t>
      </w:r>
      <w:r w:rsidRPr="00DE47E9">
        <w:rPr>
          <w:rFonts w:ascii="Times New Roman" w:hAnsi="Times New Roman" w:cs="Times New Roman"/>
        </w:rPr>
        <w:t xml:space="preserve"> članka 200. Zakona o javnoj nabavi (NN 120/16</w:t>
      </w:r>
      <w:r w:rsidRPr="00DE47E9">
        <w:rPr>
          <w:rFonts w:ascii="Times New Roman" w:hAnsi="Times New Roman" w:cs="Times New Roman"/>
          <w:i/>
        </w:rPr>
        <w:t>– u daljnjem tekstu: ZJN 2016</w:t>
      </w:r>
      <w:r w:rsidRPr="00DE47E9">
        <w:rPr>
          <w:rFonts w:ascii="Times New Roman" w:hAnsi="Times New Roman" w:cs="Times New Roman"/>
        </w:rPr>
        <w:t xml:space="preserve">) i članku 2. stavak </w:t>
      </w:r>
      <w:r w:rsidR="00EF31D3" w:rsidRPr="00DE47E9">
        <w:rPr>
          <w:rFonts w:ascii="Times New Roman" w:hAnsi="Times New Roman" w:cs="Times New Roman"/>
        </w:rPr>
        <w:t>1</w:t>
      </w:r>
      <w:r w:rsidRPr="00DE47E9">
        <w:rPr>
          <w:rFonts w:ascii="Times New Roman" w:hAnsi="Times New Roman" w:cs="Times New Roman"/>
        </w:rPr>
        <w:t xml:space="preserve">. </w:t>
      </w:r>
      <w:r w:rsidR="00EF31D3" w:rsidRPr="00DE47E9">
        <w:rPr>
          <w:rFonts w:ascii="Times New Roman" w:hAnsi="Times New Roman" w:cs="Times New Roman"/>
        </w:rPr>
        <w:t>Pravilnika o d</w:t>
      </w:r>
      <w:r w:rsidRPr="00DE47E9">
        <w:rPr>
          <w:rFonts w:ascii="Times New Roman" w:hAnsi="Times New Roman" w:cs="Times New Roman"/>
        </w:rPr>
        <w:t>okumentacij</w:t>
      </w:r>
      <w:r w:rsidR="00EF31D3" w:rsidRPr="00DE47E9">
        <w:rPr>
          <w:rFonts w:ascii="Times New Roman" w:hAnsi="Times New Roman" w:cs="Times New Roman"/>
        </w:rPr>
        <w:t>i</w:t>
      </w:r>
      <w:r w:rsidRPr="00DE47E9">
        <w:rPr>
          <w:rFonts w:ascii="Times New Roman" w:hAnsi="Times New Roman" w:cs="Times New Roman"/>
        </w:rPr>
        <w:t xml:space="preserve"> o nabavi </w:t>
      </w:r>
      <w:r w:rsidR="00EF31D3" w:rsidRPr="00DE47E9">
        <w:rPr>
          <w:rFonts w:ascii="Times New Roman" w:hAnsi="Times New Roman" w:cs="Times New Roman"/>
        </w:rPr>
        <w:t xml:space="preserve">te </w:t>
      </w:r>
      <w:r w:rsidRPr="00DE47E9">
        <w:rPr>
          <w:rFonts w:ascii="Times New Roman" w:hAnsi="Times New Roman" w:cs="Times New Roman"/>
        </w:rPr>
        <w:t>ponud</w:t>
      </w:r>
      <w:r w:rsidR="00EF31D3" w:rsidRPr="00DE47E9">
        <w:rPr>
          <w:rFonts w:ascii="Times New Roman" w:hAnsi="Times New Roman" w:cs="Times New Roman"/>
        </w:rPr>
        <w:t>i u postupcima javne nabave</w:t>
      </w:r>
      <w:r w:rsidRPr="00DE47E9">
        <w:rPr>
          <w:rFonts w:ascii="Times New Roman" w:hAnsi="Times New Roman" w:cs="Times New Roman"/>
        </w:rPr>
        <w:t xml:space="preserve"> (NN </w:t>
      </w:r>
      <w:r w:rsidR="00EF31D3" w:rsidRPr="00DE47E9">
        <w:rPr>
          <w:rFonts w:ascii="Times New Roman" w:hAnsi="Times New Roman" w:cs="Times New Roman"/>
        </w:rPr>
        <w:t>65/17</w:t>
      </w:r>
      <w:r w:rsidRPr="00DE47E9">
        <w:rPr>
          <w:rFonts w:ascii="Times New Roman" w:hAnsi="Times New Roman" w:cs="Times New Roman"/>
        </w:rPr>
        <w:t xml:space="preserve">), sastavlja se Dokumentacija o nabavi. </w:t>
      </w:r>
    </w:p>
    <w:p w:rsidR="00297786" w:rsidRPr="00DE47E9" w:rsidRDefault="00526213" w:rsidP="00DE47E9">
      <w:pPr>
        <w:pStyle w:val="Heading1"/>
        <w:rPr>
          <w:rFonts w:ascii="Times New Roman" w:hAnsi="Times New Roman" w:cs="Times New Roman"/>
        </w:rPr>
      </w:pPr>
      <w:bookmarkStart w:id="7" w:name="_Toc21359309"/>
      <w:r w:rsidRPr="00DE47E9">
        <w:rPr>
          <w:rFonts w:ascii="Times New Roman" w:hAnsi="Times New Roman" w:cs="Times New Roman"/>
        </w:rPr>
        <w:t>PODACI O NARUČITELJU</w:t>
      </w:r>
      <w:bookmarkEnd w:id="1"/>
      <w:bookmarkEnd w:id="2"/>
      <w:bookmarkEnd w:id="7"/>
    </w:p>
    <w:p w:rsidR="00403880" w:rsidRPr="00DE47E9" w:rsidRDefault="00403880" w:rsidP="00403880">
      <w:pPr>
        <w:spacing w:after="0"/>
        <w:ind w:left="2835" w:hanging="2835"/>
        <w:rPr>
          <w:rFonts w:ascii="Times New Roman" w:eastAsia="Times New Roman" w:hAnsi="Times New Roman" w:cs="Times New Roman"/>
          <w:color w:val="FF0000"/>
        </w:rPr>
      </w:pPr>
      <w:bookmarkStart w:id="8" w:name="_Ref362870464"/>
      <w:bookmarkStart w:id="9" w:name="_Toc377632653"/>
      <w:r w:rsidRPr="00DE47E9">
        <w:rPr>
          <w:rFonts w:ascii="Times New Roman" w:eastAsia="Times New Roman" w:hAnsi="Times New Roman" w:cs="Times New Roman"/>
        </w:rPr>
        <w:t>Naručitelj:</w:t>
      </w:r>
      <w:r w:rsidRPr="00DE47E9">
        <w:rPr>
          <w:rFonts w:ascii="Times New Roman" w:eastAsia="Times New Roman" w:hAnsi="Times New Roman" w:cs="Times New Roman"/>
        </w:rPr>
        <w:tab/>
      </w:r>
      <w:r w:rsidR="00744D35" w:rsidRPr="00DE47E9">
        <w:rPr>
          <w:rFonts w:ascii="Times New Roman" w:hAnsi="Times New Roman" w:cs="Times New Roman"/>
        </w:rPr>
        <w:t>SVEUČILIŠTE U DUBROVNIKU</w:t>
      </w:r>
    </w:p>
    <w:p w:rsidR="00403880" w:rsidRPr="00DE47E9" w:rsidRDefault="00403880" w:rsidP="00403880">
      <w:pPr>
        <w:tabs>
          <w:tab w:val="left" w:pos="0"/>
        </w:tabs>
        <w:spacing w:after="0"/>
        <w:rPr>
          <w:rFonts w:ascii="Times New Roman" w:eastAsia="Times New Roman" w:hAnsi="Times New Roman" w:cs="Times New Roman"/>
        </w:rPr>
      </w:pPr>
      <w:r w:rsidRPr="00DE47E9">
        <w:rPr>
          <w:rFonts w:ascii="Times New Roman" w:eastAsia="Times New Roman" w:hAnsi="Times New Roman" w:cs="Times New Roman"/>
          <w:bCs/>
          <w:iCs/>
        </w:rPr>
        <w:t>Adresa naručitelja:</w:t>
      </w:r>
      <w:r w:rsidRPr="00DE47E9">
        <w:rPr>
          <w:rFonts w:ascii="Times New Roman" w:eastAsia="Times New Roman" w:hAnsi="Times New Roman" w:cs="Times New Roman"/>
        </w:rPr>
        <w:tab/>
      </w:r>
      <w:r w:rsidRPr="00DE47E9">
        <w:rPr>
          <w:rFonts w:ascii="Times New Roman" w:eastAsia="Times New Roman" w:hAnsi="Times New Roman" w:cs="Times New Roman"/>
        </w:rPr>
        <w:tab/>
      </w:r>
      <w:r w:rsidR="00744D35" w:rsidRPr="00DE47E9">
        <w:rPr>
          <w:rFonts w:ascii="Times New Roman" w:hAnsi="Times New Roman" w:cs="Times New Roman"/>
        </w:rPr>
        <w:t>Branitelja Dubrovnika 29, Dubrovnik</w:t>
      </w:r>
    </w:p>
    <w:p w:rsidR="00403880" w:rsidRPr="00DE47E9" w:rsidRDefault="00403880" w:rsidP="00403880">
      <w:pPr>
        <w:spacing w:after="0"/>
        <w:rPr>
          <w:rFonts w:ascii="Times New Roman" w:eastAsia="Times New Roman" w:hAnsi="Times New Roman" w:cs="Times New Roman"/>
        </w:rPr>
      </w:pPr>
      <w:r w:rsidRPr="00DE47E9">
        <w:rPr>
          <w:rFonts w:ascii="Times New Roman" w:eastAsia="Times New Roman" w:hAnsi="Times New Roman" w:cs="Times New Roman"/>
        </w:rPr>
        <w:t xml:space="preserve">OIB: </w:t>
      </w:r>
      <w:r w:rsidRPr="00DE47E9">
        <w:rPr>
          <w:rFonts w:ascii="Times New Roman" w:eastAsia="Times New Roman" w:hAnsi="Times New Roman" w:cs="Times New Roman"/>
        </w:rPr>
        <w:tab/>
      </w:r>
      <w:r w:rsidRPr="00DE47E9">
        <w:rPr>
          <w:rFonts w:ascii="Times New Roman" w:eastAsia="Times New Roman" w:hAnsi="Times New Roman" w:cs="Times New Roman"/>
        </w:rPr>
        <w:tab/>
      </w:r>
      <w:r w:rsidRPr="00DE47E9">
        <w:rPr>
          <w:rFonts w:ascii="Times New Roman" w:eastAsia="Times New Roman" w:hAnsi="Times New Roman" w:cs="Times New Roman"/>
        </w:rPr>
        <w:tab/>
      </w:r>
      <w:r w:rsidRPr="00DE47E9">
        <w:rPr>
          <w:rFonts w:ascii="Times New Roman" w:eastAsia="Times New Roman" w:hAnsi="Times New Roman" w:cs="Times New Roman"/>
        </w:rPr>
        <w:tab/>
      </w:r>
      <w:r w:rsidR="00744D35" w:rsidRPr="00DE47E9">
        <w:rPr>
          <w:rFonts w:ascii="Times New Roman" w:hAnsi="Times New Roman" w:cs="Times New Roman"/>
        </w:rPr>
        <w:t>01338491514</w:t>
      </w:r>
    </w:p>
    <w:p w:rsidR="00403880" w:rsidRPr="00DE47E9" w:rsidRDefault="00403880" w:rsidP="00403880">
      <w:pPr>
        <w:spacing w:after="0"/>
        <w:rPr>
          <w:rFonts w:ascii="Times New Roman" w:hAnsi="Times New Roman" w:cs="Times New Roman"/>
        </w:rPr>
      </w:pPr>
      <w:r w:rsidRPr="00DE47E9">
        <w:rPr>
          <w:rFonts w:ascii="Times New Roman" w:eastAsia="Times New Roman" w:hAnsi="Times New Roman" w:cs="Times New Roman"/>
        </w:rPr>
        <w:t>Telefon:</w:t>
      </w:r>
      <w:r w:rsidRPr="00DE47E9">
        <w:rPr>
          <w:rFonts w:ascii="Times New Roman" w:eastAsia="Times New Roman" w:hAnsi="Times New Roman" w:cs="Times New Roman"/>
        </w:rPr>
        <w:tab/>
      </w:r>
      <w:r w:rsidRPr="00DE47E9">
        <w:rPr>
          <w:rFonts w:ascii="Times New Roman" w:eastAsia="Times New Roman" w:hAnsi="Times New Roman" w:cs="Times New Roman"/>
        </w:rPr>
        <w:tab/>
      </w:r>
      <w:r w:rsidRPr="00DE47E9">
        <w:rPr>
          <w:rFonts w:ascii="Times New Roman" w:eastAsia="Times New Roman" w:hAnsi="Times New Roman" w:cs="Times New Roman"/>
        </w:rPr>
        <w:tab/>
        <w:t xml:space="preserve">+385 </w:t>
      </w:r>
      <w:r w:rsidR="00744D35" w:rsidRPr="00DE47E9">
        <w:rPr>
          <w:rFonts w:ascii="Times New Roman" w:hAnsi="Times New Roman" w:cs="Times New Roman"/>
        </w:rPr>
        <w:t>20445700</w:t>
      </w:r>
    </w:p>
    <w:p w:rsidR="00403880" w:rsidRPr="00DE47E9" w:rsidRDefault="00403880" w:rsidP="00403880">
      <w:pPr>
        <w:spacing w:after="0"/>
        <w:rPr>
          <w:rFonts w:ascii="Times New Roman" w:eastAsia="Times New Roman" w:hAnsi="Times New Roman" w:cs="Times New Roman"/>
        </w:rPr>
      </w:pPr>
      <w:r w:rsidRPr="00DE47E9">
        <w:rPr>
          <w:rFonts w:ascii="Times New Roman" w:eastAsia="Times New Roman" w:hAnsi="Times New Roman" w:cs="Times New Roman"/>
        </w:rPr>
        <w:t xml:space="preserve">Telefax: </w:t>
      </w:r>
      <w:r w:rsidRPr="00DE47E9">
        <w:rPr>
          <w:rFonts w:ascii="Times New Roman" w:eastAsia="Times New Roman" w:hAnsi="Times New Roman" w:cs="Times New Roman"/>
        </w:rPr>
        <w:tab/>
      </w:r>
      <w:r w:rsidRPr="00DE47E9">
        <w:rPr>
          <w:rFonts w:ascii="Times New Roman" w:eastAsia="Times New Roman" w:hAnsi="Times New Roman" w:cs="Times New Roman"/>
        </w:rPr>
        <w:tab/>
      </w:r>
      <w:r w:rsidRPr="00DE47E9">
        <w:rPr>
          <w:rFonts w:ascii="Times New Roman" w:eastAsia="Times New Roman" w:hAnsi="Times New Roman" w:cs="Times New Roman"/>
        </w:rPr>
        <w:tab/>
        <w:t xml:space="preserve">+385 </w:t>
      </w:r>
      <w:r w:rsidR="00744D35" w:rsidRPr="00DE47E9">
        <w:rPr>
          <w:rFonts w:ascii="Times New Roman" w:hAnsi="Times New Roman" w:cs="Times New Roman"/>
        </w:rPr>
        <w:t>20435590</w:t>
      </w:r>
    </w:p>
    <w:p w:rsidR="00403880" w:rsidRPr="00DE47E9" w:rsidRDefault="00403880" w:rsidP="00403880">
      <w:pPr>
        <w:spacing w:after="0"/>
        <w:rPr>
          <w:rFonts w:ascii="Times New Roman" w:eastAsia="Times New Roman" w:hAnsi="Times New Roman" w:cs="Times New Roman"/>
        </w:rPr>
      </w:pPr>
      <w:r w:rsidRPr="00DE47E9">
        <w:rPr>
          <w:rFonts w:ascii="Times New Roman" w:eastAsia="Times New Roman" w:hAnsi="Times New Roman" w:cs="Times New Roman"/>
        </w:rPr>
        <w:t>Adresa elektroničke pošte:</w:t>
      </w:r>
      <w:r w:rsidRPr="00DE47E9">
        <w:rPr>
          <w:rFonts w:ascii="Times New Roman" w:eastAsia="Times New Roman" w:hAnsi="Times New Roman" w:cs="Times New Roman"/>
        </w:rPr>
        <w:tab/>
      </w:r>
      <w:hyperlink r:id="rId14" w:history="1">
        <w:r w:rsidR="00744D35" w:rsidRPr="00DE47E9">
          <w:rPr>
            <w:rStyle w:val="Hyperlink"/>
            <w:rFonts w:ascii="Times New Roman" w:hAnsi="Times New Roman" w:cs="Times New Roman"/>
          </w:rPr>
          <w:t>ured@unidu.hr</w:t>
        </w:r>
      </w:hyperlink>
    </w:p>
    <w:p w:rsidR="00403880" w:rsidRPr="00DE47E9" w:rsidRDefault="00403880" w:rsidP="00403880">
      <w:pPr>
        <w:spacing w:after="0"/>
        <w:rPr>
          <w:rFonts w:ascii="Times New Roman" w:eastAsia="Times New Roman" w:hAnsi="Times New Roman" w:cs="Times New Roman"/>
        </w:rPr>
      </w:pPr>
      <w:r w:rsidRPr="00DE47E9">
        <w:rPr>
          <w:rFonts w:ascii="Times New Roman" w:eastAsia="Times New Roman" w:hAnsi="Times New Roman" w:cs="Times New Roman"/>
          <w:bCs/>
          <w:iCs/>
        </w:rPr>
        <w:t>Internetska adresa:</w:t>
      </w:r>
      <w:r w:rsidRPr="00DE47E9">
        <w:rPr>
          <w:rFonts w:ascii="Times New Roman" w:eastAsia="Times New Roman" w:hAnsi="Times New Roman" w:cs="Times New Roman"/>
          <w:b/>
          <w:bCs/>
          <w:i/>
          <w:iCs/>
        </w:rPr>
        <w:tab/>
      </w:r>
      <w:r w:rsidRPr="00DE47E9">
        <w:rPr>
          <w:rFonts w:ascii="Times New Roman" w:eastAsia="Times New Roman" w:hAnsi="Times New Roman" w:cs="Times New Roman"/>
          <w:b/>
          <w:i/>
        </w:rPr>
        <w:tab/>
      </w:r>
      <w:r w:rsidRPr="00DE47E9">
        <w:rPr>
          <w:rFonts w:ascii="Times New Roman" w:hAnsi="Times New Roman" w:cs="Times New Roman"/>
        </w:rPr>
        <w:t>http://www.</w:t>
      </w:r>
      <w:r w:rsidR="00744D35" w:rsidRPr="00DE47E9">
        <w:rPr>
          <w:rFonts w:ascii="Times New Roman" w:hAnsi="Times New Roman" w:cs="Times New Roman"/>
        </w:rPr>
        <w:t>unidu</w:t>
      </w:r>
      <w:r w:rsidRPr="00DE47E9">
        <w:rPr>
          <w:rFonts w:ascii="Times New Roman" w:hAnsi="Times New Roman" w:cs="Times New Roman"/>
        </w:rPr>
        <w:t>.hr</w:t>
      </w:r>
    </w:p>
    <w:p w:rsidR="00403880" w:rsidRPr="00DE47E9" w:rsidRDefault="0036665D" w:rsidP="00403880">
      <w:pPr>
        <w:spacing w:after="0"/>
        <w:rPr>
          <w:rFonts w:ascii="Times New Roman" w:hAnsi="Times New Roman" w:cs="Times New Roman"/>
        </w:rPr>
      </w:pPr>
      <w:r w:rsidRPr="00DE47E9">
        <w:rPr>
          <w:rFonts w:ascii="Times New Roman" w:eastAsia="Times New Roman" w:hAnsi="Times New Roman" w:cs="Times New Roman"/>
        </w:rPr>
        <w:t xml:space="preserve">Odgovorna osoba Naručitelja: </w:t>
      </w:r>
      <w:r w:rsidRPr="00DE47E9">
        <w:rPr>
          <w:rFonts w:ascii="Times New Roman" w:eastAsia="Times New Roman" w:hAnsi="Times New Roman" w:cs="Times New Roman"/>
        </w:rPr>
        <w:tab/>
        <w:t xml:space="preserve">prof. dr. sc. </w:t>
      </w:r>
      <w:r w:rsidR="00744D35" w:rsidRPr="00DE47E9">
        <w:rPr>
          <w:rFonts w:ascii="Times New Roman" w:hAnsi="Times New Roman" w:cs="Times New Roman"/>
        </w:rPr>
        <w:t>Nikša Burum, rektor</w:t>
      </w:r>
    </w:p>
    <w:p w:rsidR="00297786" w:rsidRPr="00DE47E9" w:rsidRDefault="00526213" w:rsidP="00DE47E9">
      <w:pPr>
        <w:pStyle w:val="Heading1"/>
        <w:rPr>
          <w:rFonts w:ascii="Times New Roman" w:hAnsi="Times New Roman" w:cs="Times New Roman"/>
        </w:rPr>
      </w:pPr>
      <w:bookmarkStart w:id="10" w:name="_Toc21359310"/>
      <w:r w:rsidRPr="00DE47E9">
        <w:rPr>
          <w:rFonts w:ascii="Times New Roman" w:hAnsi="Times New Roman" w:cs="Times New Roman"/>
        </w:rPr>
        <w:t xml:space="preserve">PODACI O OSOBI </w:t>
      </w:r>
      <w:bookmarkEnd w:id="8"/>
      <w:bookmarkEnd w:id="9"/>
      <w:r w:rsidRPr="00DE47E9">
        <w:rPr>
          <w:rFonts w:ascii="Times New Roman" w:hAnsi="Times New Roman" w:cs="Times New Roman"/>
        </w:rPr>
        <w:t>ILI SLUŽBI ZADUŽENOJ ZA KONTAKT</w:t>
      </w:r>
      <w:bookmarkEnd w:id="10"/>
    </w:p>
    <w:p w:rsidR="00403880" w:rsidRPr="00DE47E9" w:rsidRDefault="00297786" w:rsidP="0064215A">
      <w:pPr>
        <w:spacing w:before="120"/>
        <w:rPr>
          <w:rFonts w:ascii="Times New Roman" w:hAnsi="Times New Roman" w:cs="Times New Roman"/>
          <w:bCs/>
          <w:iCs/>
        </w:rPr>
      </w:pPr>
      <w:r w:rsidRPr="00DE47E9">
        <w:rPr>
          <w:rFonts w:ascii="Times New Roman" w:hAnsi="Times New Roman" w:cs="Times New Roman"/>
          <w:bCs/>
          <w:iCs/>
        </w:rPr>
        <w:t>Ime i prezime:</w:t>
      </w:r>
      <w:r w:rsidRPr="00DE47E9">
        <w:rPr>
          <w:rFonts w:ascii="Times New Roman" w:hAnsi="Times New Roman" w:cs="Times New Roman"/>
          <w:bCs/>
          <w:iCs/>
          <w:color w:val="FF0000"/>
        </w:rPr>
        <w:tab/>
      </w:r>
      <w:r w:rsidR="00B84399" w:rsidRPr="00DE47E9">
        <w:rPr>
          <w:rFonts w:ascii="Times New Roman" w:hAnsi="Times New Roman" w:cs="Times New Roman"/>
          <w:bCs/>
          <w:iCs/>
          <w:color w:val="FF0000"/>
        </w:rPr>
        <w:tab/>
      </w:r>
      <w:r w:rsidR="00B84399" w:rsidRPr="00DE47E9">
        <w:rPr>
          <w:rFonts w:ascii="Times New Roman" w:hAnsi="Times New Roman" w:cs="Times New Roman"/>
          <w:bCs/>
          <w:iCs/>
          <w:color w:val="FF0000"/>
        </w:rPr>
        <w:tab/>
      </w:r>
      <w:r w:rsidR="00744D35" w:rsidRPr="00DE47E9">
        <w:rPr>
          <w:rFonts w:ascii="Times New Roman" w:hAnsi="Times New Roman" w:cs="Times New Roman"/>
          <w:bCs/>
          <w:iCs/>
        </w:rPr>
        <w:t>Marija Žuvelek, mag. oec.</w:t>
      </w:r>
    </w:p>
    <w:p w:rsidR="00744D35" w:rsidRPr="00DE47E9" w:rsidRDefault="00297786" w:rsidP="0064215A">
      <w:pPr>
        <w:spacing w:before="120"/>
        <w:rPr>
          <w:rFonts w:ascii="Times New Roman" w:hAnsi="Times New Roman" w:cs="Times New Roman"/>
        </w:rPr>
      </w:pPr>
      <w:r w:rsidRPr="00DE47E9">
        <w:rPr>
          <w:rFonts w:ascii="Times New Roman" w:hAnsi="Times New Roman" w:cs="Times New Roman"/>
        </w:rPr>
        <w:t>Adresa elektroničke pošte:</w:t>
      </w:r>
      <w:r w:rsidR="00B84399" w:rsidRPr="00DE47E9">
        <w:rPr>
          <w:rFonts w:ascii="Times New Roman" w:hAnsi="Times New Roman" w:cs="Times New Roman"/>
        </w:rPr>
        <w:tab/>
      </w:r>
      <w:hyperlink r:id="rId15" w:history="1">
        <w:r w:rsidR="00744D35" w:rsidRPr="00DE47E9">
          <w:rPr>
            <w:rStyle w:val="Hyperlink"/>
            <w:rFonts w:ascii="Times New Roman" w:hAnsi="Times New Roman" w:cs="Times New Roman"/>
          </w:rPr>
          <w:t>marija.zuvelek@unidu.hr</w:t>
        </w:r>
      </w:hyperlink>
      <w:r w:rsidR="00744D35" w:rsidRPr="00DE47E9">
        <w:rPr>
          <w:rFonts w:ascii="Times New Roman" w:hAnsi="Times New Roman" w:cs="Times New Roman"/>
        </w:rPr>
        <w:t xml:space="preserve"> </w:t>
      </w:r>
    </w:p>
    <w:p w:rsidR="00A51983" w:rsidRPr="00DE47E9" w:rsidRDefault="00A51983" w:rsidP="00A51983">
      <w:pPr>
        <w:spacing w:after="0" w:line="240" w:lineRule="auto"/>
        <w:rPr>
          <w:rFonts w:ascii="Times New Roman" w:eastAsia="Calibri" w:hAnsi="Times New Roman" w:cs="Times New Roman"/>
          <w:bCs/>
          <w:iCs/>
        </w:rPr>
      </w:pPr>
      <w:r w:rsidRPr="00DE47E9">
        <w:rPr>
          <w:rFonts w:ascii="Times New Roman" w:eastAsia="Calibri" w:hAnsi="Times New Roman" w:cs="Times New Roman"/>
          <w:bCs/>
          <w:iCs/>
        </w:rPr>
        <w:t xml:space="preserve">Naručitelj i gospodarski subjekti komuniciraju i razmjenjuju podatke </w:t>
      </w:r>
      <w:r w:rsidRPr="00DE47E9">
        <w:rPr>
          <w:rFonts w:ascii="Times New Roman" w:eastAsia="Calibri" w:hAnsi="Times New Roman" w:cs="Times New Roman"/>
          <w:b/>
          <w:bCs/>
          <w:iCs/>
        </w:rPr>
        <w:t>isključivo na hrvatskom jeziku putem sustava Elektroničkog oglasnika javne nabave Republike Hrvatske (dalje: EOJN RH)</w:t>
      </w:r>
      <w:r w:rsidRPr="00DE47E9">
        <w:rPr>
          <w:rFonts w:ascii="Times New Roman" w:eastAsia="Calibri" w:hAnsi="Times New Roman" w:cs="Times New Roman"/>
          <w:bCs/>
          <w:iCs/>
        </w:rPr>
        <w:t>.</w:t>
      </w:r>
    </w:p>
    <w:p w:rsidR="00A51983" w:rsidRPr="00DE47E9" w:rsidRDefault="00A51983" w:rsidP="00A51983">
      <w:pPr>
        <w:spacing w:after="0" w:line="240" w:lineRule="auto"/>
        <w:rPr>
          <w:rFonts w:ascii="Times New Roman" w:eastAsia="Calibri" w:hAnsi="Times New Roman" w:cs="Times New Roman"/>
          <w:bCs/>
          <w:iCs/>
        </w:rPr>
      </w:pPr>
    </w:p>
    <w:p w:rsidR="00A51983" w:rsidRPr="00DE47E9" w:rsidRDefault="00A51983" w:rsidP="00A51983">
      <w:pPr>
        <w:spacing w:after="0" w:line="240" w:lineRule="auto"/>
        <w:rPr>
          <w:rFonts w:ascii="Times New Roman" w:eastAsia="Calibri" w:hAnsi="Times New Roman" w:cs="Times New Roman"/>
          <w:bCs/>
          <w:iCs/>
        </w:rPr>
      </w:pPr>
      <w:r w:rsidRPr="00DE47E9">
        <w:rPr>
          <w:rFonts w:ascii="Times New Roman" w:eastAsia="Calibri" w:hAnsi="Times New Roman" w:cs="Times New Roman"/>
          <w:bCs/>
          <w:iCs/>
        </w:rPr>
        <w:t xml:space="preserve">Detaljne upute o načinu komunikacije između gospodarskih subjekata i Naručitelja u roku za dostavu ponuda putem sustava EOJN RH-a dostupne su na stranicama Elektroničkog oglasnika javne nabave, na adresi: </w:t>
      </w:r>
      <w:hyperlink r:id="rId16" w:history="1">
        <w:r w:rsidRPr="00DE47E9">
          <w:rPr>
            <w:rFonts w:ascii="Times New Roman" w:eastAsia="Calibri" w:hAnsi="Times New Roman" w:cs="Times New Roman"/>
            <w:b/>
            <w:bCs/>
            <w:iCs/>
            <w:color w:val="0000FF"/>
            <w:u w:val="single"/>
          </w:rPr>
          <w:t>https://eojn.nn.hr/Oglasnik/</w:t>
        </w:r>
      </w:hyperlink>
      <w:r w:rsidRPr="00DE47E9">
        <w:rPr>
          <w:rFonts w:ascii="Times New Roman" w:eastAsia="Calibri" w:hAnsi="Times New Roman" w:cs="Times New Roman"/>
          <w:bCs/>
          <w:iCs/>
        </w:rPr>
        <w:t>.</w:t>
      </w:r>
    </w:p>
    <w:p w:rsidR="00A51983" w:rsidRPr="00DE47E9" w:rsidRDefault="00A51983" w:rsidP="00A51983">
      <w:pPr>
        <w:spacing w:after="0" w:line="240" w:lineRule="auto"/>
        <w:rPr>
          <w:rFonts w:ascii="Times New Roman" w:eastAsia="Calibri" w:hAnsi="Times New Roman" w:cs="Times New Roman"/>
          <w:bCs/>
          <w:iCs/>
        </w:rPr>
      </w:pPr>
    </w:p>
    <w:p w:rsidR="00A51983" w:rsidRPr="00DE47E9" w:rsidRDefault="00A51983" w:rsidP="004A53EC">
      <w:pPr>
        <w:numPr>
          <w:ilvl w:val="0"/>
          <w:numId w:val="69"/>
        </w:numPr>
        <w:spacing w:after="0" w:line="240" w:lineRule="auto"/>
        <w:jc w:val="left"/>
        <w:rPr>
          <w:rFonts w:ascii="Times New Roman" w:eastAsia="Calibri" w:hAnsi="Times New Roman" w:cs="Times New Roman"/>
          <w:b/>
          <w:bCs/>
          <w:iCs/>
        </w:rPr>
      </w:pPr>
      <w:r w:rsidRPr="00DE47E9">
        <w:rPr>
          <w:rFonts w:ascii="Times New Roman" w:eastAsia="Calibri" w:hAnsi="Times New Roman" w:cs="Times New Roman"/>
          <w:b/>
          <w:bCs/>
          <w:iCs/>
        </w:rPr>
        <w:t>Dodatne informacije, objašnjenja i/ili izmjene Dokumentacije o nabavi</w:t>
      </w:r>
    </w:p>
    <w:p w:rsidR="00A51983" w:rsidRPr="00DE47E9" w:rsidRDefault="00A51983" w:rsidP="00A51983">
      <w:pPr>
        <w:spacing w:after="0" w:line="240" w:lineRule="auto"/>
        <w:rPr>
          <w:rFonts w:ascii="Times New Roman" w:eastAsia="Calibri" w:hAnsi="Times New Roman" w:cs="Times New Roman"/>
          <w:bCs/>
          <w:iCs/>
        </w:rPr>
      </w:pPr>
    </w:p>
    <w:p w:rsidR="00A51983" w:rsidRPr="00DE47E9" w:rsidRDefault="00A51983" w:rsidP="00A51983">
      <w:pPr>
        <w:spacing w:after="0" w:line="240" w:lineRule="auto"/>
        <w:rPr>
          <w:rFonts w:ascii="Times New Roman" w:eastAsia="Calibri" w:hAnsi="Times New Roman" w:cs="Times New Roman"/>
          <w:bCs/>
          <w:iCs/>
        </w:rPr>
      </w:pPr>
      <w:r w:rsidRPr="00DE47E9">
        <w:rPr>
          <w:rFonts w:ascii="Times New Roman" w:eastAsia="Calibri" w:hAnsi="Times New Roman" w:cs="Times New Roman"/>
          <w:bCs/>
          <w:iCs/>
        </w:rPr>
        <w:t>Gospodarski subjekt može zahtijevati dodatne informacije, objašnjenja ili izmjene u vezi s dokumentacijom o nabavi tijekom roka za dostavu ponuda.</w:t>
      </w:r>
    </w:p>
    <w:p w:rsidR="00A51983" w:rsidRDefault="00A51983" w:rsidP="00A51983">
      <w:pPr>
        <w:spacing w:after="0" w:line="240" w:lineRule="auto"/>
        <w:rPr>
          <w:rFonts w:ascii="Times New Roman" w:eastAsia="Calibri" w:hAnsi="Times New Roman" w:cs="Times New Roman"/>
          <w:bCs/>
          <w:iCs/>
        </w:rPr>
      </w:pPr>
    </w:p>
    <w:p w:rsidR="00EB7FC4" w:rsidRPr="00EB7FC4" w:rsidRDefault="00EB7FC4" w:rsidP="00EB7FC4">
      <w:pPr>
        <w:spacing w:after="0" w:line="240" w:lineRule="auto"/>
        <w:rPr>
          <w:rFonts w:ascii="Times New Roman" w:eastAsia="Calibri" w:hAnsi="Times New Roman" w:cs="Times New Roman"/>
          <w:bCs/>
          <w:iCs/>
          <w:lang w:val="it-IT"/>
        </w:rPr>
      </w:pPr>
      <w:r>
        <w:rPr>
          <w:rFonts w:ascii="Times New Roman" w:eastAsia="Calibri" w:hAnsi="Times New Roman" w:cs="Times New Roman"/>
          <w:bCs/>
          <w:iCs/>
          <w:lang w:val="it-IT"/>
        </w:rPr>
        <w:t>Z</w:t>
      </w:r>
      <w:r w:rsidRPr="00EB7FC4">
        <w:rPr>
          <w:rFonts w:ascii="Times New Roman" w:eastAsia="Calibri" w:hAnsi="Times New Roman" w:cs="Times New Roman"/>
          <w:bCs/>
          <w:iCs/>
          <w:lang w:val="it-IT"/>
        </w:rPr>
        <w:t xml:space="preserve">ahtjeve za dodatne informacije, objašnjenja ili izmjene u vezi s dokumentacijom o </w:t>
      </w:r>
      <w:proofErr w:type="gramStart"/>
      <w:r w:rsidRPr="00EB7FC4">
        <w:rPr>
          <w:rFonts w:ascii="Times New Roman" w:eastAsia="Calibri" w:hAnsi="Times New Roman" w:cs="Times New Roman"/>
          <w:bCs/>
          <w:iCs/>
          <w:lang w:val="it-IT"/>
        </w:rPr>
        <w:t>nabavi,</w:t>
      </w:r>
      <w:proofErr w:type="gramEnd"/>
      <w:r w:rsidRPr="00EB7FC4">
        <w:rPr>
          <w:rFonts w:ascii="Times New Roman" w:eastAsia="Calibri" w:hAnsi="Times New Roman" w:cs="Times New Roman"/>
          <w:bCs/>
          <w:iCs/>
          <w:lang w:val="it-IT"/>
        </w:rPr>
        <w:t xml:space="preserve"> dostavljaju </w:t>
      </w:r>
      <w:r>
        <w:rPr>
          <w:rFonts w:ascii="Times New Roman" w:eastAsia="Calibri" w:hAnsi="Times New Roman" w:cs="Times New Roman"/>
          <w:bCs/>
          <w:iCs/>
          <w:lang w:val="it-IT"/>
        </w:rPr>
        <w:t xml:space="preserve">se Naručitelju </w:t>
      </w:r>
      <w:r w:rsidRPr="00EB7FC4">
        <w:rPr>
          <w:rFonts w:ascii="Times New Roman" w:eastAsia="Calibri" w:hAnsi="Times New Roman" w:cs="Times New Roman"/>
          <w:bCs/>
          <w:iCs/>
          <w:lang w:val="it-IT"/>
        </w:rPr>
        <w:t>putem EOJN RH – putem modula “Pitanja”.</w:t>
      </w:r>
    </w:p>
    <w:p w:rsidR="00EB7FC4" w:rsidRPr="00DE47E9" w:rsidRDefault="00EB7FC4" w:rsidP="00A51983">
      <w:pPr>
        <w:spacing w:after="0" w:line="240" w:lineRule="auto"/>
        <w:rPr>
          <w:rFonts w:ascii="Times New Roman" w:eastAsia="Calibri" w:hAnsi="Times New Roman" w:cs="Times New Roman"/>
          <w:bCs/>
          <w:iCs/>
        </w:rPr>
      </w:pPr>
    </w:p>
    <w:p w:rsidR="00A51983" w:rsidRPr="00DE47E9" w:rsidRDefault="00A51983" w:rsidP="00A51983">
      <w:pPr>
        <w:spacing w:after="0" w:line="240" w:lineRule="auto"/>
        <w:rPr>
          <w:rFonts w:ascii="Times New Roman" w:eastAsia="Calibri" w:hAnsi="Times New Roman" w:cs="Times New Roman"/>
          <w:bCs/>
          <w:iCs/>
        </w:rPr>
      </w:pPr>
      <w:r w:rsidRPr="00DE47E9">
        <w:rPr>
          <w:rFonts w:ascii="Times New Roman" w:eastAsia="Calibri" w:hAnsi="Times New Roman" w:cs="Times New Roman"/>
          <w:bCs/>
          <w:iCs/>
        </w:rPr>
        <w:t xml:space="preserve">Pod uvjetom da je zahtjev dostavljen pravodobno, Naručitelj će odgovor, dodatne informacije i objašnjenja bez odgode, a najkasnije tijekom </w:t>
      </w:r>
      <w:r w:rsidR="0049351A">
        <w:rPr>
          <w:rFonts w:ascii="Times New Roman" w:eastAsia="Calibri" w:hAnsi="Times New Roman" w:cs="Times New Roman"/>
          <w:bCs/>
          <w:iCs/>
        </w:rPr>
        <w:t>šestog</w:t>
      </w:r>
      <w:r w:rsidRPr="00DE47E9">
        <w:rPr>
          <w:rFonts w:ascii="Times New Roman" w:eastAsia="Calibri" w:hAnsi="Times New Roman" w:cs="Times New Roman"/>
          <w:bCs/>
          <w:iCs/>
        </w:rPr>
        <w:t xml:space="preserve"> dana prije roka određenog za dostavu ponuda staviti na raspolaganje na isti način i na istim internetskim stranicama kao i osnovnu dokumentaciju, bez navođenja podataka o podnositelju zahtjeva.</w:t>
      </w:r>
    </w:p>
    <w:p w:rsidR="00A51983" w:rsidRPr="00DE47E9" w:rsidRDefault="00A51983" w:rsidP="00A51983">
      <w:pPr>
        <w:spacing w:after="0" w:line="240" w:lineRule="auto"/>
        <w:rPr>
          <w:rFonts w:ascii="Times New Roman" w:eastAsia="Calibri" w:hAnsi="Times New Roman" w:cs="Times New Roman"/>
          <w:bCs/>
          <w:iCs/>
        </w:rPr>
      </w:pPr>
    </w:p>
    <w:p w:rsidR="00A51983" w:rsidRPr="00EB7FC4" w:rsidRDefault="00A51983" w:rsidP="00EB7FC4">
      <w:pPr>
        <w:spacing w:after="0" w:line="240" w:lineRule="auto"/>
        <w:rPr>
          <w:rFonts w:ascii="Times New Roman" w:eastAsia="Calibri" w:hAnsi="Times New Roman" w:cs="Times New Roman"/>
          <w:bCs/>
          <w:iCs/>
        </w:rPr>
      </w:pPr>
      <w:r w:rsidRPr="00DE47E9">
        <w:rPr>
          <w:rFonts w:ascii="Times New Roman" w:eastAsia="Calibri" w:hAnsi="Times New Roman" w:cs="Times New Roman"/>
          <w:bCs/>
          <w:iCs/>
        </w:rPr>
        <w:t xml:space="preserve">Zahtjev je pravodoban ako je dostavljen najkasnije tijekom </w:t>
      </w:r>
      <w:r w:rsidR="0049351A">
        <w:rPr>
          <w:rFonts w:ascii="Times New Roman" w:eastAsia="Calibri" w:hAnsi="Times New Roman" w:cs="Times New Roman"/>
          <w:bCs/>
          <w:iCs/>
        </w:rPr>
        <w:t>osmog</w:t>
      </w:r>
      <w:r w:rsidRPr="00DE47E9">
        <w:rPr>
          <w:rFonts w:ascii="Times New Roman" w:eastAsia="Calibri" w:hAnsi="Times New Roman" w:cs="Times New Roman"/>
          <w:bCs/>
          <w:iCs/>
        </w:rPr>
        <w:t xml:space="preserve"> dana prije ro</w:t>
      </w:r>
      <w:r w:rsidR="00EB7FC4">
        <w:rPr>
          <w:rFonts w:ascii="Times New Roman" w:eastAsia="Calibri" w:hAnsi="Times New Roman" w:cs="Times New Roman"/>
          <w:bCs/>
          <w:iCs/>
        </w:rPr>
        <w:t>ka određenog za dostavu ponuda.</w:t>
      </w:r>
    </w:p>
    <w:p w:rsidR="00297786" w:rsidRPr="00DE47E9" w:rsidRDefault="00526213" w:rsidP="00DE47E9">
      <w:pPr>
        <w:pStyle w:val="Heading1"/>
        <w:rPr>
          <w:rFonts w:ascii="Times New Roman" w:hAnsi="Times New Roman" w:cs="Times New Roman"/>
        </w:rPr>
      </w:pPr>
      <w:bookmarkStart w:id="11" w:name="_Ref361315343"/>
      <w:bookmarkStart w:id="12" w:name="_Toc377632654"/>
      <w:bookmarkStart w:id="13" w:name="_Toc21359311"/>
      <w:r w:rsidRPr="00DE47E9">
        <w:rPr>
          <w:rFonts w:ascii="Times New Roman" w:hAnsi="Times New Roman" w:cs="Times New Roman"/>
        </w:rPr>
        <w:lastRenderedPageBreak/>
        <w:t>EVIDENCIJSKI BROJ NABAVE</w:t>
      </w:r>
      <w:bookmarkEnd w:id="11"/>
      <w:bookmarkEnd w:id="12"/>
      <w:bookmarkEnd w:id="13"/>
    </w:p>
    <w:p w:rsidR="00526213" w:rsidRPr="00DE47E9" w:rsidRDefault="00744D35" w:rsidP="00526213">
      <w:pPr>
        <w:rPr>
          <w:rFonts w:ascii="Times New Roman" w:hAnsi="Times New Roman" w:cs="Times New Roman"/>
        </w:rPr>
      </w:pPr>
      <w:r w:rsidRPr="00DE47E9">
        <w:rPr>
          <w:rFonts w:ascii="Times New Roman" w:hAnsi="Times New Roman" w:cs="Times New Roman"/>
        </w:rPr>
        <w:t>E-</w:t>
      </w:r>
      <w:r w:rsidR="0049351A">
        <w:rPr>
          <w:rFonts w:ascii="Times New Roman" w:hAnsi="Times New Roman" w:cs="Times New Roman"/>
        </w:rPr>
        <w:t>V</w:t>
      </w:r>
      <w:r w:rsidRPr="00DE47E9">
        <w:rPr>
          <w:rFonts w:ascii="Times New Roman" w:hAnsi="Times New Roman" w:cs="Times New Roman"/>
        </w:rPr>
        <w:t>V-</w:t>
      </w:r>
      <w:r w:rsidR="00047A56" w:rsidRPr="00DE47E9">
        <w:rPr>
          <w:rFonts w:ascii="Times New Roman" w:hAnsi="Times New Roman" w:cs="Times New Roman"/>
        </w:rPr>
        <w:t>1</w:t>
      </w:r>
      <w:r w:rsidR="00D20F4B" w:rsidRPr="00DE47E9">
        <w:rPr>
          <w:rFonts w:ascii="Times New Roman" w:hAnsi="Times New Roman" w:cs="Times New Roman"/>
        </w:rPr>
        <w:t>-</w:t>
      </w:r>
      <w:r w:rsidRPr="00DE47E9">
        <w:rPr>
          <w:rFonts w:ascii="Times New Roman" w:hAnsi="Times New Roman" w:cs="Times New Roman"/>
        </w:rPr>
        <w:t>201</w:t>
      </w:r>
      <w:r w:rsidR="007C4F98">
        <w:rPr>
          <w:rFonts w:ascii="Times New Roman" w:hAnsi="Times New Roman" w:cs="Times New Roman"/>
        </w:rPr>
        <w:t>9</w:t>
      </w:r>
    </w:p>
    <w:p w:rsidR="00297786" w:rsidRPr="00DE47E9" w:rsidRDefault="00526213" w:rsidP="00DE47E9">
      <w:pPr>
        <w:pStyle w:val="Heading1"/>
        <w:rPr>
          <w:rFonts w:ascii="Times New Roman" w:hAnsi="Times New Roman" w:cs="Times New Roman"/>
        </w:rPr>
      </w:pPr>
      <w:bookmarkStart w:id="14" w:name="_Toc21359312"/>
      <w:r w:rsidRPr="00DE47E9">
        <w:rPr>
          <w:rFonts w:ascii="Times New Roman" w:hAnsi="Times New Roman" w:cs="Times New Roman"/>
        </w:rPr>
        <w:t>SUKOB INTERESA</w:t>
      </w:r>
      <w:bookmarkEnd w:id="14"/>
    </w:p>
    <w:p w:rsidR="00297786" w:rsidRPr="00DE47E9" w:rsidRDefault="00297786" w:rsidP="0064215A">
      <w:pPr>
        <w:rPr>
          <w:rFonts w:ascii="Times New Roman" w:hAnsi="Times New Roman" w:cs="Times New Roman"/>
        </w:rPr>
      </w:pPr>
      <w:r w:rsidRPr="00DE47E9">
        <w:rPr>
          <w:rFonts w:ascii="Times New Roman" w:hAnsi="Times New Roman" w:cs="Times New Roman"/>
        </w:rPr>
        <w:t>Sukladno čla</w:t>
      </w:r>
      <w:r w:rsidR="00CE4774">
        <w:rPr>
          <w:rFonts w:ascii="Times New Roman" w:hAnsi="Times New Roman" w:cs="Times New Roman"/>
        </w:rPr>
        <w:t xml:space="preserve">nku 80. ZJN 2016., a vezano uz </w:t>
      </w:r>
      <w:r w:rsidRPr="00DE47E9">
        <w:rPr>
          <w:rFonts w:ascii="Times New Roman" w:hAnsi="Times New Roman" w:cs="Times New Roman"/>
        </w:rPr>
        <w:t xml:space="preserve">odredbe </w:t>
      </w:r>
      <w:r w:rsidR="00744D35" w:rsidRPr="00DE47E9">
        <w:rPr>
          <w:rFonts w:ascii="Times New Roman" w:eastAsiaTheme="minorHAnsi" w:hAnsi="Times New Roman" w:cs="Times New Roman"/>
        </w:rPr>
        <w:t xml:space="preserve">članaka 76 . i </w:t>
      </w:r>
      <w:r w:rsidRPr="00DE47E9">
        <w:rPr>
          <w:rFonts w:ascii="Times New Roman" w:eastAsiaTheme="minorHAnsi" w:hAnsi="Times New Roman" w:cs="Times New Roman"/>
        </w:rPr>
        <w:t>77.</w:t>
      </w:r>
      <w:r w:rsidR="00DE4215" w:rsidRPr="00DE47E9">
        <w:rPr>
          <w:rFonts w:ascii="Times New Roman" w:eastAsiaTheme="minorHAnsi" w:hAnsi="Times New Roman" w:cs="Times New Roman"/>
        </w:rPr>
        <w:t xml:space="preserve"> </w:t>
      </w:r>
      <w:r w:rsidRPr="00DE47E9">
        <w:rPr>
          <w:rFonts w:ascii="Times New Roman" w:hAnsi="Times New Roman" w:cs="Times New Roman"/>
        </w:rPr>
        <w:t>ZJN 2016. i sprječavanje sukoba interesa, Naručitelj ne smije sklapati ugovore o javnoj nabavi kao ni okvirne sporazume sa sljedećim gospodarskim subjektima (u svojstvu ponuditelja, člana zajednice gospodarskih subjekata i podugovar</w:t>
      </w:r>
      <w:r w:rsidR="003A7537">
        <w:rPr>
          <w:rFonts w:ascii="Times New Roman" w:hAnsi="Times New Roman" w:cs="Times New Roman"/>
        </w:rPr>
        <w:t xml:space="preserve">atelja odabranom ponuditelju): </w:t>
      </w:r>
    </w:p>
    <w:p w:rsidR="00744D35" w:rsidRPr="00DE47E9" w:rsidRDefault="00297786" w:rsidP="0064215A">
      <w:pPr>
        <w:rPr>
          <w:rFonts w:ascii="Times New Roman" w:hAnsi="Times New Roman" w:cs="Times New Roman"/>
          <w:i/>
        </w:rPr>
      </w:pPr>
      <w:r w:rsidRPr="00DE47E9">
        <w:rPr>
          <w:rFonts w:ascii="Times New Roman" w:hAnsi="Times New Roman" w:cs="Times New Roman"/>
          <w:b/>
        </w:rPr>
        <w:t>a)</w:t>
      </w:r>
      <w:r w:rsidRPr="00DE47E9">
        <w:rPr>
          <w:rFonts w:ascii="Times New Roman" w:hAnsi="Times New Roman" w:cs="Times New Roman"/>
        </w:rPr>
        <w:t xml:space="preserve"> za osobe iz članka 76. stavak 2. točka 1. </w:t>
      </w:r>
      <w:r w:rsidR="00E37B9C" w:rsidRPr="00DE47E9">
        <w:rPr>
          <w:rFonts w:ascii="Times New Roman" w:hAnsi="Times New Roman" w:cs="Times New Roman"/>
        </w:rPr>
        <w:t xml:space="preserve">ZJN 2016. </w:t>
      </w:r>
      <w:r w:rsidRPr="00DE47E9">
        <w:rPr>
          <w:rFonts w:ascii="Times New Roman" w:hAnsi="Times New Roman" w:cs="Times New Roman"/>
        </w:rPr>
        <w:t>(čelnik tijela):</w:t>
      </w:r>
      <w:r w:rsidR="003C0CC8" w:rsidRPr="00DE47E9">
        <w:rPr>
          <w:rFonts w:ascii="Times New Roman" w:hAnsi="Times New Roman" w:cs="Times New Roman"/>
        </w:rPr>
        <w:t xml:space="preserve"> </w:t>
      </w:r>
    </w:p>
    <w:p w:rsidR="00744D35" w:rsidRPr="00DE47E9" w:rsidRDefault="00744D35" w:rsidP="004A53EC">
      <w:pPr>
        <w:pStyle w:val="ListParagraph"/>
        <w:numPr>
          <w:ilvl w:val="0"/>
          <w:numId w:val="62"/>
        </w:numPr>
        <w:spacing w:after="0" w:line="240" w:lineRule="auto"/>
        <w:jc w:val="left"/>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ITI COMPUTERS d.o.o.,</w:t>
      </w:r>
    </w:p>
    <w:p w:rsidR="00744D35" w:rsidRPr="00DE47E9" w:rsidRDefault="00744D35" w:rsidP="00744D35">
      <w:pPr>
        <w:spacing w:after="0" w:line="240" w:lineRule="auto"/>
        <w:ind w:firstLine="360"/>
        <w:contextualSpacing/>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Ćira Carića 3, 20000 Dubrovnik,</w:t>
      </w:r>
    </w:p>
    <w:p w:rsidR="00744D35" w:rsidRPr="00DE47E9" w:rsidRDefault="00744D35" w:rsidP="00744D35">
      <w:pPr>
        <w:spacing w:after="0" w:line="240" w:lineRule="auto"/>
        <w:ind w:firstLine="360"/>
        <w:contextualSpacing/>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OIB: 41130204887;</w:t>
      </w:r>
    </w:p>
    <w:p w:rsidR="00744D35" w:rsidRPr="00DE47E9" w:rsidRDefault="00744D35" w:rsidP="004A53EC">
      <w:pPr>
        <w:pStyle w:val="ListParagraph"/>
        <w:numPr>
          <w:ilvl w:val="0"/>
          <w:numId w:val="61"/>
        </w:numPr>
        <w:spacing w:after="0" w:line="240" w:lineRule="auto"/>
        <w:jc w:val="left"/>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LIBRA “A” d.o.o.,</w:t>
      </w:r>
    </w:p>
    <w:p w:rsidR="00744D35" w:rsidRPr="00DE47E9" w:rsidRDefault="00744D35" w:rsidP="00744D35">
      <w:pPr>
        <w:spacing w:after="0" w:line="240" w:lineRule="auto"/>
        <w:ind w:firstLine="362"/>
        <w:contextualSpacing/>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 xml:space="preserve">Od Svetog Mihajla 31, 20000 Dubrovnik, </w:t>
      </w:r>
    </w:p>
    <w:p w:rsidR="00744D35" w:rsidRPr="00DE47E9" w:rsidRDefault="00744D35" w:rsidP="00744D35">
      <w:pPr>
        <w:spacing w:after="0" w:line="240" w:lineRule="auto"/>
        <w:ind w:firstLine="362"/>
        <w:contextualSpacing/>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OIB: 89360875587;</w:t>
      </w:r>
    </w:p>
    <w:p w:rsidR="00744D35" w:rsidRPr="00DE47E9" w:rsidRDefault="00744D35" w:rsidP="004A53EC">
      <w:pPr>
        <w:pStyle w:val="ListParagraph"/>
        <w:numPr>
          <w:ilvl w:val="0"/>
          <w:numId w:val="61"/>
        </w:numPr>
        <w:spacing w:after="0" w:line="240" w:lineRule="auto"/>
        <w:jc w:val="left"/>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 xml:space="preserve">LIBRA NOVA d.o.o., </w:t>
      </w:r>
    </w:p>
    <w:p w:rsidR="00744D35" w:rsidRPr="00DE47E9" w:rsidRDefault="00744D35" w:rsidP="00744D35">
      <w:pPr>
        <w:spacing w:after="0" w:line="240" w:lineRule="auto"/>
        <w:ind w:firstLine="362"/>
        <w:contextualSpacing/>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 xml:space="preserve">Od Svetog Mihajla 31, 20000 Dubrovnik, </w:t>
      </w:r>
    </w:p>
    <w:p w:rsidR="00744D35" w:rsidRPr="00DE47E9" w:rsidRDefault="00744D35" w:rsidP="00744D35">
      <w:pPr>
        <w:spacing w:after="0" w:line="240" w:lineRule="auto"/>
        <w:ind w:firstLine="362"/>
        <w:contextualSpacing/>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 xml:space="preserve">OIB:  39863312414; </w:t>
      </w:r>
    </w:p>
    <w:p w:rsidR="00744D35" w:rsidRPr="00DE47E9" w:rsidRDefault="00744D35" w:rsidP="004A53EC">
      <w:pPr>
        <w:pStyle w:val="ListParagraph"/>
        <w:numPr>
          <w:ilvl w:val="0"/>
          <w:numId w:val="61"/>
        </w:numPr>
        <w:spacing w:after="0" w:line="240" w:lineRule="auto"/>
        <w:jc w:val="left"/>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 xml:space="preserve">OPG Lazar Martin, </w:t>
      </w:r>
    </w:p>
    <w:p w:rsidR="00744D35" w:rsidRPr="00DE47E9" w:rsidRDefault="00744D35" w:rsidP="00744D35">
      <w:pPr>
        <w:spacing w:after="0" w:line="240" w:lineRule="auto"/>
        <w:ind w:firstLine="362"/>
        <w:contextualSpacing/>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 xml:space="preserve">Lazarina 4, 20000 Dubrovnik, </w:t>
      </w:r>
    </w:p>
    <w:p w:rsidR="00744D35" w:rsidRPr="00DE47E9" w:rsidRDefault="00004DD1" w:rsidP="00004DD1">
      <w:pPr>
        <w:spacing w:after="0" w:line="240" w:lineRule="auto"/>
        <w:ind w:firstLine="362"/>
        <w:contextualSpacing/>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OIB: 33885855678;</w:t>
      </w:r>
    </w:p>
    <w:p w:rsidR="00004DD1" w:rsidRPr="00DE47E9" w:rsidRDefault="00004DD1" w:rsidP="00004DD1">
      <w:pPr>
        <w:spacing w:after="0" w:line="240" w:lineRule="auto"/>
        <w:contextualSpacing/>
        <w:rPr>
          <w:rFonts w:ascii="Times New Roman" w:eastAsia="Calibri" w:hAnsi="Times New Roman" w:cs="Times New Roman"/>
          <w:bCs/>
          <w:iCs/>
          <w:lang w:eastAsia="hr-HR"/>
        </w:rPr>
      </w:pPr>
    </w:p>
    <w:p w:rsidR="00297786" w:rsidRPr="00DE47E9" w:rsidRDefault="00297786" w:rsidP="0064215A">
      <w:pPr>
        <w:rPr>
          <w:rFonts w:ascii="Times New Roman" w:hAnsi="Times New Roman" w:cs="Times New Roman"/>
        </w:rPr>
      </w:pPr>
      <w:r w:rsidRPr="00DE47E9">
        <w:rPr>
          <w:rFonts w:ascii="Times New Roman" w:hAnsi="Times New Roman" w:cs="Times New Roman"/>
          <w:b/>
        </w:rPr>
        <w:t>b)</w:t>
      </w:r>
      <w:r w:rsidRPr="00DE47E9">
        <w:rPr>
          <w:rFonts w:ascii="Times New Roman" w:hAnsi="Times New Roman" w:cs="Times New Roman"/>
        </w:rPr>
        <w:t xml:space="preserve"> za osobe iz članka 76. stavak 2. točke 2., 3. i 4. ZJN 2016. (članovi stručnog povjerenstva za javnu nabavu i druge osobe koje su uključene u provedbu ili koje mogu utjecati na odlučivanje naručitelja u ovom postupku javne nabave):</w:t>
      </w:r>
    </w:p>
    <w:p w:rsidR="008369D1" w:rsidRPr="00DE47E9" w:rsidRDefault="008369D1" w:rsidP="004A53EC">
      <w:pPr>
        <w:pStyle w:val="ListParagraph"/>
        <w:numPr>
          <w:ilvl w:val="0"/>
          <w:numId w:val="61"/>
        </w:numPr>
        <w:spacing w:after="0" w:line="240" w:lineRule="auto"/>
        <w:jc w:val="left"/>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PERINA d.o.o.</w:t>
      </w:r>
      <w:r w:rsidR="00E844C9" w:rsidRPr="00DE47E9">
        <w:rPr>
          <w:rFonts w:ascii="Times New Roman" w:eastAsia="Calibri" w:hAnsi="Times New Roman" w:cs="Times New Roman"/>
          <w:bCs/>
          <w:iCs/>
          <w:lang w:eastAsia="hr-HR"/>
        </w:rPr>
        <w:t>,</w:t>
      </w:r>
    </w:p>
    <w:p w:rsidR="008369D1" w:rsidRPr="00DE47E9" w:rsidRDefault="008369D1" w:rsidP="008369D1">
      <w:pPr>
        <w:pStyle w:val="ListParagraph"/>
        <w:numPr>
          <w:ilvl w:val="0"/>
          <w:numId w:val="0"/>
        </w:numPr>
        <w:spacing w:after="0" w:line="240" w:lineRule="auto"/>
        <w:ind w:left="362"/>
        <w:jc w:val="left"/>
        <w:rPr>
          <w:rFonts w:ascii="Times New Roman" w:eastAsia="Calibri" w:hAnsi="Times New Roman" w:cs="Times New Roman"/>
          <w:b w:val="0"/>
          <w:bCs/>
          <w:iCs/>
          <w:lang w:eastAsia="hr-HR"/>
        </w:rPr>
      </w:pPr>
      <w:r w:rsidRPr="00DE47E9">
        <w:rPr>
          <w:rFonts w:ascii="Times New Roman" w:eastAsia="Calibri" w:hAnsi="Times New Roman" w:cs="Times New Roman"/>
          <w:b w:val="0"/>
          <w:bCs/>
          <w:iCs/>
          <w:lang w:eastAsia="hr-HR"/>
        </w:rPr>
        <w:t>Ćira Carića 4, 20000 Dubrovnik</w:t>
      </w:r>
    </w:p>
    <w:p w:rsidR="008369D1" w:rsidRDefault="008369D1" w:rsidP="008369D1">
      <w:pPr>
        <w:pStyle w:val="ListParagraph"/>
        <w:numPr>
          <w:ilvl w:val="0"/>
          <w:numId w:val="0"/>
        </w:numPr>
        <w:spacing w:after="0" w:line="240" w:lineRule="auto"/>
        <w:ind w:left="362"/>
        <w:jc w:val="left"/>
        <w:rPr>
          <w:rFonts w:ascii="Times New Roman" w:eastAsia="Calibri" w:hAnsi="Times New Roman" w:cs="Times New Roman"/>
          <w:b w:val="0"/>
          <w:bCs/>
          <w:iCs/>
          <w:lang w:eastAsia="hr-HR"/>
        </w:rPr>
      </w:pPr>
      <w:r w:rsidRPr="00DE47E9">
        <w:rPr>
          <w:rFonts w:ascii="Times New Roman" w:eastAsia="Calibri" w:hAnsi="Times New Roman" w:cs="Times New Roman"/>
          <w:b w:val="0"/>
          <w:bCs/>
          <w:iCs/>
          <w:lang w:eastAsia="hr-HR"/>
        </w:rPr>
        <w:t>OIB: 11782419022</w:t>
      </w:r>
    </w:p>
    <w:p w:rsidR="0049351A" w:rsidRPr="0049351A" w:rsidRDefault="0049351A" w:rsidP="004A53EC">
      <w:pPr>
        <w:numPr>
          <w:ilvl w:val="0"/>
          <w:numId w:val="61"/>
        </w:numPr>
        <w:spacing w:after="0" w:line="240" w:lineRule="auto"/>
        <w:ind w:left="360"/>
        <w:contextualSpacing/>
        <w:rPr>
          <w:rFonts w:ascii="Times New Roman" w:eastAsia="Calibri" w:hAnsi="Times New Roman" w:cs="Times New Roman"/>
          <w:bCs/>
          <w:iCs/>
        </w:rPr>
      </w:pPr>
      <w:r w:rsidRPr="0049351A">
        <w:rPr>
          <w:rFonts w:ascii="Times New Roman" w:eastAsia="Calibri" w:hAnsi="Times New Roman" w:cs="Times New Roman"/>
          <w:b/>
          <w:bCs/>
          <w:iCs/>
        </w:rPr>
        <w:t>AGENCIJA ZA ENERGETIKU I INFORMACIJSKE TEHNOLOGIJE d.o.o.</w:t>
      </w:r>
      <w:r w:rsidRPr="0049351A">
        <w:rPr>
          <w:rFonts w:ascii="Times New Roman" w:eastAsia="Calibri" w:hAnsi="Times New Roman" w:cs="Times New Roman"/>
          <w:bCs/>
          <w:iCs/>
        </w:rPr>
        <w:t xml:space="preserve">, </w:t>
      </w:r>
    </w:p>
    <w:p w:rsidR="0049351A" w:rsidRPr="0049351A" w:rsidRDefault="0049351A" w:rsidP="0049351A">
      <w:pPr>
        <w:spacing w:after="0" w:line="240" w:lineRule="auto"/>
        <w:ind w:left="360"/>
        <w:contextualSpacing/>
        <w:rPr>
          <w:rFonts w:ascii="Times New Roman" w:eastAsia="Calibri" w:hAnsi="Times New Roman" w:cs="Times New Roman"/>
          <w:bCs/>
          <w:iCs/>
        </w:rPr>
      </w:pPr>
      <w:r w:rsidRPr="0049351A">
        <w:rPr>
          <w:rFonts w:ascii="Times New Roman" w:eastAsia="Calibri" w:hAnsi="Times New Roman" w:cs="Times New Roman"/>
          <w:bCs/>
          <w:iCs/>
        </w:rPr>
        <w:t>Branitelja Dubrovnika 15, 20000 Dubrovnik,</w:t>
      </w:r>
    </w:p>
    <w:p w:rsidR="0049351A" w:rsidRPr="0049351A" w:rsidRDefault="0049351A" w:rsidP="0049351A">
      <w:pPr>
        <w:spacing w:after="0" w:line="240" w:lineRule="auto"/>
        <w:ind w:left="360"/>
        <w:contextualSpacing/>
        <w:rPr>
          <w:rFonts w:ascii="Times New Roman" w:eastAsia="Calibri" w:hAnsi="Times New Roman" w:cs="Times New Roman"/>
          <w:bCs/>
          <w:iCs/>
        </w:rPr>
      </w:pPr>
      <w:r w:rsidRPr="0049351A">
        <w:rPr>
          <w:rFonts w:ascii="Times New Roman" w:eastAsia="Calibri" w:hAnsi="Times New Roman" w:cs="Times New Roman"/>
          <w:bCs/>
          <w:iCs/>
        </w:rPr>
        <w:t>OIB: 92195633066;</w:t>
      </w:r>
    </w:p>
    <w:p w:rsidR="0049351A" w:rsidRPr="0049351A" w:rsidRDefault="0049351A" w:rsidP="004A53EC">
      <w:pPr>
        <w:numPr>
          <w:ilvl w:val="0"/>
          <w:numId w:val="61"/>
        </w:numPr>
        <w:spacing w:after="0" w:line="240" w:lineRule="auto"/>
        <w:ind w:left="360"/>
        <w:contextualSpacing/>
        <w:rPr>
          <w:rFonts w:ascii="Times New Roman" w:eastAsia="Calibri" w:hAnsi="Times New Roman" w:cs="Times New Roman"/>
          <w:bCs/>
          <w:iCs/>
        </w:rPr>
      </w:pPr>
      <w:r w:rsidRPr="0049351A">
        <w:rPr>
          <w:rFonts w:ascii="Times New Roman" w:eastAsia="Calibri" w:hAnsi="Times New Roman" w:cs="Times New Roman"/>
          <w:b/>
          <w:bCs/>
          <w:iCs/>
        </w:rPr>
        <w:t>MINT MEDIA d.o.o.</w:t>
      </w:r>
      <w:r w:rsidRPr="0049351A">
        <w:rPr>
          <w:rFonts w:ascii="Times New Roman" w:eastAsia="Calibri" w:hAnsi="Times New Roman" w:cs="Times New Roman"/>
          <w:bCs/>
          <w:iCs/>
        </w:rPr>
        <w:t>,</w:t>
      </w:r>
    </w:p>
    <w:p w:rsidR="0049351A" w:rsidRPr="0049351A" w:rsidRDefault="0049351A" w:rsidP="0049351A">
      <w:pPr>
        <w:spacing w:after="0" w:line="240" w:lineRule="auto"/>
        <w:ind w:left="360"/>
        <w:contextualSpacing/>
        <w:rPr>
          <w:rFonts w:ascii="Times New Roman" w:eastAsia="Calibri" w:hAnsi="Times New Roman" w:cs="Times New Roman"/>
          <w:bCs/>
          <w:iCs/>
        </w:rPr>
      </w:pPr>
      <w:r w:rsidRPr="0049351A">
        <w:rPr>
          <w:rFonts w:ascii="Times New Roman" w:eastAsia="Calibri" w:hAnsi="Times New Roman" w:cs="Times New Roman"/>
          <w:bCs/>
          <w:iCs/>
        </w:rPr>
        <w:t>Lichtenstensteinov put 3, 20000 Dubrovnik,</w:t>
      </w:r>
    </w:p>
    <w:p w:rsidR="0049351A" w:rsidRPr="0049351A" w:rsidRDefault="0049351A" w:rsidP="0049351A">
      <w:pPr>
        <w:spacing w:after="0" w:line="240" w:lineRule="auto"/>
        <w:ind w:left="360"/>
        <w:contextualSpacing/>
        <w:rPr>
          <w:rFonts w:ascii="Times New Roman" w:eastAsia="Calibri" w:hAnsi="Times New Roman" w:cs="Times New Roman"/>
          <w:bCs/>
          <w:iCs/>
        </w:rPr>
      </w:pPr>
      <w:r w:rsidRPr="0049351A">
        <w:rPr>
          <w:rFonts w:ascii="Times New Roman" w:eastAsia="Calibri" w:hAnsi="Times New Roman" w:cs="Times New Roman"/>
          <w:bCs/>
          <w:iCs/>
        </w:rPr>
        <w:t>OIB: 51576256404;</w:t>
      </w:r>
    </w:p>
    <w:p w:rsidR="0049351A" w:rsidRPr="0049351A" w:rsidRDefault="0049351A" w:rsidP="004A53EC">
      <w:pPr>
        <w:numPr>
          <w:ilvl w:val="0"/>
          <w:numId w:val="61"/>
        </w:numPr>
        <w:spacing w:after="0" w:line="240" w:lineRule="auto"/>
        <w:ind w:left="360"/>
        <w:contextualSpacing/>
        <w:rPr>
          <w:rFonts w:ascii="Times New Roman" w:eastAsia="Calibri" w:hAnsi="Times New Roman" w:cs="Times New Roman"/>
          <w:b/>
          <w:bCs/>
          <w:iCs/>
        </w:rPr>
      </w:pPr>
      <w:r w:rsidRPr="0049351A">
        <w:rPr>
          <w:rFonts w:ascii="Times New Roman" w:eastAsia="Calibri" w:hAnsi="Times New Roman" w:cs="Times New Roman"/>
          <w:b/>
          <w:bCs/>
          <w:iCs/>
        </w:rPr>
        <w:t>M.A.G., turistički obrt, vl. Mihaela Galjuf</w:t>
      </w:r>
      <w:r>
        <w:rPr>
          <w:rFonts w:ascii="Times New Roman" w:eastAsia="Calibri" w:hAnsi="Times New Roman" w:cs="Times New Roman"/>
          <w:b/>
          <w:bCs/>
          <w:iCs/>
        </w:rPr>
        <w:t>,</w:t>
      </w:r>
    </w:p>
    <w:p w:rsidR="0049351A" w:rsidRPr="0049351A" w:rsidRDefault="0049351A" w:rsidP="0049351A">
      <w:pPr>
        <w:spacing w:after="0" w:line="240" w:lineRule="auto"/>
        <w:ind w:left="360"/>
        <w:contextualSpacing/>
        <w:rPr>
          <w:rFonts w:ascii="Times New Roman" w:eastAsia="Calibri" w:hAnsi="Times New Roman" w:cs="Times New Roman"/>
          <w:bCs/>
          <w:iCs/>
        </w:rPr>
      </w:pPr>
      <w:r w:rsidRPr="0049351A">
        <w:rPr>
          <w:rFonts w:ascii="Times New Roman" w:eastAsia="Calibri" w:hAnsi="Times New Roman" w:cs="Times New Roman"/>
          <w:bCs/>
          <w:iCs/>
        </w:rPr>
        <w:t>Dr. A. Starčevića 13, Kupari, 20207 Mlini,</w:t>
      </w:r>
    </w:p>
    <w:p w:rsidR="0049351A" w:rsidRPr="0049351A" w:rsidRDefault="0049351A" w:rsidP="0049351A">
      <w:pPr>
        <w:spacing w:after="0" w:line="240" w:lineRule="auto"/>
        <w:ind w:left="360"/>
        <w:contextualSpacing/>
        <w:rPr>
          <w:rFonts w:ascii="Times New Roman" w:eastAsia="Calibri" w:hAnsi="Times New Roman" w:cs="Times New Roman"/>
          <w:bCs/>
          <w:iCs/>
        </w:rPr>
      </w:pPr>
      <w:r w:rsidRPr="0049351A">
        <w:rPr>
          <w:rFonts w:ascii="Times New Roman" w:eastAsia="Calibri" w:hAnsi="Times New Roman" w:cs="Times New Roman"/>
          <w:bCs/>
          <w:iCs/>
        </w:rPr>
        <w:t>OIB: 21603865899;</w:t>
      </w:r>
    </w:p>
    <w:p w:rsidR="0049351A" w:rsidRPr="0049351A" w:rsidRDefault="0049351A" w:rsidP="004A53EC">
      <w:pPr>
        <w:numPr>
          <w:ilvl w:val="0"/>
          <w:numId w:val="61"/>
        </w:numPr>
        <w:spacing w:after="0" w:line="240" w:lineRule="auto"/>
        <w:ind w:left="360"/>
        <w:contextualSpacing/>
        <w:rPr>
          <w:rFonts w:ascii="Times New Roman" w:eastAsia="Calibri" w:hAnsi="Times New Roman" w:cs="Times New Roman"/>
          <w:b/>
          <w:bCs/>
          <w:iCs/>
        </w:rPr>
      </w:pPr>
      <w:r w:rsidRPr="0049351A">
        <w:rPr>
          <w:rFonts w:ascii="Times New Roman" w:eastAsia="Calibri" w:hAnsi="Times New Roman" w:cs="Times New Roman"/>
          <w:b/>
          <w:bCs/>
          <w:iCs/>
        </w:rPr>
        <w:t>PROFICIO j.d.o.o.</w:t>
      </w:r>
      <w:r>
        <w:rPr>
          <w:rFonts w:ascii="Times New Roman" w:eastAsia="Calibri" w:hAnsi="Times New Roman" w:cs="Times New Roman"/>
          <w:b/>
          <w:bCs/>
          <w:iCs/>
        </w:rPr>
        <w:t>,</w:t>
      </w:r>
    </w:p>
    <w:p w:rsidR="0049351A" w:rsidRPr="0049351A" w:rsidRDefault="0049351A" w:rsidP="0049351A">
      <w:pPr>
        <w:spacing w:after="0" w:line="240" w:lineRule="auto"/>
        <w:ind w:left="360"/>
        <w:contextualSpacing/>
        <w:rPr>
          <w:rFonts w:ascii="Times New Roman" w:eastAsia="Calibri" w:hAnsi="Times New Roman" w:cs="Times New Roman"/>
          <w:bCs/>
          <w:iCs/>
        </w:rPr>
      </w:pPr>
      <w:r w:rsidRPr="0049351A">
        <w:rPr>
          <w:rFonts w:ascii="Times New Roman" w:eastAsia="Calibri" w:hAnsi="Times New Roman" w:cs="Times New Roman"/>
          <w:bCs/>
          <w:iCs/>
        </w:rPr>
        <w:t>Svetog Križa 12, 20000 Dubrovnik,</w:t>
      </w:r>
    </w:p>
    <w:p w:rsidR="0049351A" w:rsidRPr="0049351A" w:rsidRDefault="0049351A" w:rsidP="0049351A">
      <w:pPr>
        <w:spacing w:after="0" w:line="240" w:lineRule="auto"/>
        <w:ind w:left="360"/>
        <w:contextualSpacing/>
        <w:rPr>
          <w:rFonts w:ascii="Times New Roman" w:eastAsia="Calibri" w:hAnsi="Times New Roman" w:cs="Times New Roman"/>
          <w:bCs/>
          <w:iCs/>
        </w:rPr>
      </w:pPr>
      <w:r w:rsidRPr="0049351A">
        <w:rPr>
          <w:rFonts w:ascii="Times New Roman" w:eastAsia="Calibri" w:hAnsi="Times New Roman" w:cs="Times New Roman"/>
          <w:bCs/>
          <w:iCs/>
        </w:rPr>
        <w:t>OIB: 06062412429;</w:t>
      </w:r>
    </w:p>
    <w:p w:rsidR="008C5E33" w:rsidRPr="00DE47E9" w:rsidRDefault="008C5E33" w:rsidP="004A53EC">
      <w:pPr>
        <w:pStyle w:val="ListParagraph"/>
        <w:numPr>
          <w:ilvl w:val="0"/>
          <w:numId w:val="61"/>
        </w:numPr>
        <w:spacing w:after="0" w:line="240" w:lineRule="auto"/>
        <w:jc w:val="left"/>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 xml:space="preserve">OPG Žuvelek Mijo, </w:t>
      </w:r>
    </w:p>
    <w:p w:rsidR="008C5E33" w:rsidRPr="00DE47E9" w:rsidRDefault="008C5E33" w:rsidP="008C5E33">
      <w:pPr>
        <w:spacing w:after="0" w:line="240" w:lineRule="auto"/>
        <w:ind w:firstLine="362"/>
        <w:contextualSpacing/>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 xml:space="preserve">Od izvora 51, 20236 Mokošica, </w:t>
      </w:r>
    </w:p>
    <w:p w:rsidR="008C5E33" w:rsidRDefault="008C5E33" w:rsidP="008C5E33">
      <w:pPr>
        <w:spacing w:after="0" w:line="240" w:lineRule="auto"/>
        <w:ind w:firstLine="362"/>
        <w:contextualSpacing/>
        <w:rPr>
          <w:rFonts w:ascii="Times New Roman" w:eastAsia="Calibri" w:hAnsi="Times New Roman" w:cs="Times New Roman"/>
          <w:bCs/>
          <w:iCs/>
          <w:lang w:eastAsia="hr-HR"/>
        </w:rPr>
      </w:pPr>
      <w:r w:rsidRPr="00DE47E9">
        <w:rPr>
          <w:rFonts w:ascii="Times New Roman" w:eastAsia="Calibri" w:hAnsi="Times New Roman" w:cs="Times New Roman"/>
          <w:bCs/>
          <w:iCs/>
          <w:lang w:eastAsia="hr-HR"/>
        </w:rPr>
        <w:t>OIB: 97716537271;</w:t>
      </w:r>
    </w:p>
    <w:p w:rsidR="00785EC8" w:rsidRDefault="00A83A3E" w:rsidP="0045081A">
      <w:pPr>
        <w:pStyle w:val="ListParagraph"/>
        <w:numPr>
          <w:ilvl w:val="0"/>
          <w:numId w:val="79"/>
        </w:numPr>
        <w:spacing w:after="0" w:line="240" w:lineRule="auto"/>
        <w:rPr>
          <w:rFonts w:ascii="Times New Roman" w:eastAsia="Calibri" w:hAnsi="Times New Roman" w:cs="Times New Roman"/>
          <w:bCs/>
          <w:iCs/>
          <w:lang w:eastAsia="hr-HR"/>
        </w:rPr>
      </w:pPr>
      <w:r>
        <w:rPr>
          <w:rFonts w:ascii="Times New Roman" w:eastAsia="Calibri" w:hAnsi="Times New Roman" w:cs="Times New Roman"/>
          <w:bCs/>
          <w:iCs/>
          <w:lang w:eastAsia="hr-HR"/>
        </w:rPr>
        <w:t>PLAVI PARTNER d.o.o.</w:t>
      </w:r>
    </w:p>
    <w:p w:rsidR="00A83A3E" w:rsidRDefault="00A83A3E" w:rsidP="00A83A3E">
      <w:pPr>
        <w:pStyle w:val="ListParagraph"/>
        <w:numPr>
          <w:ilvl w:val="0"/>
          <w:numId w:val="0"/>
        </w:numPr>
        <w:spacing w:after="0" w:line="240" w:lineRule="auto"/>
        <w:ind w:left="360"/>
        <w:rPr>
          <w:rFonts w:ascii="Times New Roman" w:eastAsia="Calibri" w:hAnsi="Times New Roman" w:cs="Times New Roman"/>
          <w:b w:val="0"/>
          <w:bCs/>
          <w:iCs/>
          <w:lang w:eastAsia="hr-HR"/>
        </w:rPr>
      </w:pPr>
      <w:r w:rsidRPr="00A83A3E">
        <w:rPr>
          <w:rFonts w:ascii="Times New Roman" w:eastAsia="Calibri" w:hAnsi="Times New Roman" w:cs="Times New Roman"/>
          <w:b w:val="0"/>
          <w:bCs/>
          <w:iCs/>
          <w:lang w:eastAsia="hr-HR"/>
        </w:rPr>
        <w:t>Radnička cesta 52, Zagreb</w:t>
      </w:r>
      <w:r>
        <w:rPr>
          <w:rFonts w:ascii="Times New Roman" w:eastAsia="Calibri" w:hAnsi="Times New Roman" w:cs="Times New Roman"/>
          <w:b w:val="0"/>
          <w:bCs/>
          <w:iCs/>
          <w:lang w:eastAsia="hr-HR"/>
        </w:rPr>
        <w:t>,</w:t>
      </w:r>
    </w:p>
    <w:p w:rsidR="00A83A3E" w:rsidRPr="00A83A3E" w:rsidRDefault="00A83A3E" w:rsidP="00A83A3E">
      <w:pPr>
        <w:pStyle w:val="ListParagraph"/>
        <w:numPr>
          <w:ilvl w:val="0"/>
          <w:numId w:val="0"/>
        </w:numPr>
        <w:spacing w:after="0" w:line="240" w:lineRule="auto"/>
        <w:ind w:left="360"/>
        <w:rPr>
          <w:rFonts w:ascii="Times New Roman" w:eastAsia="Calibri" w:hAnsi="Times New Roman" w:cs="Times New Roman"/>
          <w:b w:val="0"/>
          <w:bCs/>
          <w:iCs/>
          <w:lang w:eastAsia="hr-HR"/>
        </w:rPr>
      </w:pPr>
      <w:r>
        <w:rPr>
          <w:rFonts w:ascii="Times New Roman" w:eastAsia="Calibri" w:hAnsi="Times New Roman" w:cs="Times New Roman"/>
          <w:b w:val="0"/>
          <w:bCs/>
          <w:iCs/>
          <w:lang w:eastAsia="hr-HR"/>
        </w:rPr>
        <w:t xml:space="preserve">OIB: </w:t>
      </w:r>
      <w:r w:rsidRPr="00A83A3E">
        <w:rPr>
          <w:rFonts w:ascii="Times New Roman" w:eastAsia="Calibri" w:hAnsi="Times New Roman" w:cs="Times New Roman"/>
          <w:b w:val="0"/>
          <w:bCs/>
          <w:iCs/>
          <w:lang w:eastAsia="hr-HR"/>
        </w:rPr>
        <w:t>36324723632</w:t>
      </w:r>
    </w:p>
    <w:p w:rsidR="00297786" w:rsidRPr="00DE47E9" w:rsidRDefault="00297786" w:rsidP="0064215A">
      <w:pPr>
        <w:rPr>
          <w:rFonts w:ascii="Times New Roman" w:hAnsi="Times New Roman" w:cs="Times New Roman"/>
        </w:rPr>
      </w:pPr>
      <w:r w:rsidRPr="00DE47E9">
        <w:rPr>
          <w:rFonts w:ascii="Times New Roman" w:hAnsi="Times New Roman" w:cs="Times New Roman"/>
        </w:rPr>
        <w:lastRenderedPageBreak/>
        <w:t xml:space="preserve">S obzirom da je Naručitelj </w:t>
      </w:r>
      <w:r w:rsidRPr="00DE47E9">
        <w:rPr>
          <w:rFonts w:ascii="Times New Roman" w:hAnsi="Times New Roman" w:cs="Times New Roman"/>
          <w:b/>
        </w:rPr>
        <w:t xml:space="preserve">u točki </w:t>
      </w:r>
      <w:r w:rsidR="00B84399" w:rsidRPr="00DE47E9">
        <w:rPr>
          <w:rFonts w:ascii="Times New Roman" w:hAnsi="Times New Roman" w:cs="Times New Roman"/>
          <w:b/>
        </w:rPr>
        <w:t>2</w:t>
      </w:r>
      <w:r w:rsidR="003C0CC8" w:rsidRPr="00DE47E9">
        <w:rPr>
          <w:rFonts w:ascii="Times New Roman" w:hAnsi="Times New Roman" w:cs="Times New Roman"/>
          <w:b/>
        </w:rPr>
        <w:t>4</w:t>
      </w:r>
      <w:r w:rsidR="00B84399" w:rsidRPr="00DE47E9">
        <w:rPr>
          <w:rFonts w:ascii="Times New Roman" w:hAnsi="Times New Roman" w:cs="Times New Roman"/>
          <w:b/>
        </w:rPr>
        <w:t>.</w:t>
      </w:r>
      <w:r w:rsidRPr="00DE47E9">
        <w:rPr>
          <w:rFonts w:ascii="Times New Roman" w:hAnsi="Times New Roman" w:cs="Times New Roman"/>
          <w:b/>
        </w:rPr>
        <w:t xml:space="preserve"> Dokumentacije o nabavi</w:t>
      </w:r>
      <w:r w:rsidRPr="00DE47E9">
        <w:rPr>
          <w:rFonts w:ascii="Times New Roman" w:hAnsi="Times New Roman" w:cs="Times New Roman"/>
        </w:rPr>
        <w:t xml:space="preserve"> odredio kao jedan od razloga isključenja: postojanje sukoba interesa u smislu poglavlja 8. glave III. dijela prvog ZJN 2016., koji se ne može učinkovito ukloniti drugim, manje drastičnim mjerama, te s obzirom na ostale odredbe ZJN 2016. i ostale pozitivne zakonske propise, Naručitelj će:</w:t>
      </w:r>
    </w:p>
    <w:p w:rsidR="00297786" w:rsidRPr="00DE47E9" w:rsidRDefault="00297786" w:rsidP="004A53EC">
      <w:pPr>
        <w:pStyle w:val="ListParagraph"/>
        <w:numPr>
          <w:ilvl w:val="0"/>
          <w:numId w:val="63"/>
        </w:numPr>
        <w:spacing w:after="160"/>
        <w:rPr>
          <w:rFonts w:ascii="Times New Roman" w:hAnsi="Times New Roman" w:cs="Times New Roman"/>
          <w:b w:val="0"/>
        </w:rPr>
      </w:pPr>
      <w:r w:rsidRPr="00DE47E9">
        <w:rPr>
          <w:rFonts w:ascii="Times New Roman" w:hAnsi="Times New Roman" w:cs="Times New Roman"/>
          <w:b w:val="0"/>
        </w:rPr>
        <w:t>isključiti Ponuditelja koji je u sukobu interesa i koji je naveden u podtočki a) ove točke Dokumentacije o nabavi,</w:t>
      </w:r>
    </w:p>
    <w:p w:rsidR="00297786" w:rsidRPr="00DE47E9" w:rsidRDefault="00297786" w:rsidP="004A53EC">
      <w:pPr>
        <w:pStyle w:val="ListParagraph"/>
        <w:numPr>
          <w:ilvl w:val="0"/>
          <w:numId w:val="63"/>
        </w:numPr>
        <w:spacing w:after="160"/>
        <w:rPr>
          <w:rFonts w:ascii="Times New Roman" w:hAnsi="Times New Roman" w:cs="Times New Roman"/>
          <w:b w:val="0"/>
        </w:rPr>
      </w:pPr>
      <w:r w:rsidRPr="00DE47E9">
        <w:rPr>
          <w:rFonts w:ascii="Times New Roman" w:hAnsi="Times New Roman" w:cs="Times New Roman"/>
          <w:b w:val="0"/>
        </w:rPr>
        <w:t xml:space="preserve">isključiti Zajednicu </w:t>
      </w:r>
      <w:r w:rsidR="003C0CC8" w:rsidRPr="00DE47E9">
        <w:rPr>
          <w:rFonts w:ascii="Times New Roman" w:hAnsi="Times New Roman" w:cs="Times New Roman"/>
          <w:b w:val="0"/>
        </w:rPr>
        <w:t>gospodarskih subjekata</w:t>
      </w:r>
      <w:r w:rsidRPr="00DE47E9">
        <w:rPr>
          <w:rFonts w:ascii="Times New Roman" w:hAnsi="Times New Roman" w:cs="Times New Roman"/>
          <w:b w:val="0"/>
        </w:rPr>
        <w:t xml:space="preserve"> u okviru koje kao član Zajednice </w:t>
      </w:r>
      <w:r w:rsidR="003C0CC8" w:rsidRPr="00DE47E9">
        <w:rPr>
          <w:rFonts w:ascii="Times New Roman" w:hAnsi="Times New Roman" w:cs="Times New Roman"/>
          <w:b w:val="0"/>
        </w:rPr>
        <w:t>gospodarskih subjekata</w:t>
      </w:r>
      <w:r w:rsidRPr="00DE47E9">
        <w:rPr>
          <w:rFonts w:ascii="Times New Roman" w:hAnsi="Times New Roman" w:cs="Times New Roman"/>
          <w:b w:val="0"/>
        </w:rPr>
        <w:t xml:space="preserve"> sudjeluje gospodarski subjekt koji je u sukobu interesa i koji je naveden u podtočki a) ove točke Dokumentacije o nabavi,</w:t>
      </w:r>
    </w:p>
    <w:p w:rsidR="00297786" w:rsidRPr="00DE47E9" w:rsidRDefault="00297786" w:rsidP="004A53EC">
      <w:pPr>
        <w:pStyle w:val="ListParagraph"/>
        <w:numPr>
          <w:ilvl w:val="0"/>
          <w:numId w:val="63"/>
        </w:numPr>
        <w:spacing w:after="160"/>
        <w:rPr>
          <w:rFonts w:ascii="Times New Roman" w:hAnsi="Times New Roman" w:cs="Times New Roman"/>
          <w:b w:val="0"/>
        </w:rPr>
      </w:pPr>
      <w:r w:rsidRPr="00DE47E9">
        <w:rPr>
          <w:rFonts w:ascii="Times New Roman" w:hAnsi="Times New Roman" w:cs="Times New Roman"/>
          <w:b w:val="0"/>
        </w:rPr>
        <w:t xml:space="preserve">isključiti Ponuditelja ili Zajednicu </w:t>
      </w:r>
      <w:r w:rsidR="003C0CC8" w:rsidRPr="00DE47E9">
        <w:rPr>
          <w:rFonts w:ascii="Times New Roman" w:hAnsi="Times New Roman" w:cs="Times New Roman"/>
          <w:b w:val="0"/>
        </w:rPr>
        <w:t>gospodarskih subjekata</w:t>
      </w:r>
      <w:r w:rsidRPr="00DE47E9">
        <w:rPr>
          <w:rFonts w:ascii="Times New Roman" w:hAnsi="Times New Roman" w:cs="Times New Roman"/>
          <w:b w:val="0"/>
        </w:rPr>
        <w:t xml:space="preserve">, </w:t>
      </w:r>
      <w:r w:rsidR="00225EF6" w:rsidRPr="00DE47E9">
        <w:rPr>
          <w:rFonts w:ascii="Times New Roman" w:hAnsi="Times New Roman" w:cs="Times New Roman"/>
          <w:b w:val="0"/>
        </w:rPr>
        <w:t>ako</w:t>
      </w:r>
      <w:r w:rsidRPr="00DE47E9">
        <w:rPr>
          <w:rFonts w:ascii="Times New Roman" w:hAnsi="Times New Roman" w:cs="Times New Roman"/>
          <w:b w:val="0"/>
        </w:rPr>
        <w:t xml:space="preserve"> je u njihovoj ponudi sudjelovao podugovaratelj koji je u sukobu interesa i koji je naveden u podtočki a) ove točke Dokumentacije o nabavi, </w:t>
      </w:r>
      <w:r w:rsidR="00225EF6" w:rsidRPr="00DE47E9">
        <w:rPr>
          <w:rFonts w:ascii="Times New Roman" w:hAnsi="Times New Roman" w:cs="Times New Roman"/>
          <w:b w:val="0"/>
        </w:rPr>
        <w:t>ako</w:t>
      </w:r>
      <w:r w:rsidRPr="00DE47E9">
        <w:rPr>
          <w:rFonts w:ascii="Times New Roman" w:hAnsi="Times New Roman" w:cs="Times New Roman"/>
          <w:b w:val="0"/>
        </w:rPr>
        <w:t xml:space="preserve"> navedeni Ponuditelj ili Zajednica </w:t>
      </w:r>
      <w:r w:rsidR="003C0CC8" w:rsidRPr="00DE47E9">
        <w:rPr>
          <w:rFonts w:ascii="Times New Roman" w:hAnsi="Times New Roman" w:cs="Times New Roman"/>
          <w:b w:val="0"/>
        </w:rPr>
        <w:t>gospodarskih subjekata</w:t>
      </w:r>
      <w:r w:rsidRPr="00DE47E9">
        <w:rPr>
          <w:rFonts w:ascii="Times New Roman" w:hAnsi="Times New Roman" w:cs="Times New Roman"/>
          <w:b w:val="0"/>
        </w:rPr>
        <w:t xml:space="preserve"> nisu u mogućnosti promijeniti navedenog podugovaratelja sukladno odredbama ZJN 2016. </w:t>
      </w:r>
      <w:r w:rsidR="00225EF6" w:rsidRPr="00DE47E9">
        <w:rPr>
          <w:rFonts w:ascii="Times New Roman" w:hAnsi="Times New Roman" w:cs="Times New Roman"/>
          <w:b w:val="0"/>
        </w:rPr>
        <w:t>Ako</w:t>
      </w:r>
      <w:r w:rsidRPr="00DE47E9">
        <w:rPr>
          <w:rFonts w:ascii="Times New Roman" w:hAnsi="Times New Roman" w:cs="Times New Roman"/>
          <w:b w:val="0"/>
        </w:rPr>
        <w:t xml:space="preserve"> navedeni Ponuditelj ili Zajednica </w:t>
      </w:r>
      <w:r w:rsidR="000344D3" w:rsidRPr="00DE47E9">
        <w:rPr>
          <w:rFonts w:ascii="Times New Roman" w:hAnsi="Times New Roman" w:cs="Times New Roman"/>
          <w:b w:val="0"/>
        </w:rPr>
        <w:t xml:space="preserve">gospodarskih subjekata </w:t>
      </w:r>
      <w:r w:rsidRPr="00DE47E9">
        <w:rPr>
          <w:rFonts w:ascii="Times New Roman" w:hAnsi="Times New Roman" w:cs="Times New Roman"/>
          <w:b w:val="0"/>
        </w:rPr>
        <w:t>mogu zamijeniti predloženog podugovaratelja novim podugovarateljem sukladno odredbama ZJN 2016., naručitelj neće isključiti ponudu takvog Ponuditelja ili Zajednic</w:t>
      </w:r>
      <w:r w:rsidR="000344D3" w:rsidRPr="00DE47E9">
        <w:rPr>
          <w:rFonts w:ascii="Times New Roman" w:hAnsi="Times New Roman" w:cs="Times New Roman"/>
          <w:b w:val="0"/>
        </w:rPr>
        <w:t>u</w:t>
      </w:r>
      <w:r w:rsidRPr="00DE47E9">
        <w:rPr>
          <w:rFonts w:ascii="Times New Roman" w:hAnsi="Times New Roman" w:cs="Times New Roman"/>
          <w:b w:val="0"/>
        </w:rPr>
        <w:t xml:space="preserve"> </w:t>
      </w:r>
      <w:r w:rsidR="000344D3" w:rsidRPr="00DE47E9">
        <w:rPr>
          <w:rFonts w:ascii="Times New Roman" w:hAnsi="Times New Roman" w:cs="Times New Roman"/>
          <w:b w:val="0"/>
        </w:rPr>
        <w:t>gospodarskih subjekata</w:t>
      </w:r>
    </w:p>
    <w:p w:rsidR="00297786" w:rsidRPr="00DE47E9" w:rsidRDefault="00297786" w:rsidP="004A53EC">
      <w:pPr>
        <w:pStyle w:val="ListParagraph"/>
        <w:numPr>
          <w:ilvl w:val="0"/>
          <w:numId w:val="63"/>
        </w:numPr>
        <w:spacing w:after="160"/>
        <w:rPr>
          <w:rFonts w:ascii="Times New Roman" w:hAnsi="Times New Roman" w:cs="Times New Roman"/>
          <w:b w:val="0"/>
        </w:rPr>
      </w:pPr>
      <w:r w:rsidRPr="00DE47E9">
        <w:rPr>
          <w:rFonts w:ascii="Times New Roman" w:hAnsi="Times New Roman" w:cs="Times New Roman"/>
          <w:b w:val="0"/>
        </w:rPr>
        <w:t xml:space="preserve">postupiti sukladno članku 81. ZJN 2016, odnosno izuzeti iz postupka javne nabave predstavnika naručitelja iz članka 76. stavak 2. točaka 2. i 3. ZJN 2016, odmah po saznanju o postojanju sukoba interesa, </w:t>
      </w:r>
      <w:r w:rsidR="00225EF6" w:rsidRPr="00DE47E9">
        <w:rPr>
          <w:rFonts w:ascii="Times New Roman" w:hAnsi="Times New Roman" w:cs="Times New Roman"/>
          <w:b w:val="0"/>
        </w:rPr>
        <w:t>ako</w:t>
      </w:r>
      <w:r w:rsidRPr="00DE47E9">
        <w:rPr>
          <w:rFonts w:ascii="Times New Roman" w:hAnsi="Times New Roman" w:cs="Times New Roman"/>
          <w:b w:val="0"/>
        </w:rPr>
        <w:t xml:space="preserve"> u ovom postupku javne nabave bude sudjelovao gospodarski subjekt bilo kao Ponuditelj, bilo kao član Zajednice </w:t>
      </w:r>
      <w:r w:rsidR="000344D3" w:rsidRPr="00DE47E9">
        <w:rPr>
          <w:rFonts w:ascii="Times New Roman" w:hAnsi="Times New Roman" w:cs="Times New Roman"/>
          <w:b w:val="0"/>
        </w:rPr>
        <w:t>gospodarskih subjekata</w:t>
      </w:r>
      <w:r w:rsidRPr="00DE47E9">
        <w:rPr>
          <w:rFonts w:ascii="Times New Roman" w:hAnsi="Times New Roman" w:cs="Times New Roman"/>
          <w:b w:val="0"/>
        </w:rPr>
        <w:t xml:space="preserve"> bilo kao podugovaratelj Ponuditelju ili Zajednici </w:t>
      </w:r>
      <w:r w:rsidR="000344D3" w:rsidRPr="00DE47E9">
        <w:rPr>
          <w:rFonts w:ascii="Times New Roman" w:hAnsi="Times New Roman" w:cs="Times New Roman"/>
          <w:b w:val="0"/>
        </w:rPr>
        <w:t>gospodarskih subjekata</w:t>
      </w:r>
      <w:r w:rsidRPr="00DE47E9">
        <w:rPr>
          <w:rFonts w:ascii="Times New Roman" w:hAnsi="Times New Roman" w:cs="Times New Roman"/>
          <w:b w:val="0"/>
        </w:rPr>
        <w:t xml:space="preserve"> i koji je naveden u podtočki b) ove točke Dokumentacije o nabavi.</w:t>
      </w:r>
    </w:p>
    <w:p w:rsidR="00297786" w:rsidRPr="00DE47E9" w:rsidRDefault="00124F24" w:rsidP="00DE47E9">
      <w:pPr>
        <w:pStyle w:val="Heading1"/>
        <w:rPr>
          <w:rFonts w:ascii="Times New Roman" w:hAnsi="Times New Roman" w:cs="Times New Roman"/>
        </w:rPr>
      </w:pPr>
      <w:bookmarkStart w:id="15" w:name="_Toc377632657"/>
      <w:bookmarkStart w:id="16" w:name="_Toc21359313"/>
      <w:r w:rsidRPr="00DE47E9">
        <w:rPr>
          <w:rFonts w:ascii="Times New Roman" w:hAnsi="Times New Roman" w:cs="Times New Roman"/>
        </w:rPr>
        <w:t>VRSTA POSTUPKA JAVNE NABAVE</w:t>
      </w:r>
      <w:bookmarkEnd w:id="15"/>
      <w:bookmarkEnd w:id="16"/>
    </w:p>
    <w:p w:rsidR="00297786" w:rsidRDefault="00297786" w:rsidP="00647794">
      <w:pPr>
        <w:spacing w:after="0" w:line="240" w:lineRule="auto"/>
        <w:rPr>
          <w:rFonts w:ascii="Times New Roman" w:hAnsi="Times New Roman" w:cs="Times New Roman"/>
        </w:rPr>
      </w:pPr>
      <w:r w:rsidRPr="00DE47E9">
        <w:rPr>
          <w:rFonts w:ascii="Times New Roman" w:hAnsi="Times New Roman" w:cs="Times New Roman"/>
        </w:rPr>
        <w:t>Otvoreni postupak</w:t>
      </w:r>
      <w:r w:rsidR="00D0630E" w:rsidRPr="00DE47E9">
        <w:rPr>
          <w:rFonts w:ascii="Times New Roman" w:hAnsi="Times New Roman" w:cs="Times New Roman"/>
        </w:rPr>
        <w:t xml:space="preserve"> </w:t>
      </w:r>
      <w:r w:rsidR="005B531A" w:rsidRPr="00DE47E9">
        <w:rPr>
          <w:rFonts w:ascii="Times New Roman" w:hAnsi="Times New Roman" w:cs="Times New Roman"/>
        </w:rPr>
        <w:t xml:space="preserve">javne nabave </w:t>
      </w:r>
      <w:r w:rsidR="0049351A">
        <w:rPr>
          <w:rFonts w:ascii="Times New Roman" w:hAnsi="Times New Roman" w:cs="Times New Roman"/>
        </w:rPr>
        <w:t>velike</w:t>
      </w:r>
      <w:r w:rsidR="00D0630E" w:rsidRPr="00DE47E9">
        <w:rPr>
          <w:rFonts w:ascii="Times New Roman" w:hAnsi="Times New Roman" w:cs="Times New Roman"/>
        </w:rPr>
        <w:t xml:space="preserve"> vrijednosti</w:t>
      </w:r>
      <w:r w:rsidRPr="00DE47E9">
        <w:rPr>
          <w:rFonts w:ascii="Times New Roman" w:hAnsi="Times New Roman" w:cs="Times New Roman"/>
        </w:rPr>
        <w:t>.</w:t>
      </w:r>
    </w:p>
    <w:p w:rsidR="00647794" w:rsidRDefault="00647794" w:rsidP="00647794">
      <w:pPr>
        <w:spacing w:after="0" w:line="240" w:lineRule="auto"/>
        <w:rPr>
          <w:rFonts w:ascii="Times New Roman" w:hAnsi="Times New Roman" w:cs="Times New Roman"/>
        </w:rPr>
      </w:pPr>
    </w:p>
    <w:p w:rsidR="00647794" w:rsidRPr="00647794" w:rsidRDefault="00647794" w:rsidP="00647794">
      <w:pPr>
        <w:spacing w:after="0" w:line="240" w:lineRule="auto"/>
        <w:rPr>
          <w:rFonts w:ascii="Times New Roman" w:hAnsi="Times New Roman" w:cs="Times New Roman"/>
        </w:rPr>
      </w:pPr>
      <w:r w:rsidRPr="00647794">
        <w:rPr>
          <w:rFonts w:ascii="Times New Roman" w:hAnsi="Times New Roman" w:cs="Times New Roman"/>
        </w:rPr>
        <w:t>Nabava r</w:t>
      </w:r>
      <w:r>
        <w:rPr>
          <w:rFonts w:ascii="Times New Roman" w:hAnsi="Times New Roman" w:cs="Times New Roman"/>
        </w:rPr>
        <w:t>obe</w:t>
      </w:r>
      <w:r w:rsidRPr="00647794">
        <w:rPr>
          <w:rFonts w:ascii="Times New Roman" w:hAnsi="Times New Roman" w:cs="Times New Roman"/>
        </w:rPr>
        <w:t xml:space="preserve"> koj</w:t>
      </w:r>
      <w:r>
        <w:rPr>
          <w:rFonts w:ascii="Times New Roman" w:hAnsi="Times New Roman" w:cs="Times New Roman"/>
        </w:rPr>
        <w:t>a je</w:t>
      </w:r>
      <w:r w:rsidRPr="00647794">
        <w:rPr>
          <w:rFonts w:ascii="Times New Roman" w:hAnsi="Times New Roman" w:cs="Times New Roman"/>
        </w:rPr>
        <w:t xml:space="preserve"> predmet ovog nadmetanja financira se sredstvima za projekte koji se financiraju iz europskih strukturnih i investicijskih fondova, a temeljem </w:t>
      </w:r>
      <w:r w:rsidRPr="00647794">
        <w:rPr>
          <w:rFonts w:ascii="Times New Roman" w:hAnsi="Times New Roman" w:cs="Times New Roman"/>
          <w:i/>
        </w:rPr>
        <w:t>Ugovora o dodjeli bespovratnih sredstava za projekte koji se financiraju iz europskih strukturnih i investicijskih fondova u financijskom razdoblju 2014.-2020. KK.09.1.2.01.0008</w:t>
      </w:r>
      <w:r w:rsidRPr="00647794">
        <w:rPr>
          <w:rFonts w:ascii="Times New Roman" w:hAnsi="Times New Roman" w:cs="Times New Roman"/>
        </w:rPr>
        <w:t xml:space="preserve">. </w:t>
      </w:r>
    </w:p>
    <w:p w:rsidR="00647794" w:rsidRPr="00647794" w:rsidRDefault="00647794" w:rsidP="00647794">
      <w:pPr>
        <w:spacing w:after="0" w:line="240" w:lineRule="auto"/>
        <w:rPr>
          <w:rFonts w:ascii="Times New Roman" w:hAnsi="Times New Roman" w:cs="Times New Roman"/>
        </w:rPr>
      </w:pPr>
    </w:p>
    <w:p w:rsidR="00647794" w:rsidRPr="00647794" w:rsidRDefault="00647794" w:rsidP="00647794">
      <w:pPr>
        <w:spacing w:after="0" w:line="240" w:lineRule="auto"/>
        <w:rPr>
          <w:rFonts w:ascii="Times New Roman" w:hAnsi="Times New Roman" w:cs="Times New Roman"/>
        </w:rPr>
      </w:pPr>
      <w:r w:rsidRPr="00647794">
        <w:rPr>
          <w:rFonts w:ascii="Times New Roman" w:hAnsi="Times New Roman" w:cs="Times New Roman"/>
        </w:rPr>
        <w:t xml:space="preserve">Odabrani gospodarski subjekt dužan je omogućiti ovlaštenim osobama iz </w:t>
      </w:r>
      <w:r w:rsidRPr="00647794">
        <w:rPr>
          <w:rFonts w:ascii="Times New Roman" w:hAnsi="Times New Roman" w:cs="Times New Roman"/>
          <w:i/>
        </w:rPr>
        <w:t>Ugovora o dodjeli bespovratnih sredstava za projekte koji se financiraju iz europskih strukturnih i investicijskih fondova u financijskom razdoblju 2014.-2020. KK.09.1.2.01.0008</w:t>
      </w:r>
      <w:r w:rsidRPr="00647794">
        <w:rPr>
          <w:rFonts w:ascii="Times New Roman" w:hAnsi="Times New Roman" w:cs="Times New Roman"/>
        </w:rPr>
        <w:t xml:space="preserve">. pristup gradilištu, dokumentaciji i svim informacijama vezano uz predmet nabave. </w:t>
      </w:r>
    </w:p>
    <w:p w:rsidR="00297786" w:rsidRPr="00DE47E9" w:rsidRDefault="00124F24" w:rsidP="00DE47E9">
      <w:pPr>
        <w:pStyle w:val="Heading1"/>
        <w:rPr>
          <w:rFonts w:ascii="Times New Roman" w:hAnsi="Times New Roman" w:cs="Times New Roman"/>
        </w:rPr>
      </w:pPr>
      <w:bookmarkStart w:id="17" w:name="_Ref377449282"/>
      <w:bookmarkStart w:id="18" w:name="_Toc377632658"/>
      <w:bookmarkStart w:id="19" w:name="_Toc21359314"/>
      <w:r w:rsidRPr="00DE47E9">
        <w:rPr>
          <w:rFonts w:ascii="Times New Roman" w:hAnsi="Times New Roman" w:cs="Times New Roman"/>
        </w:rPr>
        <w:t>PROCIJENJENA VRIJEDNOST NABAVE</w:t>
      </w:r>
      <w:bookmarkEnd w:id="17"/>
      <w:bookmarkEnd w:id="18"/>
      <w:bookmarkEnd w:id="19"/>
    </w:p>
    <w:p w:rsidR="00EB68AD" w:rsidRPr="00F20E33" w:rsidRDefault="00EB68AD" w:rsidP="0064215A">
      <w:pPr>
        <w:rPr>
          <w:rFonts w:ascii="Times New Roman" w:hAnsi="Times New Roman" w:cs="Times New Roman"/>
        </w:rPr>
      </w:pPr>
      <w:r w:rsidRPr="00F20E33">
        <w:rPr>
          <w:rFonts w:ascii="Times New Roman" w:hAnsi="Times New Roman" w:cs="Times New Roman"/>
        </w:rPr>
        <w:t>Procijenjena vrijednost po grupama predmeta nabave:</w:t>
      </w:r>
    </w:p>
    <w:p w:rsidR="00AD1F0E" w:rsidRPr="00F20E33" w:rsidRDefault="00AD1F0E" w:rsidP="00AD1F0E">
      <w:pPr>
        <w:rPr>
          <w:rFonts w:ascii="Times New Roman" w:hAnsi="Times New Roman" w:cs="Times New Roman"/>
        </w:rPr>
      </w:pPr>
      <w:r w:rsidRPr="00F20E33">
        <w:rPr>
          <w:rFonts w:ascii="Times New Roman" w:hAnsi="Times New Roman" w:cs="Times New Roman"/>
        </w:rPr>
        <w:t>Grupa 1 –</w:t>
      </w:r>
      <w:r w:rsidR="007C4F98" w:rsidRPr="00F20E33">
        <w:rPr>
          <w:rFonts w:ascii="Times New Roman" w:hAnsi="Times New Roman" w:cs="Times New Roman"/>
        </w:rPr>
        <w:t xml:space="preserve"> N</w:t>
      </w:r>
      <w:r w:rsidRPr="00F20E33">
        <w:rPr>
          <w:rFonts w:ascii="Times New Roman" w:hAnsi="Times New Roman" w:cs="Times New Roman"/>
        </w:rPr>
        <w:t xml:space="preserve">amještaj i </w:t>
      </w:r>
      <w:r w:rsidR="007C4F98" w:rsidRPr="00F20E33">
        <w:rPr>
          <w:rFonts w:ascii="Times New Roman" w:hAnsi="Times New Roman" w:cs="Times New Roman"/>
        </w:rPr>
        <w:t xml:space="preserve">unutarnja </w:t>
      </w:r>
      <w:r w:rsidRPr="00F20E33">
        <w:rPr>
          <w:rFonts w:ascii="Times New Roman" w:hAnsi="Times New Roman" w:cs="Times New Roman"/>
        </w:rPr>
        <w:t xml:space="preserve">oprema </w:t>
      </w:r>
      <w:r w:rsidR="00720B15" w:rsidRPr="00F20E33">
        <w:rPr>
          <w:rFonts w:ascii="Times New Roman" w:hAnsi="Times New Roman" w:cs="Times New Roman"/>
          <w:b/>
        </w:rPr>
        <w:t>32</w:t>
      </w:r>
      <w:r w:rsidR="007C4F98" w:rsidRPr="00F20E33">
        <w:rPr>
          <w:rFonts w:ascii="Times New Roman" w:hAnsi="Times New Roman" w:cs="Times New Roman"/>
          <w:b/>
        </w:rPr>
        <w:t>.000.000,00</w:t>
      </w:r>
      <w:r w:rsidR="007C4F98" w:rsidRPr="00F20E33">
        <w:rPr>
          <w:rFonts w:ascii="Times New Roman" w:hAnsi="Times New Roman" w:cs="Times New Roman"/>
        </w:rPr>
        <w:t xml:space="preserve"> </w:t>
      </w:r>
      <w:r w:rsidR="007C4F98" w:rsidRPr="00F20E33">
        <w:rPr>
          <w:rFonts w:ascii="Times New Roman" w:hAnsi="Times New Roman" w:cs="Times New Roman"/>
          <w:b/>
        </w:rPr>
        <w:t xml:space="preserve">kuna </w:t>
      </w:r>
      <w:r w:rsidR="007C4F98" w:rsidRPr="00F20E33">
        <w:rPr>
          <w:rFonts w:ascii="Times New Roman" w:hAnsi="Times New Roman" w:cs="Times New Roman"/>
        </w:rPr>
        <w:t>bez PDV-a</w:t>
      </w:r>
      <w:r w:rsidR="00257970" w:rsidRPr="00F20E33">
        <w:rPr>
          <w:rFonts w:ascii="Times New Roman" w:hAnsi="Times New Roman" w:cs="Times New Roman"/>
        </w:rPr>
        <w:t>,</w:t>
      </w:r>
    </w:p>
    <w:p w:rsidR="00AD1F0E" w:rsidRPr="00F20E33" w:rsidRDefault="00AD1F0E" w:rsidP="00AD1F0E">
      <w:pPr>
        <w:rPr>
          <w:rFonts w:ascii="Times New Roman" w:hAnsi="Times New Roman" w:cs="Times New Roman"/>
        </w:rPr>
      </w:pPr>
      <w:r w:rsidRPr="00F20E33">
        <w:rPr>
          <w:rFonts w:ascii="Times New Roman" w:hAnsi="Times New Roman" w:cs="Times New Roman"/>
        </w:rPr>
        <w:t xml:space="preserve">Grupa </w:t>
      </w:r>
      <w:r w:rsidR="004745DC">
        <w:rPr>
          <w:rFonts w:ascii="Times New Roman" w:hAnsi="Times New Roman" w:cs="Times New Roman"/>
        </w:rPr>
        <w:t>2</w:t>
      </w:r>
      <w:r w:rsidRPr="00F20E33">
        <w:rPr>
          <w:rFonts w:ascii="Times New Roman" w:hAnsi="Times New Roman" w:cs="Times New Roman"/>
        </w:rPr>
        <w:t xml:space="preserve"> – Mrežna oprema</w:t>
      </w:r>
      <w:r w:rsidR="00257970" w:rsidRPr="00F20E33">
        <w:rPr>
          <w:rFonts w:ascii="Times New Roman" w:hAnsi="Times New Roman" w:cs="Times New Roman"/>
        </w:rPr>
        <w:t xml:space="preserve"> </w:t>
      </w:r>
      <w:r w:rsidR="00257970" w:rsidRPr="00F20E33">
        <w:rPr>
          <w:rFonts w:ascii="Times New Roman" w:hAnsi="Times New Roman" w:cs="Times New Roman"/>
          <w:b/>
        </w:rPr>
        <w:t>2.600.000,00</w:t>
      </w:r>
      <w:r w:rsidR="00257970" w:rsidRPr="00F20E33">
        <w:rPr>
          <w:rFonts w:ascii="Times New Roman" w:hAnsi="Times New Roman" w:cs="Times New Roman"/>
        </w:rPr>
        <w:t xml:space="preserve"> </w:t>
      </w:r>
      <w:r w:rsidR="00257970" w:rsidRPr="00F20E33">
        <w:rPr>
          <w:rFonts w:ascii="Times New Roman" w:hAnsi="Times New Roman" w:cs="Times New Roman"/>
          <w:b/>
        </w:rPr>
        <w:t xml:space="preserve">kuna </w:t>
      </w:r>
      <w:r w:rsidR="00257970" w:rsidRPr="00F20E33">
        <w:rPr>
          <w:rFonts w:ascii="Times New Roman" w:hAnsi="Times New Roman" w:cs="Times New Roman"/>
        </w:rPr>
        <w:t>bez PDV-a</w:t>
      </w:r>
    </w:p>
    <w:p w:rsidR="00E4237E" w:rsidRPr="00DE47E9" w:rsidRDefault="00E4237E" w:rsidP="0064215A">
      <w:pPr>
        <w:rPr>
          <w:rFonts w:ascii="Times New Roman" w:hAnsi="Times New Roman" w:cs="Times New Roman"/>
        </w:rPr>
      </w:pPr>
      <w:r w:rsidRPr="00DE47E9">
        <w:rPr>
          <w:rFonts w:ascii="Times New Roman" w:hAnsi="Times New Roman" w:cs="Times New Roman"/>
        </w:rPr>
        <w:t>Sukladno odredbi članka 17. ZJN 2016, izračun procijenjene vrijednosti temelji se na ukupnom iznosu predmeta nabave, bez poreza na dodanu vrijednost (PDV), uključujući sve opcije i moguća obnavljanja.</w:t>
      </w:r>
    </w:p>
    <w:p w:rsidR="00297786" w:rsidRPr="00DE47E9" w:rsidRDefault="00124F24" w:rsidP="00DE47E9">
      <w:pPr>
        <w:pStyle w:val="Heading1"/>
        <w:rPr>
          <w:rFonts w:ascii="Times New Roman" w:hAnsi="Times New Roman" w:cs="Times New Roman"/>
        </w:rPr>
      </w:pPr>
      <w:bookmarkStart w:id="20" w:name="_Ref371503967"/>
      <w:bookmarkStart w:id="21" w:name="_Toc377632659"/>
      <w:bookmarkStart w:id="22" w:name="_Toc21359315"/>
      <w:r w:rsidRPr="00DE47E9">
        <w:rPr>
          <w:rFonts w:ascii="Times New Roman" w:hAnsi="Times New Roman" w:cs="Times New Roman"/>
        </w:rPr>
        <w:lastRenderedPageBreak/>
        <w:t>VRSTA UGOVORA O JAVNOJ NABAVI</w:t>
      </w:r>
      <w:bookmarkEnd w:id="20"/>
      <w:bookmarkEnd w:id="21"/>
      <w:bookmarkEnd w:id="22"/>
    </w:p>
    <w:p w:rsidR="00297786" w:rsidRPr="00DE47E9" w:rsidRDefault="00297786" w:rsidP="0064215A">
      <w:pPr>
        <w:rPr>
          <w:rFonts w:ascii="Times New Roman" w:hAnsi="Times New Roman" w:cs="Times New Roman"/>
        </w:rPr>
      </w:pPr>
      <w:r w:rsidRPr="00DE47E9">
        <w:rPr>
          <w:rFonts w:ascii="Times New Roman" w:hAnsi="Times New Roman" w:cs="Times New Roman"/>
        </w:rPr>
        <w:t xml:space="preserve">Ugovor o javnoj nabavi </w:t>
      </w:r>
      <w:r w:rsidR="00E4237E" w:rsidRPr="00DE47E9">
        <w:rPr>
          <w:rFonts w:ascii="Times New Roman" w:hAnsi="Times New Roman" w:cs="Times New Roman"/>
        </w:rPr>
        <w:t>roba</w:t>
      </w:r>
      <w:r w:rsidRPr="00DE47E9">
        <w:rPr>
          <w:rFonts w:ascii="Times New Roman" w:hAnsi="Times New Roman" w:cs="Times New Roman"/>
        </w:rPr>
        <w:t>.</w:t>
      </w:r>
    </w:p>
    <w:p w:rsidR="00297786" w:rsidRPr="00DE47E9" w:rsidRDefault="00124F24" w:rsidP="00DE47E9">
      <w:pPr>
        <w:pStyle w:val="Heading1"/>
        <w:rPr>
          <w:rFonts w:ascii="Times New Roman" w:hAnsi="Times New Roman" w:cs="Times New Roman"/>
        </w:rPr>
      </w:pPr>
      <w:bookmarkStart w:id="23" w:name="_Toc21359316"/>
      <w:r w:rsidRPr="00DE47E9">
        <w:rPr>
          <w:rFonts w:ascii="Times New Roman" w:hAnsi="Times New Roman" w:cs="Times New Roman"/>
        </w:rPr>
        <w:t>NAVOD SKLAPA LI SE UGOVOR O JAVNOJ NABAVI ILI OKVIRNI SPORAZUM</w:t>
      </w:r>
      <w:bookmarkEnd w:id="23"/>
    </w:p>
    <w:p w:rsidR="00297786" w:rsidRPr="00DE47E9" w:rsidRDefault="00297786" w:rsidP="0064215A">
      <w:pPr>
        <w:rPr>
          <w:rFonts w:ascii="Times New Roman" w:hAnsi="Times New Roman" w:cs="Times New Roman"/>
        </w:rPr>
      </w:pPr>
      <w:r w:rsidRPr="00DE47E9">
        <w:rPr>
          <w:rFonts w:ascii="Times New Roman" w:hAnsi="Times New Roman" w:cs="Times New Roman"/>
          <w:bCs/>
        </w:rPr>
        <w:t xml:space="preserve">Sklapa se ugovor </w:t>
      </w:r>
      <w:r w:rsidRPr="00DE47E9">
        <w:rPr>
          <w:rFonts w:ascii="Times New Roman" w:hAnsi="Times New Roman" w:cs="Times New Roman"/>
        </w:rPr>
        <w:t>o javnoj nabavi.</w:t>
      </w:r>
    </w:p>
    <w:p w:rsidR="00847873" w:rsidRPr="00DE47E9" w:rsidRDefault="00124F24" w:rsidP="00DE47E9">
      <w:pPr>
        <w:pStyle w:val="Heading1"/>
        <w:rPr>
          <w:rFonts w:ascii="Times New Roman" w:hAnsi="Times New Roman" w:cs="Times New Roman"/>
        </w:rPr>
      </w:pPr>
      <w:bookmarkStart w:id="24" w:name="_Toc377632661"/>
      <w:bookmarkStart w:id="25" w:name="_Toc21359317"/>
      <w:r w:rsidRPr="00DE47E9">
        <w:rPr>
          <w:rFonts w:ascii="Times New Roman" w:hAnsi="Times New Roman" w:cs="Times New Roman"/>
        </w:rPr>
        <w:t>NAVOD USPOSTAVLJA LI SE DINAMIČKI SUSTAV NABAVE</w:t>
      </w:r>
      <w:bookmarkEnd w:id="25"/>
    </w:p>
    <w:p w:rsidR="00847873" w:rsidRPr="00DE47E9" w:rsidRDefault="00D64983" w:rsidP="00847873">
      <w:pPr>
        <w:rPr>
          <w:rFonts w:ascii="Times New Roman" w:hAnsi="Times New Roman" w:cs="Times New Roman"/>
        </w:rPr>
      </w:pPr>
      <w:r>
        <w:rPr>
          <w:rFonts w:ascii="Times New Roman" w:hAnsi="Times New Roman" w:cs="Times New Roman"/>
        </w:rPr>
        <w:t>Ne uspostavlja se d</w:t>
      </w:r>
      <w:r w:rsidR="00847873" w:rsidRPr="00DE47E9">
        <w:rPr>
          <w:rFonts w:ascii="Times New Roman" w:hAnsi="Times New Roman" w:cs="Times New Roman"/>
        </w:rPr>
        <w:t xml:space="preserve">inamički </w:t>
      </w:r>
      <w:r>
        <w:rPr>
          <w:rFonts w:ascii="Times New Roman" w:hAnsi="Times New Roman" w:cs="Times New Roman"/>
        </w:rPr>
        <w:t>sustav nabave.</w:t>
      </w:r>
    </w:p>
    <w:p w:rsidR="00297786" w:rsidRPr="00DE47E9" w:rsidRDefault="00124F24" w:rsidP="00DE47E9">
      <w:pPr>
        <w:pStyle w:val="Heading1"/>
        <w:rPr>
          <w:rFonts w:ascii="Times New Roman" w:hAnsi="Times New Roman" w:cs="Times New Roman"/>
        </w:rPr>
      </w:pPr>
      <w:bookmarkStart w:id="26" w:name="_Toc21359318"/>
      <w:r w:rsidRPr="00DE47E9">
        <w:rPr>
          <w:rFonts w:ascii="Times New Roman" w:hAnsi="Times New Roman" w:cs="Times New Roman"/>
        </w:rPr>
        <w:t>NAVOD PROVODI LI SE ELEKTRONIČKA DRAŽBA</w:t>
      </w:r>
      <w:bookmarkEnd w:id="24"/>
      <w:bookmarkEnd w:id="26"/>
    </w:p>
    <w:p w:rsidR="00297786" w:rsidRPr="00DE47E9" w:rsidRDefault="00297786" w:rsidP="0064215A">
      <w:pPr>
        <w:rPr>
          <w:rFonts w:ascii="Times New Roman" w:hAnsi="Times New Roman" w:cs="Times New Roman"/>
        </w:rPr>
      </w:pPr>
      <w:r w:rsidRPr="00DE47E9">
        <w:rPr>
          <w:rFonts w:ascii="Times New Roman" w:hAnsi="Times New Roman" w:cs="Times New Roman"/>
        </w:rPr>
        <w:t>Elektronička dražba se neće provoditi.</w:t>
      </w:r>
    </w:p>
    <w:p w:rsidR="00972354" w:rsidRPr="00DE47E9" w:rsidRDefault="00124F24" w:rsidP="00DE47E9">
      <w:pPr>
        <w:pStyle w:val="Heading1"/>
        <w:rPr>
          <w:rFonts w:ascii="Times New Roman" w:hAnsi="Times New Roman" w:cs="Times New Roman"/>
        </w:rPr>
      </w:pPr>
      <w:bookmarkStart w:id="27" w:name="_Toc21359319"/>
      <w:r w:rsidRPr="00DE47E9">
        <w:rPr>
          <w:rFonts w:ascii="Times New Roman" w:hAnsi="Times New Roman" w:cs="Times New Roman"/>
        </w:rPr>
        <w:t>INTERNETSKA STRANICA NA KOJOJ JE OBJAVLJENO IZVJEŠĆE O PROVEDENOM SAVJETOVANJU SA ZAINTERESIRANIM GOSPODARSKIM SUBJEKTIMA</w:t>
      </w:r>
      <w:bookmarkEnd w:id="27"/>
    </w:p>
    <w:p w:rsidR="009529A9" w:rsidRPr="00F20E33" w:rsidRDefault="009529A9" w:rsidP="009529A9">
      <w:pPr>
        <w:spacing w:after="0" w:line="240" w:lineRule="auto"/>
        <w:rPr>
          <w:rFonts w:ascii="Times New Roman" w:hAnsi="Times New Roman"/>
        </w:rPr>
      </w:pPr>
      <w:r>
        <w:rPr>
          <w:rFonts w:ascii="Times New Roman" w:hAnsi="Times New Roman"/>
        </w:rPr>
        <w:t xml:space="preserve">Naručitelj je proveo prethodno savjetovanje sa zainteresiranim gospodarskim subjektima na način da je cjelokupan nacrt </w:t>
      </w:r>
      <w:r w:rsidRPr="00F36DA4">
        <w:rPr>
          <w:rFonts w:ascii="Times New Roman" w:hAnsi="Times New Roman"/>
          <w:i/>
        </w:rPr>
        <w:t>Dokumentacije o nabavi</w:t>
      </w:r>
      <w:r>
        <w:rPr>
          <w:rFonts w:ascii="Times New Roman" w:hAnsi="Times New Roman"/>
        </w:rPr>
        <w:t xml:space="preserve">, u razdoblju od </w:t>
      </w:r>
      <w:r w:rsidR="008874CF">
        <w:rPr>
          <w:rFonts w:ascii="Times New Roman" w:hAnsi="Times New Roman"/>
        </w:rPr>
        <w:t>0</w:t>
      </w:r>
      <w:r w:rsidR="00386DB7">
        <w:rPr>
          <w:rFonts w:ascii="Times New Roman" w:hAnsi="Times New Roman"/>
        </w:rPr>
        <w:t>7</w:t>
      </w:r>
      <w:r w:rsidR="008874CF">
        <w:rPr>
          <w:rFonts w:ascii="Times New Roman" w:hAnsi="Times New Roman"/>
        </w:rPr>
        <w:t xml:space="preserve">. </w:t>
      </w:r>
      <w:r w:rsidR="008874CF" w:rsidRPr="00F20E33">
        <w:rPr>
          <w:rFonts w:ascii="Times New Roman" w:hAnsi="Times New Roman"/>
        </w:rPr>
        <w:t>listopada</w:t>
      </w:r>
      <w:r w:rsidRPr="00F20E33">
        <w:rPr>
          <w:rFonts w:ascii="Times New Roman" w:hAnsi="Times New Roman"/>
        </w:rPr>
        <w:t xml:space="preserve"> 201</w:t>
      </w:r>
      <w:r w:rsidR="00257970" w:rsidRPr="00F20E33">
        <w:rPr>
          <w:rFonts w:ascii="Times New Roman" w:hAnsi="Times New Roman"/>
        </w:rPr>
        <w:t>9</w:t>
      </w:r>
      <w:r w:rsidRPr="00F20E33">
        <w:rPr>
          <w:rFonts w:ascii="Times New Roman" w:hAnsi="Times New Roman"/>
        </w:rPr>
        <w:t xml:space="preserve">. do </w:t>
      </w:r>
      <w:r w:rsidR="008874CF" w:rsidRPr="00F20E33">
        <w:rPr>
          <w:rFonts w:ascii="Times New Roman" w:hAnsi="Times New Roman"/>
        </w:rPr>
        <w:t>16. listopada</w:t>
      </w:r>
      <w:r w:rsidR="00257970" w:rsidRPr="00F20E33">
        <w:rPr>
          <w:rFonts w:ascii="Times New Roman" w:hAnsi="Times New Roman"/>
        </w:rPr>
        <w:t xml:space="preserve"> 2019</w:t>
      </w:r>
      <w:r w:rsidRPr="00F20E33">
        <w:rPr>
          <w:rFonts w:ascii="Times New Roman" w:hAnsi="Times New Roman"/>
        </w:rPr>
        <w:t xml:space="preserve">. objavio u EOJN RH i na svojim internetskim stranicama </w:t>
      </w:r>
      <w:hyperlink r:id="rId17" w:history="1">
        <w:r w:rsidRPr="00F20E33">
          <w:rPr>
            <w:rStyle w:val="Hyperlink"/>
            <w:rFonts w:ascii="Times New Roman" w:hAnsi="Times New Roman"/>
          </w:rPr>
          <w:t>www.unidu.hr</w:t>
        </w:r>
      </w:hyperlink>
      <w:r w:rsidRPr="00F20E33">
        <w:rPr>
          <w:rFonts w:ascii="Times New Roman" w:hAnsi="Times New Roman"/>
        </w:rPr>
        <w:t xml:space="preserve"> .</w:t>
      </w:r>
    </w:p>
    <w:p w:rsidR="009529A9" w:rsidRPr="00F20E33" w:rsidRDefault="009529A9" w:rsidP="009529A9">
      <w:pPr>
        <w:spacing w:after="0" w:line="240" w:lineRule="auto"/>
        <w:rPr>
          <w:rFonts w:ascii="Times New Roman" w:hAnsi="Times New Roman"/>
        </w:rPr>
      </w:pPr>
    </w:p>
    <w:p w:rsidR="009529A9" w:rsidRPr="004A33AB" w:rsidRDefault="009529A9" w:rsidP="009529A9">
      <w:pPr>
        <w:spacing w:after="0" w:line="240" w:lineRule="auto"/>
        <w:rPr>
          <w:rFonts w:ascii="Times New Roman" w:hAnsi="Times New Roman"/>
        </w:rPr>
      </w:pPr>
      <w:r w:rsidRPr="00F20E33">
        <w:rPr>
          <w:rFonts w:ascii="Times New Roman" w:hAnsi="Times New Roman"/>
        </w:rPr>
        <w:t xml:space="preserve">Izvješće o provedenom prethodnom savjetovanju sa zainteresiranim gospodarskim subjektima, Naručitelj je objavio </w:t>
      </w:r>
      <w:r w:rsidR="0014335E" w:rsidRPr="0014335E">
        <w:rPr>
          <w:rFonts w:ascii="Times New Roman" w:hAnsi="Times New Roman"/>
          <w:highlight w:val="yellow"/>
        </w:rPr>
        <w:t>XX</w:t>
      </w:r>
      <w:r w:rsidR="008874CF" w:rsidRPr="00F20E33">
        <w:rPr>
          <w:rFonts w:ascii="Times New Roman" w:hAnsi="Times New Roman"/>
        </w:rPr>
        <w:t>. listopada</w:t>
      </w:r>
      <w:r w:rsidR="00296569" w:rsidRPr="00F20E33">
        <w:rPr>
          <w:rFonts w:ascii="Times New Roman" w:hAnsi="Times New Roman"/>
        </w:rPr>
        <w:t xml:space="preserve"> 2019</w:t>
      </w:r>
      <w:r w:rsidRPr="00F20E33">
        <w:rPr>
          <w:rFonts w:ascii="Times New Roman" w:hAnsi="Times New Roman"/>
        </w:rPr>
        <w:t xml:space="preserve">. u EOJN RH i na svojim internetskim stranicama </w:t>
      </w:r>
      <w:hyperlink r:id="rId18" w:history="1">
        <w:r w:rsidRPr="00F20E33">
          <w:rPr>
            <w:rStyle w:val="Hyperlink"/>
            <w:rFonts w:ascii="Times New Roman" w:hAnsi="Times New Roman"/>
          </w:rPr>
          <w:t>www.unidu.hr</w:t>
        </w:r>
      </w:hyperlink>
      <w:r w:rsidRPr="00F20E33">
        <w:rPr>
          <w:rFonts w:ascii="Times New Roman" w:hAnsi="Times New Roman"/>
        </w:rPr>
        <w:t xml:space="preserve"> .</w:t>
      </w:r>
    </w:p>
    <w:p w:rsidR="005E3060" w:rsidRPr="00DE47E9" w:rsidRDefault="005E3060" w:rsidP="005E3060">
      <w:pPr>
        <w:pStyle w:val="Stil28"/>
        <w:ind w:left="0" w:firstLine="0"/>
        <w:rPr>
          <w:rFonts w:ascii="Times New Roman" w:hAnsi="Times New Roman" w:cs="Times New Roman"/>
        </w:rPr>
      </w:pPr>
    </w:p>
    <w:p w:rsidR="00297786" w:rsidRPr="00DE47E9" w:rsidRDefault="00297786" w:rsidP="008C5E33">
      <w:pPr>
        <w:pStyle w:val="TOC1"/>
        <w:shd w:val="clear" w:color="auto" w:fill="E5B8B7" w:themeFill="accent2" w:themeFillTint="66"/>
        <w:spacing w:line="276" w:lineRule="auto"/>
        <w:rPr>
          <w:rStyle w:val="Hyperlink"/>
          <w:rFonts w:ascii="Times New Roman" w:hAnsi="Times New Roman" w:cs="Times New Roman"/>
          <w:b/>
          <w:color w:val="auto"/>
          <w:u w:val="none"/>
        </w:rPr>
      </w:pPr>
      <w:r w:rsidRPr="00DE47E9">
        <w:rPr>
          <w:rStyle w:val="Hyperlink"/>
          <w:rFonts w:ascii="Times New Roman" w:hAnsi="Times New Roman" w:cs="Times New Roman"/>
          <w:b/>
          <w:color w:val="auto"/>
          <w:u w:val="none"/>
        </w:rPr>
        <w:t xml:space="preserve">II. </w:t>
      </w:r>
      <w:r w:rsidRPr="00DE47E9">
        <w:rPr>
          <w:rStyle w:val="Hyperlink"/>
          <w:rFonts w:ascii="Times New Roman" w:hAnsi="Times New Roman" w:cs="Times New Roman"/>
          <w:b/>
          <w:color w:val="auto"/>
          <w:u w:val="none"/>
        </w:rPr>
        <w:tab/>
        <w:t>PODACI O PREDMETU NABAVE</w:t>
      </w:r>
    </w:p>
    <w:p w:rsidR="00297786" w:rsidRPr="00DE47E9" w:rsidRDefault="002A35F5" w:rsidP="00DE47E9">
      <w:pPr>
        <w:pStyle w:val="Heading1"/>
        <w:rPr>
          <w:rFonts w:ascii="Times New Roman" w:hAnsi="Times New Roman" w:cs="Times New Roman"/>
        </w:rPr>
      </w:pPr>
      <w:bookmarkStart w:id="28" w:name="_Toc377632662"/>
      <w:bookmarkStart w:id="29" w:name="_Ref378590868"/>
      <w:bookmarkStart w:id="30" w:name="_Ref378592091"/>
      <w:bookmarkStart w:id="31" w:name="_Toc21359320"/>
      <w:r w:rsidRPr="00DE47E9">
        <w:rPr>
          <w:rFonts w:ascii="Times New Roman" w:hAnsi="Times New Roman" w:cs="Times New Roman"/>
        </w:rPr>
        <w:t>OPIS PREDMETA NABAVE</w:t>
      </w:r>
      <w:bookmarkEnd w:id="28"/>
      <w:bookmarkEnd w:id="29"/>
      <w:bookmarkEnd w:id="30"/>
      <w:bookmarkEnd w:id="31"/>
    </w:p>
    <w:p w:rsidR="0049351A" w:rsidRPr="0049351A" w:rsidRDefault="0049351A" w:rsidP="0049351A">
      <w:pPr>
        <w:spacing w:after="0" w:line="240" w:lineRule="auto"/>
        <w:rPr>
          <w:rFonts w:ascii="Times New Roman" w:eastAsia="Times New Roman" w:hAnsi="Times New Roman" w:cs="Times New Roman"/>
          <w:bCs/>
          <w:lang w:val="sl-SI" w:eastAsia="sl-SI"/>
        </w:rPr>
      </w:pPr>
      <w:bookmarkStart w:id="32" w:name="_Toc377632663"/>
      <w:r w:rsidRPr="0049351A">
        <w:rPr>
          <w:rFonts w:ascii="Times New Roman" w:eastAsia="Times New Roman" w:hAnsi="Times New Roman" w:cs="Times New Roman"/>
          <w:bCs/>
          <w:lang w:val="sl-SI" w:eastAsia="sl-SI"/>
        </w:rPr>
        <w:t>Ministarstvo regionalnog razvoja i fondova Europske unije Republike Hrvatske donijelo je Odluku o financiranju projektnog prijedloga „Kompleks studentskog doma Sveučilišta u Dubrovniku“ referentnog MIS broja KK.09.1.2.01.0008, prijavljenog na poziv na dostavu projektnih prijedloga „Modernizacija, unaprjeđenje i proširenje infrastrukture studentskoga smještaja za studente u nepovoljnom položaju“ u okviru Operativnoga programa „Konkurentnost i kohezija 2014. – 2020.“.</w:t>
      </w:r>
    </w:p>
    <w:p w:rsidR="0049351A" w:rsidRPr="0049351A" w:rsidRDefault="0049351A" w:rsidP="0049351A">
      <w:pPr>
        <w:spacing w:after="0" w:line="240" w:lineRule="auto"/>
        <w:rPr>
          <w:rFonts w:ascii="Times New Roman" w:eastAsia="Times New Roman" w:hAnsi="Times New Roman" w:cs="Times New Roman"/>
          <w:bCs/>
          <w:lang w:val="sl-SI" w:eastAsia="sl-SI"/>
        </w:rPr>
      </w:pPr>
    </w:p>
    <w:p w:rsidR="0049351A" w:rsidRPr="0049351A" w:rsidRDefault="0049351A" w:rsidP="0049351A">
      <w:pPr>
        <w:spacing w:after="0" w:line="240" w:lineRule="auto"/>
        <w:rPr>
          <w:rFonts w:ascii="Times New Roman" w:eastAsia="Times New Roman" w:hAnsi="Times New Roman" w:cs="Times New Roman"/>
          <w:bCs/>
          <w:lang w:val="sl-SI" w:eastAsia="sl-SI"/>
        </w:rPr>
      </w:pPr>
      <w:r w:rsidRPr="0049351A">
        <w:rPr>
          <w:rFonts w:ascii="Times New Roman" w:eastAsia="Times New Roman" w:hAnsi="Times New Roman" w:cs="Times New Roman"/>
          <w:bCs/>
          <w:lang w:val="sl-SI" w:eastAsia="sl-SI"/>
        </w:rPr>
        <w:t>Sukladno predmetnoj odluci Sveučilište u Dubrovniku je, s Ministarstvom regionalnog razvoja i fondova Europske unije i Središnjom agencijom za financiranje i ugovaranje programa i projekata Europske unije, sklopilo Ugovor o dodjeli bespovratnih sredstava za projekte financirane iz Europskih strukturnih i investicijskih fondova u financijskom razdoblju 2014. – 2020.</w:t>
      </w:r>
    </w:p>
    <w:p w:rsidR="0049351A" w:rsidRDefault="0049351A" w:rsidP="0049351A">
      <w:pPr>
        <w:spacing w:after="0" w:line="240" w:lineRule="auto"/>
        <w:rPr>
          <w:rFonts w:ascii="Times New Roman" w:eastAsia="Times New Roman" w:hAnsi="Times New Roman" w:cs="Times New Roman"/>
          <w:bCs/>
          <w:lang w:val="sl-SI" w:eastAsia="sl-SI"/>
        </w:rPr>
      </w:pPr>
    </w:p>
    <w:p w:rsidR="00DA2DCB" w:rsidRDefault="00DA2DCB" w:rsidP="0049351A">
      <w:pPr>
        <w:spacing w:after="0" w:line="240" w:lineRule="auto"/>
        <w:rPr>
          <w:rFonts w:ascii="Times New Roman" w:eastAsia="Times New Roman" w:hAnsi="Times New Roman" w:cs="Times New Roman"/>
          <w:bCs/>
          <w:lang w:eastAsia="sl-SI"/>
        </w:rPr>
      </w:pPr>
      <w:r>
        <w:rPr>
          <w:rFonts w:ascii="Times New Roman" w:eastAsia="Times New Roman" w:hAnsi="Times New Roman" w:cs="Times New Roman"/>
          <w:bCs/>
          <w:lang w:val="sl-SI" w:eastAsia="sl-SI"/>
        </w:rPr>
        <w:t xml:space="preserve">U okviru tog projekta u tijeku je </w:t>
      </w:r>
      <w:r w:rsidRPr="00DA2DCB">
        <w:rPr>
          <w:rFonts w:ascii="Times New Roman" w:eastAsia="Times New Roman" w:hAnsi="Times New Roman" w:cs="Times New Roman"/>
          <w:bCs/>
          <w:lang w:eastAsia="sl-SI"/>
        </w:rPr>
        <w:t>gradnja Kompleksa studentskog doma Sveučilišta u Dubrovniku s pratećim sadržajima i podzemnom garažom na novoformiranoj čest. zem. 606/89 k. o. Gruž</w:t>
      </w:r>
      <w:r>
        <w:rPr>
          <w:rFonts w:ascii="Times New Roman" w:eastAsia="Times New Roman" w:hAnsi="Times New Roman" w:cs="Times New Roman"/>
          <w:bCs/>
          <w:lang w:eastAsia="sl-SI"/>
        </w:rPr>
        <w:t>.</w:t>
      </w:r>
    </w:p>
    <w:p w:rsidR="00DA2DCB" w:rsidRPr="0049351A" w:rsidRDefault="00DA2DCB" w:rsidP="0049351A">
      <w:pPr>
        <w:spacing w:after="0" w:line="240" w:lineRule="auto"/>
        <w:rPr>
          <w:rFonts w:ascii="Times New Roman" w:eastAsia="Times New Roman" w:hAnsi="Times New Roman" w:cs="Times New Roman"/>
          <w:bCs/>
          <w:lang w:val="sl-SI" w:eastAsia="sl-SI"/>
        </w:rPr>
      </w:pPr>
    </w:p>
    <w:p w:rsidR="008B4B48" w:rsidRPr="008B4BE4" w:rsidRDefault="0049351A" w:rsidP="008B4B48">
      <w:pPr>
        <w:spacing w:after="0" w:line="240" w:lineRule="auto"/>
        <w:rPr>
          <w:rFonts w:ascii="Times New Roman" w:eastAsia="Times New Roman" w:hAnsi="Times New Roman" w:cs="Times New Roman"/>
          <w:bCs/>
          <w:lang w:val="sl-SI" w:eastAsia="sl-SI"/>
        </w:rPr>
      </w:pPr>
      <w:r w:rsidRPr="0049351A">
        <w:rPr>
          <w:rFonts w:ascii="Times New Roman" w:eastAsia="Times New Roman" w:hAnsi="Times New Roman" w:cs="Times New Roman"/>
          <w:bCs/>
          <w:lang w:val="sl-SI" w:eastAsia="sl-SI"/>
        </w:rPr>
        <w:t xml:space="preserve">Predmet ove nabave je </w:t>
      </w:r>
      <w:r w:rsidR="008B4B48">
        <w:rPr>
          <w:rFonts w:ascii="Times New Roman" w:eastAsia="Times New Roman" w:hAnsi="Times New Roman" w:cs="Times New Roman"/>
          <w:bCs/>
          <w:lang w:val="sl-SI" w:eastAsia="sl-SI"/>
        </w:rPr>
        <w:t xml:space="preserve">opremanje Kompleksa studentskog doma </w:t>
      </w:r>
      <w:r w:rsidR="00D64983">
        <w:rPr>
          <w:rFonts w:ascii="Times New Roman" w:eastAsia="Times New Roman" w:hAnsi="Times New Roman" w:cs="Times New Roman"/>
          <w:bCs/>
          <w:lang w:val="sl-SI" w:eastAsia="sl-SI"/>
        </w:rPr>
        <w:t xml:space="preserve">Sveučilišta u Dubrovniku </w:t>
      </w:r>
      <w:r w:rsidR="00553448">
        <w:rPr>
          <w:rFonts w:ascii="Times New Roman" w:eastAsia="Times New Roman" w:hAnsi="Times New Roman" w:cs="Times New Roman"/>
          <w:bCs/>
          <w:lang w:val="sl-SI" w:eastAsia="sl-SI"/>
        </w:rPr>
        <w:t xml:space="preserve">što obuhvaća izradu, nabavu, ugradnju i instalaciju raznog namještaja i opreme </w:t>
      </w:r>
      <w:r w:rsidR="008B4B48">
        <w:rPr>
          <w:rFonts w:ascii="Times New Roman" w:eastAsia="Times New Roman" w:hAnsi="Times New Roman" w:cs="Times New Roman"/>
          <w:bCs/>
          <w:lang w:val="sl-SI" w:eastAsia="sl-SI"/>
        </w:rPr>
        <w:t xml:space="preserve">u skladu s </w:t>
      </w:r>
      <w:r w:rsidR="00553448">
        <w:rPr>
          <w:rFonts w:ascii="Times New Roman" w:eastAsia="Times New Roman" w:hAnsi="Times New Roman" w:cs="Times New Roman"/>
          <w:bCs/>
          <w:lang w:val="sl-SI" w:eastAsia="sl-SI"/>
        </w:rPr>
        <w:t xml:space="preserve">detaljnim </w:t>
      </w:r>
      <w:r w:rsidR="00553448">
        <w:rPr>
          <w:rFonts w:ascii="Times New Roman" w:eastAsia="Times New Roman" w:hAnsi="Times New Roman" w:cs="Times New Roman"/>
          <w:bCs/>
          <w:lang w:val="sl-SI" w:eastAsia="sl-SI"/>
        </w:rPr>
        <w:lastRenderedPageBreak/>
        <w:t xml:space="preserve">opisima u </w:t>
      </w:r>
      <w:r w:rsidR="008B4B48">
        <w:rPr>
          <w:rFonts w:ascii="Times New Roman" w:eastAsia="Times New Roman" w:hAnsi="Times New Roman" w:cs="Times New Roman"/>
          <w:bCs/>
          <w:lang w:val="sl-SI" w:eastAsia="sl-SI"/>
        </w:rPr>
        <w:t>priloženim troškovnicima</w:t>
      </w:r>
      <w:r w:rsidR="006B4853">
        <w:rPr>
          <w:rFonts w:ascii="Times New Roman" w:eastAsia="Times New Roman" w:hAnsi="Times New Roman" w:cs="Times New Roman"/>
          <w:bCs/>
          <w:lang w:val="sl-SI" w:eastAsia="sl-SI"/>
        </w:rPr>
        <w:t>, tehničkim specifikacijama</w:t>
      </w:r>
      <w:r w:rsidR="008B4B48">
        <w:rPr>
          <w:rFonts w:ascii="Times New Roman" w:eastAsia="Times New Roman" w:hAnsi="Times New Roman" w:cs="Times New Roman"/>
          <w:bCs/>
          <w:lang w:val="sl-SI" w:eastAsia="sl-SI"/>
        </w:rPr>
        <w:t xml:space="preserve"> i nacrtima. </w:t>
      </w:r>
      <w:r w:rsidR="006C6B7A" w:rsidRPr="006C6B7A">
        <w:rPr>
          <w:rFonts w:ascii="Times New Roman" w:eastAsia="Times New Roman" w:hAnsi="Times New Roman" w:cs="Times New Roman"/>
          <w:bCs/>
          <w:lang w:eastAsia="sl-SI"/>
        </w:rPr>
        <w:t>Isporučena roba mora biti nova i</w:t>
      </w:r>
      <w:r w:rsidR="006C6B7A">
        <w:rPr>
          <w:rFonts w:ascii="Times New Roman" w:eastAsia="Times New Roman" w:hAnsi="Times New Roman" w:cs="Times New Roman"/>
          <w:bCs/>
          <w:lang w:eastAsia="sl-SI"/>
        </w:rPr>
        <w:t xml:space="preserve"> nekorištena.</w:t>
      </w:r>
    </w:p>
    <w:p w:rsidR="0049351A" w:rsidRPr="00DE47E9" w:rsidRDefault="0049351A" w:rsidP="0049351A">
      <w:pPr>
        <w:spacing w:after="0" w:line="240" w:lineRule="auto"/>
        <w:rPr>
          <w:rFonts w:ascii="Times New Roman" w:eastAsia="Times New Roman" w:hAnsi="Times New Roman" w:cs="Times New Roman"/>
          <w:lang w:eastAsia="sl-SI"/>
        </w:rPr>
      </w:pPr>
    </w:p>
    <w:p w:rsidR="00C50744" w:rsidRPr="00DE47E9" w:rsidRDefault="00C50744" w:rsidP="00C50744">
      <w:pPr>
        <w:rPr>
          <w:rFonts w:ascii="Times New Roman" w:eastAsia="Times New Roman" w:hAnsi="Times New Roman" w:cs="Times New Roman"/>
          <w:b/>
        </w:rPr>
      </w:pPr>
      <w:r w:rsidRPr="00DE47E9">
        <w:rPr>
          <w:rFonts w:ascii="Times New Roman" w:eastAsia="Times New Roman" w:hAnsi="Times New Roman" w:cs="Times New Roman"/>
          <w:b/>
        </w:rPr>
        <w:t>CPV oznaka predmeta nabave:</w:t>
      </w:r>
    </w:p>
    <w:p w:rsidR="00E777FC" w:rsidRPr="00F20E33" w:rsidRDefault="00E777FC" w:rsidP="00E777FC">
      <w:pPr>
        <w:rPr>
          <w:rFonts w:ascii="Times New Roman" w:hAnsi="Times New Roman" w:cs="Times New Roman"/>
        </w:rPr>
      </w:pPr>
      <w:r w:rsidRPr="00F20E33">
        <w:rPr>
          <w:rFonts w:ascii="Times New Roman" w:hAnsi="Times New Roman" w:cs="Times New Roman"/>
        </w:rPr>
        <w:t xml:space="preserve">Grupa 1 - </w:t>
      </w:r>
      <w:r w:rsidR="0049351A" w:rsidRPr="00F20E33">
        <w:rPr>
          <w:rFonts w:ascii="Times New Roman" w:hAnsi="Times New Roman" w:cs="Times New Roman"/>
        </w:rPr>
        <w:t>39150000-8 Razni namještaj i oprema</w:t>
      </w:r>
      <w:r w:rsidR="00720B15" w:rsidRPr="00F20E33">
        <w:rPr>
          <w:rFonts w:ascii="Times New Roman" w:hAnsi="Times New Roman" w:cs="Times New Roman"/>
        </w:rPr>
        <w:t xml:space="preserve"> (</w:t>
      </w:r>
      <w:r w:rsidRPr="00F20E33">
        <w:rPr>
          <w:rFonts w:ascii="Times New Roman" w:eastAsia="Times New Roman" w:hAnsi="Times New Roman" w:cs="Times New Roman"/>
        </w:rPr>
        <w:t>39221000-7</w:t>
      </w:r>
      <w:r w:rsidRPr="00F20E33">
        <w:rPr>
          <w:rFonts w:ascii="Times New Roman" w:hAnsi="Times New Roman" w:cs="Times New Roman"/>
        </w:rPr>
        <w:t xml:space="preserve"> </w:t>
      </w:r>
      <w:r w:rsidRPr="00F20E33">
        <w:rPr>
          <w:rFonts w:ascii="Times New Roman" w:eastAsia="Times New Roman" w:hAnsi="Times New Roman" w:cs="Times New Roman"/>
        </w:rPr>
        <w:t>Kuhinjska oprema</w:t>
      </w:r>
      <w:r w:rsidR="00257970" w:rsidRPr="00F20E33">
        <w:rPr>
          <w:rFonts w:ascii="Times New Roman" w:eastAsia="Times New Roman" w:hAnsi="Times New Roman" w:cs="Times New Roman"/>
        </w:rPr>
        <w:t>, 42716100-9 Praonica</w:t>
      </w:r>
      <w:r w:rsidR="00720B15" w:rsidRPr="00F20E33">
        <w:rPr>
          <w:rFonts w:ascii="Times New Roman" w:eastAsia="Times New Roman" w:hAnsi="Times New Roman" w:cs="Times New Roman"/>
        </w:rPr>
        <w:t>)</w:t>
      </w:r>
    </w:p>
    <w:p w:rsidR="00E777FC" w:rsidRPr="00F20E33" w:rsidRDefault="00E777FC" w:rsidP="00E777FC">
      <w:pPr>
        <w:rPr>
          <w:rFonts w:ascii="Times New Roman" w:eastAsia="Times New Roman" w:hAnsi="Times New Roman" w:cs="Times New Roman"/>
        </w:rPr>
      </w:pPr>
      <w:r w:rsidRPr="00F20E33">
        <w:rPr>
          <w:rFonts w:ascii="Times New Roman" w:eastAsia="Times New Roman" w:hAnsi="Times New Roman" w:cs="Times New Roman"/>
        </w:rPr>
        <w:t xml:space="preserve">Grupa </w:t>
      </w:r>
      <w:r w:rsidR="00453D82">
        <w:rPr>
          <w:rFonts w:ascii="Times New Roman" w:eastAsia="Times New Roman" w:hAnsi="Times New Roman" w:cs="Times New Roman"/>
        </w:rPr>
        <w:t>2</w:t>
      </w:r>
      <w:r w:rsidRPr="00F20E33">
        <w:rPr>
          <w:rFonts w:ascii="Times New Roman" w:eastAsia="Times New Roman" w:hAnsi="Times New Roman" w:cs="Times New Roman"/>
        </w:rPr>
        <w:t xml:space="preserve"> - 32420000-3 Mrežna oprema</w:t>
      </w:r>
    </w:p>
    <w:p w:rsidR="00297786" w:rsidRPr="00DE47E9" w:rsidRDefault="002A35F5" w:rsidP="00DE47E9">
      <w:pPr>
        <w:pStyle w:val="Heading1"/>
        <w:rPr>
          <w:rFonts w:ascii="Times New Roman" w:hAnsi="Times New Roman" w:cs="Times New Roman"/>
        </w:rPr>
      </w:pPr>
      <w:bookmarkStart w:id="33" w:name="_Toc21359321"/>
      <w:r w:rsidRPr="00DE47E9">
        <w:rPr>
          <w:rFonts w:ascii="Times New Roman" w:hAnsi="Times New Roman" w:cs="Times New Roman"/>
        </w:rPr>
        <w:t>OPIS I OZNAKA GRUPA PREDMETA NABAVE</w:t>
      </w:r>
      <w:bookmarkEnd w:id="32"/>
      <w:r w:rsidRPr="00DE47E9">
        <w:rPr>
          <w:rFonts w:ascii="Times New Roman" w:hAnsi="Times New Roman" w:cs="Times New Roman"/>
        </w:rPr>
        <w:t>, AKO JE PREDMET NABAVE PODIJELJEN U GRUPE, ILI U POSTUPCIMA VELIKE VRIJEDNOSTI OBRAZLOŽENJE GLAVNIH RAZLOGA ZAŠTO PREDMET NIJE PODIJELJEN U GRUPE</w:t>
      </w:r>
      <w:bookmarkEnd w:id="33"/>
    </w:p>
    <w:p w:rsidR="00965556" w:rsidRPr="00DE47E9" w:rsidRDefault="00965556" w:rsidP="005A7B0C">
      <w:pPr>
        <w:spacing w:after="0" w:line="240" w:lineRule="auto"/>
        <w:rPr>
          <w:rFonts w:ascii="Times New Roman" w:hAnsi="Times New Roman" w:cs="Times New Roman"/>
        </w:rPr>
      </w:pPr>
      <w:bookmarkStart w:id="34" w:name="_Toc377632664"/>
      <w:r w:rsidRPr="00DE47E9">
        <w:rPr>
          <w:rFonts w:ascii="Times New Roman" w:hAnsi="Times New Roman" w:cs="Times New Roman"/>
        </w:rPr>
        <w:t xml:space="preserve">Predmet nabave podijeljen </w:t>
      </w:r>
      <w:r w:rsidR="0049351A">
        <w:rPr>
          <w:rFonts w:ascii="Times New Roman" w:hAnsi="Times New Roman" w:cs="Times New Roman"/>
        </w:rPr>
        <w:t xml:space="preserve">je u </w:t>
      </w:r>
      <w:r w:rsidR="00720B15">
        <w:rPr>
          <w:rFonts w:ascii="Times New Roman" w:hAnsi="Times New Roman" w:cs="Times New Roman"/>
        </w:rPr>
        <w:t>dvije</w:t>
      </w:r>
      <w:r w:rsidR="00DA2DCB">
        <w:rPr>
          <w:rFonts w:ascii="Times New Roman" w:hAnsi="Times New Roman" w:cs="Times New Roman"/>
        </w:rPr>
        <w:t xml:space="preserve"> (</w:t>
      </w:r>
      <w:r w:rsidR="00720B15">
        <w:rPr>
          <w:rFonts w:ascii="Times New Roman" w:hAnsi="Times New Roman" w:cs="Times New Roman"/>
        </w:rPr>
        <w:t>2</w:t>
      </w:r>
      <w:r w:rsidR="00DA2DCB">
        <w:rPr>
          <w:rFonts w:ascii="Times New Roman" w:hAnsi="Times New Roman" w:cs="Times New Roman"/>
        </w:rPr>
        <w:t>)</w:t>
      </w:r>
      <w:r w:rsidR="0049351A">
        <w:rPr>
          <w:rFonts w:ascii="Times New Roman" w:hAnsi="Times New Roman" w:cs="Times New Roman"/>
        </w:rPr>
        <w:t xml:space="preserve"> grup</w:t>
      </w:r>
      <w:r w:rsidR="00257970">
        <w:rPr>
          <w:rFonts w:ascii="Times New Roman" w:hAnsi="Times New Roman" w:cs="Times New Roman"/>
        </w:rPr>
        <w:t>e</w:t>
      </w:r>
      <w:r w:rsidR="0049351A">
        <w:rPr>
          <w:rFonts w:ascii="Times New Roman" w:hAnsi="Times New Roman" w:cs="Times New Roman"/>
        </w:rPr>
        <w:t>, kako slijedi:</w:t>
      </w:r>
    </w:p>
    <w:p w:rsidR="00EB68AD" w:rsidRDefault="00EB68AD" w:rsidP="005A7B0C">
      <w:pPr>
        <w:spacing w:after="0" w:line="240" w:lineRule="auto"/>
        <w:rPr>
          <w:rFonts w:ascii="Times New Roman" w:hAnsi="Times New Roman" w:cs="Times New Roman"/>
        </w:rPr>
      </w:pPr>
    </w:p>
    <w:p w:rsidR="00965556" w:rsidRPr="00F20E33" w:rsidRDefault="00E64C6C" w:rsidP="005A7B0C">
      <w:pPr>
        <w:spacing w:after="0" w:line="240" w:lineRule="auto"/>
        <w:rPr>
          <w:rFonts w:ascii="Times New Roman" w:hAnsi="Times New Roman" w:cs="Times New Roman"/>
        </w:rPr>
      </w:pPr>
      <w:r w:rsidRPr="00F20E33">
        <w:rPr>
          <w:rFonts w:ascii="Times New Roman" w:hAnsi="Times New Roman" w:cs="Times New Roman"/>
        </w:rPr>
        <w:t>Grupa 1</w:t>
      </w:r>
      <w:r w:rsidR="008B4B48" w:rsidRPr="00F20E33">
        <w:rPr>
          <w:rFonts w:ascii="Times New Roman" w:hAnsi="Times New Roman" w:cs="Times New Roman"/>
        </w:rPr>
        <w:t xml:space="preserve"> </w:t>
      </w:r>
      <w:r w:rsidR="00F35F89" w:rsidRPr="00F20E33">
        <w:rPr>
          <w:rFonts w:ascii="Times New Roman" w:hAnsi="Times New Roman" w:cs="Times New Roman"/>
        </w:rPr>
        <w:t>–</w:t>
      </w:r>
      <w:r w:rsidR="00C5638A" w:rsidRPr="00F20E33">
        <w:rPr>
          <w:rFonts w:ascii="Times New Roman" w:hAnsi="Times New Roman" w:cs="Times New Roman"/>
        </w:rPr>
        <w:t xml:space="preserve"> </w:t>
      </w:r>
      <w:r w:rsidR="006B4853" w:rsidRPr="00F20E33">
        <w:rPr>
          <w:rFonts w:ascii="Times New Roman" w:hAnsi="Times New Roman" w:cs="Times New Roman"/>
        </w:rPr>
        <w:t>Namještaj i unutarnja oprema</w:t>
      </w:r>
    </w:p>
    <w:p w:rsidR="00E64C6C" w:rsidRDefault="00257970" w:rsidP="005A7B0C">
      <w:pPr>
        <w:spacing w:after="0" w:line="240" w:lineRule="auto"/>
        <w:rPr>
          <w:rFonts w:ascii="Times New Roman" w:hAnsi="Times New Roman" w:cs="Times New Roman"/>
        </w:rPr>
      </w:pPr>
      <w:r w:rsidRPr="00F20E33">
        <w:rPr>
          <w:rFonts w:ascii="Times New Roman" w:hAnsi="Times New Roman" w:cs="Times New Roman"/>
        </w:rPr>
        <w:t xml:space="preserve">Grupa </w:t>
      </w:r>
      <w:r w:rsidR="00A83A3E" w:rsidRPr="00F20E33">
        <w:rPr>
          <w:rFonts w:ascii="Times New Roman" w:hAnsi="Times New Roman" w:cs="Times New Roman"/>
        </w:rPr>
        <w:t>2</w:t>
      </w:r>
      <w:r w:rsidR="008B4B48" w:rsidRPr="00F20E33">
        <w:rPr>
          <w:rFonts w:ascii="Times New Roman" w:hAnsi="Times New Roman" w:cs="Times New Roman"/>
        </w:rPr>
        <w:t xml:space="preserve"> </w:t>
      </w:r>
      <w:r w:rsidR="0074677A" w:rsidRPr="00F20E33">
        <w:rPr>
          <w:rFonts w:ascii="Times New Roman" w:hAnsi="Times New Roman" w:cs="Times New Roman"/>
        </w:rPr>
        <w:t>–</w:t>
      </w:r>
      <w:r w:rsidR="00C5638A" w:rsidRPr="00F20E33">
        <w:rPr>
          <w:rFonts w:ascii="Times New Roman" w:hAnsi="Times New Roman" w:cs="Times New Roman"/>
        </w:rPr>
        <w:t xml:space="preserve"> </w:t>
      </w:r>
      <w:r w:rsidR="00E777FC" w:rsidRPr="00F20E33">
        <w:rPr>
          <w:rFonts w:ascii="Times New Roman" w:hAnsi="Times New Roman" w:cs="Times New Roman"/>
        </w:rPr>
        <w:t>Mrežna oprema</w:t>
      </w:r>
    </w:p>
    <w:p w:rsidR="00E64C6C" w:rsidRDefault="00E64C6C" w:rsidP="005A7B0C">
      <w:pPr>
        <w:spacing w:after="0" w:line="240" w:lineRule="auto"/>
        <w:rPr>
          <w:rFonts w:ascii="Times New Roman" w:hAnsi="Times New Roman" w:cs="Times New Roman"/>
        </w:rPr>
      </w:pPr>
    </w:p>
    <w:p w:rsidR="00EB68AD" w:rsidRPr="00EB68AD" w:rsidRDefault="00EB68AD" w:rsidP="00EB68AD">
      <w:pPr>
        <w:spacing w:after="0" w:line="240" w:lineRule="auto"/>
        <w:rPr>
          <w:rFonts w:ascii="Times New Roman" w:hAnsi="Times New Roman" w:cs="Times New Roman"/>
        </w:rPr>
      </w:pPr>
      <w:r w:rsidRPr="00EB68AD">
        <w:rPr>
          <w:rFonts w:ascii="Times New Roman" w:hAnsi="Times New Roman" w:cs="Times New Roman"/>
        </w:rPr>
        <w:t xml:space="preserve">Sukladno članku 204. stavku 3. Zakona o javnoj nabavi ponuditelj može podnijeti ponudu za jednu, više ili sve grupe predmeta nabave. </w:t>
      </w:r>
    </w:p>
    <w:p w:rsidR="00EB68AD" w:rsidRDefault="00EB68AD" w:rsidP="00EB68AD">
      <w:pPr>
        <w:spacing w:after="0" w:line="240" w:lineRule="auto"/>
        <w:rPr>
          <w:rFonts w:ascii="Times New Roman" w:hAnsi="Times New Roman" w:cs="Times New Roman"/>
        </w:rPr>
      </w:pPr>
    </w:p>
    <w:p w:rsidR="00EB68AD" w:rsidRPr="00EB68AD" w:rsidRDefault="00EB68AD" w:rsidP="00EB68AD">
      <w:pPr>
        <w:spacing w:after="0" w:line="240" w:lineRule="auto"/>
        <w:rPr>
          <w:rFonts w:ascii="Times New Roman" w:hAnsi="Times New Roman" w:cs="Times New Roman"/>
        </w:rPr>
      </w:pPr>
      <w:r w:rsidRPr="00EB68AD">
        <w:rPr>
          <w:rFonts w:ascii="Times New Roman" w:hAnsi="Times New Roman" w:cs="Times New Roman"/>
        </w:rPr>
        <w:t xml:space="preserve">U ponudi unutar grupe moraju biti ponuđene sve stavke na način kako je to definirano troškovnikom za svaku grupu predmeta nabave. </w:t>
      </w:r>
    </w:p>
    <w:p w:rsidR="00EB68AD" w:rsidRDefault="00EB68AD" w:rsidP="005A7B0C">
      <w:pPr>
        <w:spacing w:after="0" w:line="240" w:lineRule="auto"/>
        <w:rPr>
          <w:rFonts w:ascii="Times New Roman" w:hAnsi="Times New Roman" w:cs="Times New Roman"/>
        </w:rPr>
      </w:pPr>
    </w:p>
    <w:p w:rsidR="00EB68AD" w:rsidRPr="00DE47E9" w:rsidRDefault="00EB68AD" w:rsidP="005A7B0C">
      <w:pPr>
        <w:spacing w:after="0" w:line="240" w:lineRule="auto"/>
        <w:rPr>
          <w:rFonts w:ascii="Times New Roman" w:hAnsi="Times New Roman" w:cs="Times New Roman"/>
        </w:rPr>
      </w:pPr>
      <w:r w:rsidRPr="00EB68AD">
        <w:rPr>
          <w:rFonts w:ascii="Times New Roman" w:hAnsi="Times New Roman" w:cs="Times New Roman"/>
        </w:rPr>
        <w:t>Ponuditelj za svaku grupu može dostaviti samo jednu ponudu.</w:t>
      </w:r>
    </w:p>
    <w:p w:rsidR="00D811B5" w:rsidRPr="00DE47E9" w:rsidRDefault="00961924" w:rsidP="00DE47E9">
      <w:pPr>
        <w:pStyle w:val="Heading1"/>
        <w:rPr>
          <w:rFonts w:ascii="Times New Roman" w:hAnsi="Times New Roman" w:cs="Times New Roman"/>
          <w:color w:val="000000"/>
          <w:lang w:eastAsia="sl-SI"/>
        </w:rPr>
      </w:pPr>
      <w:bookmarkStart w:id="35" w:name="_Toc21359322"/>
      <w:r w:rsidRPr="00DE47E9">
        <w:rPr>
          <w:rFonts w:ascii="Times New Roman" w:hAnsi="Times New Roman" w:cs="Times New Roman"/>
        </w:rPr>
        <w:t>OBJEKTIVNI I NEDISKRIMINIRAJUĆI KRITERIJI ILI PRAVILA KOJA ĆE SE PRIMIJENITI KAKO BI SE ODREDILO KOJE ĆE GRUPE PREDMETA NABAVE BITI DODIJELJENE POJEDINOM PONUDITELJU, AKO JE OGRANIČEN BROJ GRUPA KOJE SE MOGU DODIJELITI JEDNOM PONUDITELJU, ILI JE SUDJELOVANJE OGRANIČENO SAMO NA JEDNU ILI NEKOLIKO GRUPA</w:t>
      </w:r>
      <w:bookmarkEnd w:id="35"/>
    </w:p>
    <w:p w:rsidR="00D811B5" w:rsidRPr="00DE47E9" w:rsidRDefault="005E3060" w:rsidP="00D811B5">
      <w:pPr>
        <w:autoSpaceDE w:val="0"/>
        <w:autoSpaceDN w:val="0"/>
        <w:adjustRightInd w:val="0"/>
        <w:spacing w:line="240" w:lineRule="auto"/>
        <w:rPr>
          <w:rFonts w:ascii="Times New Roman" w:hAnsi="Times New Roman" w:cs="Times New Roman"/>
          <w:color w:val="000000"/>
          <w:lang w:eastAsia="sl-SI"/>
        </w:rPr>
      </w:pPr>
      <w:r w:rsidRPr="00DE47E9">
        <w:rPr>
          <w:rFonts w:ascii="Times New Roman" w:hAnsi="Times New Roman" w:cs="Times New Roman"/>
          <w:color w:val="000000"/>
          <w:lang w:eastAsia="sl-SI"/>
        </w:rPr>
        <w:t>Ne primjenjuje se.</w:t>
      </w:r>
    </w:p>
    <w:p w:rsidR="00297786" w:rsidRPr="00DE47E9" w:rsidRDefault="00961924" w:rsidP="00DE47E9">
      <w:pPr>
        <w:pStyle w:val="Heading1"/>
        <w:rPr>
          <w:rFonts w:ascii="Times New Roman" w:hAnsi="Times New Roman" w:cs="Times New Roman"/>
        </w:rPr>
      </w:pPr>
      <w:bookmarkStart w:id="36" w:name="_Toc21359323"/>
      <w:r w:rsidRPr="00DE47E9">
        <w:rPr>
          <w:rFonts w:ascii="Times New Roman" w:hAnsi="Times New Roman" w:cs="Times New Roman"/>
        </w:rPr>
        <w:t>KOLIČINA PREDMETA NABAVE</w:t>
      </w:r>
      <w:bookmarkEnd w:id="34"/>
      <w:bookmarkEnd w:id="36"/>
    </w:p>
    <w:p w:rsidR="00DA2DCB" w:rsidRDefault="00DA2DCB" w:rsidP="00DA2DCB">
      <w:pPr>
        <w:autoSpaceDE w:val="0"/>
        <w:autoSpaceDN w:val="0"/>
        <w:adjustRightInd w:val="0"/>
        <w:spacing w:after="0" w:line="240" w:lineRule="auto"/>
        <w:rPr>
          <w:rFonts w:ascii="Times New Roman" w:hAnsi="Times New Roman" w:cs="Times New Roman"/>
          <w:bCs/>
          <w:iCs/>
        </w:rPr>
      </w:pPr>
      <w:bookmarkStart w:id="37" w:name="_Toc373921427"/>
      <w:bookmarkStart w:id="38" w:name="_Toc377632665"/>
      <w:r w:rsidRPr="00DA2DCB">
        <w:rPr>
          <w:rFonts w:ascii="Times New Roman" w:hAnsi="Times New Roman" w:cs="Times New Roman"/>
          <w:bCs/>
          <w:iCs/>
        </w:rPr>
        <w:t>Vrsta i količina predmeta nabave u cijelosti je iskazana u troškovni</w:t>
      </w:r>
      <w:r w:rsidR="00A83A3E">
        <w:rPr>
          <w:rFonts w:ascii="Times New Roman" w:hAnsi="Times New Roman" w:cs="Times New Roman"/>
          <w:bCs/>
          <w:iCs/>
        </w:rPr>
        <w:t>cima</w:t>
      </w:r>
      <w:r w:rsidRPr="00DA2DCB">
        <w:rPr>
          <w:rFonts w:ascii="Times New Roman" w:hAnsi="Times New Roman" w:cs="Times New Roman"/>
          <w:bCs/>
          <w:iCs/>
        </w:rPr>
        <w:t xml:space="preserve"> za svaku grupu predmeta nabave koji se nalaz</w:t>
      </w:r>
      <w:r w:rsidR="00A83A3E">
        <w:rPr>
          <w:rFonts w:ascii="Times New Roman" w:hAnsi="Times New Roman" w:cs="Times New Roman"/>
          <w:bCs/>
          <w:iCs/>
        </w:rPr>
        <w:t>e</w:t>
      </w:r>
      <w:r w:rsidRPr="00DA2DCB">
        <w:rPr>
          <w:rFonts w:ascii="Times New Roman" w:hAnsi="Times New Roman" w:cs="Times New Roman"/>
          <w:bCs/>
          <w:iCs/>
        </w:rPr>
        <w:t xml:space="preserve"> u privitku ove Dokumentacije o nabavi i </w:t>
      </w:r>
      <w:r w:rsidR="00223235">
        <w:rPr>
          <w:rFonts w:ascii="Times New Roman" w:hAnsi="Times New Roman" w:cs="Times New Roman"/>
          <w:bCs/>
          <w:iCs/>
        </w:rPr>
        <w:t xml:space="preserve">čine </w:t>
      </w:r>
      <w:r w:rsidRPr="00DA2DCB">
        <w:rPr>
          <w:rFonts w:ascii="Times New Roman" w:hAnsi="Times New Roman" w:cs="Times New Roman"/>
          <w:bCs/>
          <w:iCs/>
        </w:rPr>
        <w:t xml:space="preserve">njezin sastavni dio. </w:t>
      </w:r>
    </w:p>
    <w:p w:rsidR="00DA2DCB" w:rsidRPr="00DA2DCB" w:rsidRDefault="00DA2DCB" w:rsidP="00DA2DCB">
      <w:pPr>
        <w:autoSpaceDE w:val="0"/>
        <w:autoSpaceDN w:val="0"/>
        <w:adjustRightInd w:val="0"/>
        <w:spacing w:after="0" w:line="240" w:lineRule="auto"/>
        <w:rPr>
          <w:rFonts w:ascii="Times New Roman" w:hAnsi="Times New Roman" w:cs="Times New Roman"/>
          <w:bCs/>
          <w:iCs/>
        </w:rPr>
      </w:pPr>
    </w:p>
    <w:p w:rsidR="00EB68AD" w:rsidRPr="00EB68AD" w:rsidRDefault="00DA2DCB" w:rsidP="00DA2DCB">
      <w:pPr>
        <w:autoSpaceDE w:val="0"/>
        <w:autoSpaceDN w:val="0"/>
        <w:adjustRightInd w:val="0"/>
        <w:spacing w:after="0" w:line="240" w:lineRule="auto"/>
        <w:rPr>
          <w:rFonts w:ascii="Times New Roman" w:hAnsi="Times New Roman" w:cs="Times New Roman"/>
          <w:bCs/>
          <w:iCs/>
        </w:rPr>
      </w:pPr>
      <w:r w:rsidRPr="00DA2DCB">
        <w:rPr>
          <w:rFonts w:ascii="Times New Roman" w:hAnsi="Times New Roman" w:cs="Times New Roman"/>
          <w:bCs/>
          <w:iCs/>
        </w:rPr>
        <w:t xml:space="preserve">Sukladno članku 4. stavku 1. točki 1. Pravilnika </w:t>
      </w:r>
      <w:r w:rsidR="00E4432F">
        <w:rPr>
          <w:rFonts w:ascii="Times New Roman" w:hAnsi="Times New Roman" w:cs="Times New Roman"/>
          <w:bCs/>
          <w:iCs/>
        </w:rPr>
        <w:t xml:space="preserve">o dokumentaciji o nabavi te ponudi u postupcima javne nabave („Narodne novine“, br. 65/17) </w:t>
      </w:r>
      <w:r w:rsidRPr="00DA2DCB">
        <w:rPr>
          <w:rFonts w:ascii="Times New Roman" w:hAnsi="Times New Roman" w:cs="Times New Roman"/>
          <w:bCs/>
          <w:iCs/>
        </w:rPr>
        <w:t xml:space="preserve">troškovnicima je utvrđena </w:t>
      </w:r>
      <w:r>
        <w:rPr>
          <w:rFonts w:ascii="Times New Roman" w:hAnsi="Times New Roman" w:cs="Times New Roman"/>
          <w:bCs/>
          <w:iCs/>
        </w:rPr>
        <w:t>točna količina predmeta nabave.</w:t>
      </w:r>
    </w:p>
    <w:p w:rsidR="00297786" w:rsidRPr="00DE47E9" w:rsidRDefault="00961924" w:rsidP="00DE47E9">
      <w:pPr>
        <w:pStyle w:val="Heading1"/>
        <w:rPr>
          <w:rFonts w:ascii="Times New Roman" w:hAnsi="Times New Roman" w:cs="Times New Roman"/>
        </w:rPr>
      </w:pPr>
      <w:bookmarkStart w:id="39" w:name="_Toc21359324"/>
      <w:r w:rsidRPr="00DE47E9">
        <w:rPr>
          <w:rFonts w:ascii="Times New Roman" w:hAnsi="Times New Roman" w:cs="Times New Roman"/>
        </w:rPr>
        <w:t>TEHNIČKA SPECIFIKACIJA</w:t>
      </w:r>
      <w:bookmarkEnd w:id="37"/>
      <w:bookmarkEnd w:id="38"/>
      <w:bookmarkEnd w:id="39"/>
    </w:p>
    <w:p w:rsidR="00223235" w:rsidRDefault="00EB68AD" w:rsidP="00EB68AD">
      <w:pPr>
        <w:spacing w:after="0" w:line="240" w:lineRule="auto"/>
        <w:rPr>
          <w:rFonts w:ascii="Times New Roman" w:eastAsia="Times New Roman" w:hAnsi="Times New Roman" w:cs="Times New Roman"/>
        </w:rPr>
      </w:pPr>
      <w:bookmarkStart w:id="40" w:name="_Toc377632666"/>
      <w:r w:rsidRPr="00EB68AD">
        <w:rPr>
          <w:rFonts w:ascii="Times New Roman" w:eastAsia="Times New Roman" w:hAnsi="Times New Roman" w:cs="Times New Roman"/>
        </w:rPr>
        <w:t xml:space="preserve">Zahtjevi tehničke specifikacije predmeta nabave, vrsta, kvaliteta i količina u cijelosti </w:t>
      </w:r>
      <w:r w:rsidR="009A4CF3">
        <w:rPr>
          <w:rFonts w:ascii="Times New Roman" w:eastAsia="Times New Roman" w:hAnsi="Times New Roman" w:cs="Times New Roman"/>
        </w:rPr>
        <w:t>su</w:t>
      </w:r>
      <w:r w:rsidRPr="00EB68AD">
        <w:rPr>
          <w:rFonts w:ascii="Times New Roman" w:eastAsia="Times New Roman" w:hAnsi="Times New Roman" w:cs="Times New Roman"/>
        </w:rPr>
        <w:t xml:space="preserve"> iskazan</w:t>
      </w:r>
      <w:r w:rsidR="009A4CF3">
        <w:rPr>
          <w:rFonts w:ascii="Times New Roman" w:eastAsia="Times New Roman" w:hAnsi="Times New Roman" w:cs="Times New Roman"/>
        </w:rPr>
        <w:t>i</w:t>
      </w:r>
      <w:r w:rsidRPr="00EB68AD">
        <w:rPr>
          <w:rFonts w:ascii="Times New Roman" w:eastAsia="Times New Roman" w:hAnsi="Times New Roman" w:cs="Times New Roman"/>
        </w:rPr>
        <w:t xml:space="preserve"> u </w:t>
      </w:r>
      <w:r w:rsidR="004659F5">
        <w:rPr>
          <w:rFonts w:ascii="Times New Roman" w:eastAsia="Times New Roman" w:hAnsi="Times New Roman" w:cs="Times New Roman"/>
        </w:rPr>
        <w:t>pratećoj tehničkoj dokumentaciji i troškovnicima</w:t>
      </w:r>
      <w:r w:rsidR="00E416F9">
        <w:rPr>
          <w:rFonts w:ascii="Times New Roman" w:eastAsia="Times New Roman" w:hAnsi="Times New Roman" w:cs="Times New Roman"/>
        </w:rPr>
        <w:t xml:space="preserve"> </w:t>
      </w:r>
      <w:r w:rsidR="00DA2DCB">
        <w:rPr>
          <w:rFonts w:ascii="Times New Roman" w:eastAsia="Times New Roman" w:hAnsi="Times New Roman" w:cs="Times New Roman"/>
        </w:rPr>
        <w:t>za svaku</w:t>
      </w:r>
      <w:r w:rsidR="00E416F9">
        <w:rPr>
          <w:rFonts w:ascii="Times New Roman" w:eastAsia="Times New Roman" w:hAnsi="Times New Roman" w:cs="Times New Roman"/>
        </w:rPr>
        <w:t xml:space="preserve"> grup</w:t>
      </w:r>
      <w:r w:rsidR="00DA2DCB">
        <w:rPr>
          <w:rFonts w:ascii="Times New Roman" w:eastAsia="Times New Roman" w:hAnsi="Times New Roman" w:cs="Times New Roman"/>
        </w:rPr>
        <w:t>u</w:t>
      </w:r>
      <w:r w:rsidR="00E416F9">
        <w:rPr>
          <w:rFonts w:ascii="Times New Roman" w:eastAsia="Times New Roman" w:hAnsi="Times New Roman" w:cs="Times New Roman"/>
        </w:rPr>
        <w:t xml:space="preserve"> predmeta nabave</w:t>
      </w:r>
      <w:r w:rsidR="00223235">
        <w:rPr>
          <w:rFonts w:ascii="Times New Roman" w:eastAsia="Times New Roman" w:hAnsi="Times New Roman" w:cs="Times New Roman"/>
        </w:rPr>
        <w:t>, i to:</w:t>
      </w:r>
    </w:p>
    <w:p w:rsidR="00223235" w:rsidRPr="00223235" w:rsidRDefault="00223235" w:rsidP="00EB68AD">
      <w:pPr>
        <w:spacing w:after="0" w:line="240" w:lineRule="auto"/>
        <w:rPr>
          <w:rFonts w:ascii="Times New Roman" w:eastAsia="Times New Roman" w:hAnsi="Times New Roman" w:cs="Times New Roman"/>
        </w:rPr>
      </w:pPr>
    </w:p>
    <w:p w:rsidR="00223235" w:rsidRPr="00A83A3E" w:rsidRDefault="00223235" w:rsidP="0045081A">
      <w:pPr>
        <w:pStyle w:val="ListParagraph"/>
        <w:numPr>
          <w:ilvl w:val="0"/>
          <w:numId w:val="75"/>
        </w:numPr>
        <w:spacing w:after="0" w:line="240" w:lineRule="auto"/>
        <w:rPr>
          <w:rFonts w:ascii="Times New Roman" w:eastAsia="Times New Roman" w:hAnsi="Times New Roman" w:cs="Times New Roman"/>
          <w:b w:val="0"/>
        </w:rPr>
      </w:pPr>
      <w:r w:rsidRPr="00223235">
        <w:rPr>
          <w:rFonts w:ascii="Times New Roman" w:eastAsia="Times New Roman" w:hAnsi="Times New Roman" w:cs="Times New Roman"/>
          <w:b w:val="0"/>
        </w:rPr>
        <w:t>za Grupu 1 –</w:t>
      </w:r>
      <w:r w:rsidR="00A83A3E">
        <w:rPr>
          <w:rFonts w:ascii="Times New Roman" w:eastAsia="Times New Roman" w:hAnsi="Times New Roman" w:cs="Times New Roman"/>
          <w:b w:val="0"/>
        </w:rPr>
        <w:t xml:space="preserve"> Namještaj i unutarnja oprema: </w:t>
      </w:r>
      <w:r w:rsidRPr="00223235">
        <w:rPr>
          <w:rFonts w:ascii="Times New Roman" w:hAnsi="Times New Roman" w:cs="Times New Roman"/>
          <w:b w:val="0"/>
        </w:rPr>
        <w:t xml:space="preserve">Prilog 1. – Troškovnik </w:t>
      </w:r>
      <w:r w:rsidR="00A83A3E">
        <w:rPr>
          <w:rFonts w:ascii="Times New Roman" w:hAnsi="Times New Roman" w:cs="Times New Roman"/>
          <w:b w:val="0"/>
        </w:rPr>
        <w:t>namještaja i unutarnje opreme</w:t>
      </w:r>
      <w:r>
        <w:rPr>
          <w:rFonts w:ascii="Times New Roman" w:hAnsi="Times New Roman" w:cs="Times New Roman"/>
          <w:b w:val="0"/>
        </w:rPr>
        <w:t>,</w:t>
      </w:r>
      <w:r w:rsidR="00A83A3E">
        <w:rPr>
          <w:rFonts w:ascii="Times New Roman" w:hAnsi="Times New Roman" w:cs="Times New Roman"/>
          <w:b w:val="0"/>
        </w:rPr>
        <w:t xml:space="preserve"> </w:t>
      </w:r>
      <w:r w:rsidRPr="00A83A3E">
        <w:rPr>
          <w:rFonts w:ascii="Times New Roman" w:hAnsi="Times New Roman" w:cs="Times New Roman"/>
          <w:b w:val="0"/>
        </w:rPr>
        <w:t xml:space="preserve">Prilog 2. – Tehnička specifikacija </w:t>
      </w:r>
      <w:r w:rsidR="00A83A3E">
        <w:rPr>
          <w:rFonts w:ascii="Times New Roman" w:hAnsi="Times New Roman" w:cs="Times New Roman"/>
          <w:b w:val="0"/>
        </w:rPr>
        <w:t>opreme za kuhinju i praonicu</w:t>
      </w:r>
      <w:r w:rsidRPr="00A83A3E">
        <w:rPr>
          <w:rFonts w:ascii="Times New Roman" w:hAnsi="Times New Roman" w:cs="Times New Roman"/>
          <w:b w:val="0"/>
        </w:rPr>
        <w:t xml:space="preserve"> i Prilog 3. – Troškovnik </w:t>
      </w:r>
      <w:r w:rsidR="00A83A3E">
        <w:rPr>
          <w:rFonts w:ascii="Times New Roman" w:hAnsi="Times New Roman" w:cs="Times New Roman"/>
          <w:b w:val="0"/>
        </w:rPr>
        <w:t>opreme za kuhinju i praonicu</w:t>
      </w:r>
      <w:r w:rsidRPr="00A83A3E">
        <w:rPr>
          <w:rFonts w:ascii="Times New Roman" w:hAnsi="Times New Roman" w:cs="Times New Roman"/>
          <w:b w:val="0"/>
        </w:rPr>
        <w:t>,</w:t>
      </w:r>
    </w:p>
    <w:p w:rsidR="00223235" w:rsidRPr="00223235" w:rsidRDefault="00223235" w:rsidP="00223235">
      <w:pPr>
        <w:spacing w:after="0" w:line="240" w:lineRule="auto"/>
        <w:rPr>
          <w:rFonts w:ascii="Times New Roman" w:eastAsia="Times New Roman" w:hAnsi="Times New Roman" w:cs="Times New Roman"/>
        </w:rPr>
      </w:pPr>
    </w:p>
    <w:p w:rsidR="00223235" w:rsidRPr="00223235" w:rsidRDefault="00223235" w:rsidP="00223235">
      <w:pPr>
        <w:pStyle w:val="ListParagraph"/>
        <w:numPr>
          <w:ilvl w:val="0"/>
          <w:numId w:val="63"/>
        </w:numPr>
        <w:spacing w:after="0" w:line="240" w:lineRule="auto"/>
        <w:rPr>
          <w:rFonts w:ascii="Times New Roman" w:hAnsi="Times New Roman" w:cs="Times New Roman"/>
          <w:b w:val="0"/>
        </w:rPr>
      </w:pPr>
      <w:r w:rsidRPr="00223235">
        <w:rPr>
          <w:rFonts w:ascii="Times New Roman" w:hAnsi="Times New Roman" w:cs="Times New Roman"/>
          <w:b w:val="0"/>
        </w:rPr>
        <w:t xml:space="preserve">za Grupu </w:t>
      </w:r>
      <w:r w:rsidR="00453D82">
        <w:rPr>
          <w:rFonts w:ascii="Times New Roman" w:hAnsi="Times New Roman" w:cs="Times New Roman"/>
          <w:b w:val="0"/>
        </w:rPr>
        <w:t>2</w:t>
      </w:r>
      <w:r w:rsidRPr="00223235">
        <w:rPr>
          <w:rFonts w:ascii="Times New Roman" w:hAnsi="Times New Roman" w:cs="Times New Roman"/>
          <w:b w:val="0"/>
        </w:rPr>
        <w:t xml:space="preserve"> – Mrežna oprema</w:t>
      </w:r>
      <w:r>
        <w:rPr>
          <w:rFonts w:ascii="Times New Roman" w:hAnsi="Times New Roman" w:cs="Times New Roman"/>
          <w:b w:val="0"/>
        </w:rPr>
        <w:t xml:space="preserve">: </w:t>
      </w:r>
      <w:r w:rsidRPr="00223235">
        <w:rPr>
          <w:rFonts w:ascii="Times New Roman" w:hAnsi="Times New Roman" w:cs="Times New Roman"/>
          <w:b w:val="0"/>
        </w:rPr>
        <w:t xml:space="preserve">Prilog 4. – Tehnička specifikacija </w:t>
      </w:r>
      <w:r w:rsidR="00A83A3E">
        <w:rPr>
          <w:rFonts w:ascii="Times New Roman" w:hAnsi="Times New Roman" w:cs="Times New Roman"/>
          <w:b w:val="0"/>
        </w:rPr>
        <w:t>mrežne opreme</w:t>
      </w:r>
      <w:r w:rsidRPr="00223235">
        <w:rPr>
          <w:rFonts w:ascii="Times New Roman" w:hAnsi="Times New Roman" w:cs="Times New Roman"/>
          <w:b w:val="0"/>
        </w:rPr>
        <w:t xml:space="preserve"> i Prilog 5. – Troškovnik </w:t>
      </w:r>
      <w:r w:rsidR="00A83A3E">
        <w:rPr>
          <w:rFonts w:ascii="Times New Roman" w:hAnsi="Times New Roman" w:cs="Times New Roman"/>
          <w:b w:val="0"/>
        </w:rPr>
        <w:t>mrežne opreme</w:t>
      </w:r>
      <w:r>
        <w:rPr>
          <w:rFonts w:ascii="Times New Roman" w:hAnsi="Times New Roman" w:cs="Times New Roman"/>
          <w:b w:val="0"/>
        </w:rPr>
        <w:t>.</w:t>
      </w:r>
    </w:p>
    <w:p w:rsidR="00223235" w:rsidRDefault="00223235" w:rsidP="00EB68AD">
      <w:pPr>
        <w:spacing w:after="0" w:line="240" w:lineRule="auto"/>
        <w:rPr>
          <w:rFonts w:ascii="Times New Roman" w:eastAsia="Times New Roman" w:hAnsi="Times New Roman" w:cs="Times New Roman"/>
        </w:rPr>
      </w:pPr>
    </w:p>
    <w:p w:rsidR="00EB68AD" w:rsidRPr="00EB68AD" w:rsidRDefault="004659F5" w:rsidP="00EB68AD">
      <w:pPr>
        <w:spacing w:after="0" w:line="240" w:lineRule="auto"/>
        <w:rPr>
          <w:rFonts w:ascii="Times New Roman" w:eastAsia="Times New Roman" w:hAnsi="Times New Roman" w:cs="Times New Roman"/>
        </w:rPr>
      </w:pPr>
      <w:r w:rsidRPr="004659F5">
        <w:rPr>
          <w:rFonts w:ascii="Times New Roman" w:eastAsia="Times New Roman" w:hAnsi="Times New Roman" w:cs="Times New Roman"/>
        </w:rPr>
        <w:t xml:space="preserve">Ponuditelji su ih obvezni pažljivo proučiti i upoznati se sa svim zahtjevima Naručitelja te sukladno napomenama i traženim uvjetima dostaviti ponudu. </w:t>
      </w:r>
    </w:p>
    <w:p w:rsidR="006B4853" w:rsidRPr="00EB68AD" w:rsidRDefault="006B4853" w:rsidP="00EB68AD">
      <w:pPr>
        <w:spacing w:after="0" w:line="240" w:lineRule="auto"/>
        <w:rPr>
          <w:rFonts w:ascii="Times New Roman" w:eastAsia="Times New Roman" w:hAnsi="Times New Roman" w:cs="Times New Roman"/>
        </w:rPr>
      </w:pPr>
    </w:p>
    <w:p w:rsidR="00EB68AD" w:rsidRDefault="00EB68AD" w:rsidP="00EB68AD">
      <w:pPr>
        <w:spacing w:after="0" w:line="240" w:lineRule="auto"/>
        <w:rPr>
          <w:rFonts w:ascii="Times New Roman" w:eastAsia="Times New Roman" w:hAnsi="Times New Roman" w:cs="Times New Roman"/>
        </w:rPr>
      </w:pPr>
      <w:r w:rsidRPr="00EB68AD">
        <w:rPr>
          <w:rFonts w:ascii="Times New Roman" w:eastAsia="Times New Roman" w:hAnsi="Times New Roman" w:cs="Times New Roman"/>
        </w:rPr>
        <w:t>Projekt opreme</w:t>
      </w:r>
      <w:r w:rsidR="00E4432F">
        <w:rPr>
          <w:rFonts w:ascii="Times New Roman" w:eastAsia="Times New Roman" w:hAnsi="Times New Roman" w:cs="Times New Roman"/>
        </w:rPr>
        <w:t xml:space="preserve"> za </w:t>
      </w:r>
      <w:r w:rsidR="00A83A3E">
        <w:rPr>
          <w:rFonts w:ascii="Times New Roman" w:eastAsia="Times New Roman" w:hAnsi="Times New Roman" w:cs="Times New Roman"/>
        </w:rPr>
        <w:t>G</w:t>
      </w:r>
      <w:r w:rsidR="00E4432F">
        <w:rPr>
          <w:rFonts w:ascii="Times New Roman" w:eastAsia="Times New Roman" w:hAnsi="Times New Roman" w:cs="Times New Roman"/>
        </w:rPr>
        <w:t>rup</w:t>
      </w:r>
      <w:r w:rsidR="00A83A3E">
        <w:rPr>
          <w:rFonts w:ascii="Times New Roman" w:eastAsia="Times New Roman" w:hAnsi="Times New Roman" w:cs="Times New Roman"/>
        </w:rPr>
        <w:t>u</w:t>
      </w:r>
      <w:r w:rsidR="00E4432F">
        <w:rPr>
          <w:rFonts w:ascii="Times New Roman" w:eastAsia="Times New Roman" w:hAnsi="Times New Roman" w:cs="Times New Roman"/>
        </w:rPr>
        <w:t xml:space="preserve"> 1</w:t>
      </w:r>
      <w:r w:rsidR="00A83A3E">
        <w:rPr>
          <w:rFonts w:ascii="Times New Roman" w:eastAsia="Times New Roman" w:hAnsi="Times New Roman" w:cs="Times New Roman"/>
        </w:rPr>
        <w:t>: Namještaj i unutarnja oprema</w:t>
      </w:r>
      <w:r w:rsidRPr="00EB68AD">
        <w:rPr>
          <w:rFonts w:ascii="Times New Roman" w:eastAsia="Times New Roman" w:hAnsi="Times New Roman" w:cs="Times New Roman"/>
        </w:rPr>
        <w:t xml:space="preserve">, kao i </w:t>
      </w:r>
      <w:r w:rsidR="004659F5">
        <w:rPr>
          <w:rFonts w:ascii="Times New Roman" w:eastAsia="Times New Roman" w:hAnsi="Times New Roman" w:cs="Times New Roman"/>
        </w:rPr>
        <w:t>t</w:t>
      </w:r>
      <w:r w:rsidRPr="00EB68AD">
        <w:rPr>
          <w:rFonts w:ascii="Times New Roman" w:eastAsia="Times New Roman" w:hAnsi="Times New Roman" w:cs="Times New Roman"/>
        </w:rPr>
        <w:t>roškovnik</w:t>
      </w:r>
      <w:r w:rsidR="004659F5">
        <w:rPr>
          <w:rFonts w:ascii="Times New Roman" w:eastAsia="Times New Roman" w:hAnsi="Times New Roman" w:cs="Times New Roman"/>
        </w:rPr>
        <w:t xml:space="preserve">e </w:t>
      </w:r>
      <w:r w:rsidRPr="00EB68AD">
        <w:rPr>
          <w:rFonts w:ascii="Times New Roman" w:eastAsia="Times New Roman" w:hAnsi="Times New Roman" w:cs="Times New Roman"/>
        </w:rPr>
        <w:t>izradila je tvrtka AT.AR. d.o.o. Zagreb.</w:t>
      </w:r>
    </w:p>
    <w:p w:rsidR="004659F5" w:rsidRDefault="004659F5" w:rsidP="00EB68AD">
      <w:pPr>
        <w:spacing w:after="0" w:line="240" w:lineRule="auto"/>
        <w:rPr>
          <w:rFonts w:ascii="Times New Roman" w:eastAsia="Times New Roman" w:hAnsi="Times New Roman" w:cs="Times New Roman"/>
        </w:rPr>
      </w:pPr>
    </w:p>
    <w:p w:rsidR="00647794" w:rsidRPr="00647794" w:rsidRDefault="00647794" w:rsidP="00647794">
      <w:pPr>
        <w:spacing w:after="0" w:line="240" w:lineRule="auto"/>
        <w:rPr>
          <w:rFonts w:ascii="Times New Roman" w:eastAsia="Times New Roman" w:hAnsi="Times New Roman" w:cs="Times New Roman"/>
        </w:rPr>
      </w:pPr>
      <w:r w:rsidRPr="00647794">
        <w:rPr>
          <w:rFonts w:ascii="Times New Roman" w:eastAsia="Times New Roman" w:hAnsi="Times New Roman" w:cs="Times New Roman"/>
        </w:rPr>
        <w:t xml:space="preserve">Opći opisi/uvjeti projektanata uz troškovnike sastavni su dio troškovnika. Za sve eventualne nejasnoće u projektu i troškovniku upit se postavlja </w:t>
      </w:r>
      <w:r>
        <w:rPr>
          <w:rFonts w:ascii="Times New Roman" w:eastAsia="Times New Roman" w:hAnsi="Times New Roman" w:cs="Times New Roman"/>
        </w:rPr>
        <w:t>na način opisan u točki 3</w:t>
      </w:r>
      <w:r w:rsidRPr="00647794">
        <w:rPr>
          <w:rFonts w:ascii="Times New Roman" w:eastAsia="Times New Roman" w:hAnsi="Times New Roman" w:cs="Times New Roman"/>
        </w:rPr>
        <w:t xml:space="preserve">. ove </w:t>
      </w:r>
      <w:r w:rsidRPr="00647794">
        <w:rPr>
          <w:rFonts w:ascii="Times New Roman" w:eastAsia="Times New Roman" w:hAnsi="Times New Roman" w:cs="Times New Roman"/>
          <w:i/>
        </w:rPr>
        <w:t>Dokumentacije o nabavi</w:t>
      </w:r>
      <w:r w:rsidRPr="00647794">
        <w:rPr>
          <w:rFonts w:ascii="Times New Roman" w:eastAsia="Times New Roman" w:hAnsi="Times New Roman" w:cs="Times New Roman"/>
        </w:rPr>
        <w:t xml:space="preserve">. </w:t>
      </w:r>
      <w:r w:rsidRPr="00647794">
        <w:rPr>
          <w:rFonts w:ascii="Times New Roman" w:eastAsia="Times New Roman" w:hAnsi="Times New Roman" w:cs="Times New Roman"/>
          <w:b/>
        </w:rPr>
        <w:t xml:space="preserve">Autori projektne dokumentacije/troškovnika nisu ovlašteni direktnom komunikacijom odgovarati na upite zainteresiranih gospodarskih subjekata. </w:t>
      </w:r>
    </w:p>
    <w:p w:rsidR="00647794" w:rsidRDefault="00647794" w:rsidP="00EB68AD">
      <w:pPr>
        <w:spacing w:after="0" w:line="240" w:lineRule="auto"/>
        <w:rPr>
          <w:rFonts w:ascii="Times New Roman" w:eastAsia="Times New Roman" w:hAnsi="Times New Roman" w:cs="Times New Roman"/>
        </w:rPr>
      </w:pPr>
    </w:p>
    <w:p w:rsidR="006B4853" w:rsidRDefault="004659F5" w:rsidP="000C7AFD">
      <w:pPr>
        <w:spacing w:after="0" w:line="240" w:lineRule="auto"/>
        <w:rPr>
          <w:rFonts w:ascii="Times New Roman" w:eastAsia="Times New Roman" w:hAnsi="Times New Roman" w:cs="Times New Roman"/>
        </w:rPr>
      </w:pPr>
      <w:r w:rsidRPr="00CA7328">
        <w:rPr>
          <w:rFonts w:ascii="Times New Roman" w:eastAsia="Times New Roman" w:hAnsi="Times New Roman" w:cs="Times New Roman"/>
        </w:rPr>
        <w:t xml:space="preserve">Ponuđena roba mora u cijelosti zadovoljiti sve tražene uvjete iz opisa predmeta nabave, prateće tehničke dokumentacije i </w:t>
      </w:r>
      <w:r w:rsidR="00DD6223" w:rsidRPr="00CA7328">
        <w:rPr>
          <w:rFonts w:ascii="Times New Roman" w:eastAsia="Times New Roman" w:hAnsi="Times New Roman" w:cs="Times New Roman"/>
        </w:rPr>
        <w:t xml:space="preserve">detaljne </w:t>
      </w:r>
      <w:r w:rsidRPr="00CA7328">
        <w:rPr>
          <w:rFonts w:ascii="Times New Roman" w:eastAsia="Times New Roman" w:hAnsi="Times New Roman" w:cs="Times New Roman"/>
        </w:rPr>
        <w:t>specifikacije navedene u troškovni</w:t>
      </w:r>
      <w:r w:rsidR="00DD6223" w:rsidRPr="00CA7328">
        <w:rPr>
          <w:rFonts w:ascii="Times New Roman" w:eastAsia="Times New Roman" w:hAnsi="Times New Roman" w:cs="Times New Roman"/>
        </w:rPr>
        <w:t xml:space="preserve">cima </w:t>
      </w:r>
      <w:r w:rsidR="00E4432F">
        <w:rPr>
          <w:rFonts w:ascii="Times New Roman" w:eastAsia="Times New Roman" w:hAnsi="Times New Roman" w:cs="Times New Roman"/>
        </w:rPr>
        <w:t>za svaku</w:t>
      </w:r>
      <w:r w:rsidR="00DD6223" w:rsidRPr="00CA7328">
        <w:rPr>
          <w:rFonts w:ascii="Times New Roman" w:eastAsia="Times New Roman" w:hAnsi="Times New Roman" w:cs="Times New Roman"/>
        </w:rPr>
        <w:t xml:space="preserve"> </w:t>
      </w:r>
      <w:r w:rsidR="00E416F9" w:rsidRPr="00CA7328">
        <w:rPr>
          <w:rFonts w:ascii="Times New Roman" w:eastAsia="Times New Roman" w:hAnsi="Times New Roman" w:cs="Times New Roman"/>
        </w:rPr>
        <w:t>grup</w:t>
      </w:r>
      <w:r w:rsidR="00E4432F">
        <w:rPr>
          <w:rFonts w:ascii="Times New Roman" w:eastAsia="Times New Roman" w:hAnsi="Times New Roman" w:cs="Times New Roman"/>
        </w:rPr>
        <w:t>u</w:t>
      </w:r>
      <w:r w:rsidR="00E416F9" w:rsidRPr="00CA7328">
        <w:rPr>
          <w:rFonts w:ascii="Times New Roman" w:eastAsia="Times New Roman" w:hAnsi="Times New Roman" w:cs="Times New Roman"/>
        </w:rPr>
        <w:t xml:space="preserve"> predmeta nabave</w:t>
      </w:r>
      <w:r w:rsidRPr="00CA7328">
        <w:rPr>
          <w:rFonts w:ascii="Times New Roman" w:eastAsia="Times New Roman" w:hAnsi="Times New Roman" w:cs="Times New Roman"/>
        </w:rPr>
        <w:t xml:space="preserve">. Ponuditelj mora ponuditi cjelokupan predmet grupe </w:t>
      </w:r>
      <w:r w:rsidR="00E416F9" w:rsidRPr="00CA7328">
        <w:rPr>
          <w:rFonts w:ascii="Times New Roman" w:eastAsia="Times New Roman" w:hAnsi="Times New Roman" w:cs="Times New Roman"/>
        </w:rPr>
        <w:t xml:space="preserve">za koju podnosi ponudu </w:t>
      </w:r>
      <w:r w:rsidRPr="00CA7328">
        <w:rPr>
          <w:rFonts w:ascii="Times New Roman" w:eastAsia="Times New Roman" w:hAnsi="Times New Roman" w:cs="Times New Roman"/>
        </w:rPr>
        <w:t>prema tehničkom opisu i količini navedenim u troškovniku</w:t>
      </w:r>
      <w:r w:rsidR="00E4432F">
        <w:rPr>
          <w:rFonts w:ascii="Times New Roman" w:eastAsia="Times New Roman" w:hAnsi="Times New Roman" w:cs="Times New Roman"/>
        </w:rPr>
        <w:t xml:space="preserve"> i tehničkim specifikacijama za svaku grupu predmeta nabave.</w:t>
      </w:r>
    </w:p>
    <w:p w:rsidR="005714A2" w:rsidRDefault="005714A2" w:rsidP="000C7AFD">
      <w:pPr>
        <w:spacing w:after="0" w:line="240" w:lineRule="auto"/>
        <w:rPr>
          <w:rFonts w:ascii="Times New Roman" w:eastAsia="Times New Roman" w:hAnsi="Times New Roman" w:cs="Times New Roman"/>
        </w:rPr>
      </w:pPr>
    </w:p>
    <w:p w:rsidR="005714A2" w:rsidRPr="00F20E33" w:rsidRDefault="005714A2" w:rsidP="000C7AFD">
      <w:pPr>
        <w:spacing w:after="0" w:line="240" w:lineRule="auto"/>
        <w:rPr>
          <w:rFonts w:ascii="Times New Roman" w:eastAsia="Times New Roman" w:hAnsi="Times New Roman" w:cs="Times New Roman"/>
        </w:rPr>
      </w:pPr>
      <w:r w:rsidRPr="00F20E33">
        <w:rPr>
          <w:rFonts w:ascii="Times New Roman" w:eastAsia="Times New Roman" w:hAnsi="Times New Roman" w:cs="Times New Roman"/>
        </w:rPr>
        <w:t xml:space="preserve">DOKAZIVANJE tehničke specifikacije sa zahtjevima Naručitelja: </w:t>
      </w:r>
    </w:p>
    <w:p w:rsidR="005714A2" w:rsidRPr="00F20E33" w:rsidRDefault="005714A2" w:rsidP="000C7AFD">
      <w:pPr>
        <w:spacing w:after="0" w:line="240" w:lineRule="auto"/>
        <w:rPr>
          <w:rFonts w:ascii="Times New Roman" w:eastAsia="Times New Roman" w:hAnsi="Times New Roman" w:cs="Times New Roman"/>
        </w:rPr>
      </w:pPr>
    </w:p>
    <w:p w:rsidR="001C36CF" w:rsidRPr="00F20E33" w:rsidRDefault="001C36CF" w:rsidP="000C7AFD">
      <w:pPr>
        <w:spacing w:after="0" w:line="240" w:lineRule="auto"/>
        <w:rPr>
          <w:rFonts w:ascii="Times New Roman" w:eastAsia="Times New Roman" w:hAnsi="Times New Roman" w:cs="Times New Roman"/>
        </w:rPr>
      </w:pPr>
      <w:r w:rsidRPr="00F20E33">
        <w:rPr>
          <w:rFonts w:ascii="Times New Roman" w:eastAsia="Times New Roman" w:hAnsi="Times New Roman" w:cs="Times New Roman"/>
        </w:rPr>
        <w:t>Tehnička specifikacija predmeta nabave za sve grupe predmeta nab</w:t>
      </w:r>
      <w:r w:rsidR="00D453AE" w:rsidRPr="00F20E33">
        <w:rPr>
          <w:rFonts w:ascii="Times New Roman" w:eastAsia="Times New Roman" w:hAnsi="Times New Roman" w:cs="Times New Roman"/>
        </w:rPr>
        <w:t>a</w:t>
      </w:r>
      <w:r w:rsidRPr="00F20E33">
        <w:rPr>
          <w:rFonts w:ascii="Times New Roman" w:eastAsia="Times New Roman" w:hAnsi="Times New Roman" w:cs="Times New Roman"/>
        </w:rPr>
        <w:t xml:space="preserve">ve dokazuje se katalogom, izvodom iz kataloga, prospektom, izvodom iz prospekta, proizvođačkom specifikacijom, fotografijama proizvoda za sve nuđene stavke, skicama ponuđenih rješenja (za stavke iz grupe 1, dio projektirana oprema), a kojim se nedvojbeno dokazuje, a Naručitelj može prepoznati da ponuđeni predmet nabave odgovara navedenom u specifikaciji. Ponuđeno mora u cijelosti zadovoljiti sve tražene tehničke karakteristike iz opisa predmeta nabave. </w:t>
      </w:r>
    </w:p>
    <w:p w:rsidR="001C36CF" w:rsidRPr="00F20E33" w:rsidRDefault="001C36CF" w:rsidP="000C7AFD">
      <w:pPr>
        <w:spacing w:after="0" w:line="240" w:lineRule="auto"/>
        <w:rPr>
          <w:rFonts w:ascii="Times New Roman" w:eastAsia="Times New Roman" w:hAnsi="Times New Roman" w:cs="Times New Roman"/>
        </w:rPr>
      </w:pPr>
    </w:p>
    <w:p w:rsidR="001C36CF" w:rsidRDefault="001C36CF" w:rsidP="000C7AFD">
      <w:pPr>
        <w:spacing w:after="0" w:line="240" w:lineRule="auto"/>
        <w:rPr>
          <w:rFonts w:ascii="Times New Roman" w:eastAsia="Times New Roman" w:hAnsi="Times New Roman" w:cs="Times New Roman"/>
        </w:rPr>
      </w:pPr>
      <w:r w:rsidRPr="00F20E33">
        <w:rPr>
          <w:rFonts w:ascii="Times New Roman" w:eastAsia="Times New Roman" w:hAnsi="Times New Roman" w:cs="Times New Roman"/>
        </w:rPr>
        <w:t>Katalog, izvod iz kataloga, prospekt, izvod iz prospekta, proizvođačka specifikacija moraju biti na hrvatskom ili engleskom jeziku. U istima se mora jasno naznačiti na koju stavku iz grupe predmeta nabave koje se ono odnosi. Ako iz kataloga, prospekata, proizvođačke specifikacije i fotografija nisu vidljive sve tražene tehničke specifikacije ponuđenih proizvoda, Naručitelj prihvaća izjavu proizvođača proizvoda ili ovlaštenog zastupnika proizvođača u EU, kojom se potvrđuje da ponuđeni proizvod ima karakteristike koje je ponuditelj ponudio u troškovniku. Na izjavi mora biti naznačeno: naziv proizvođača, naziv ovlaštenog zastupnika proizvođača u EU (ako je primjenjivo), ime i prezime, funkcija te kontakt podaci ovlaštene odgovorne osobe proizvođača ili ovlaštenog zastupnika proizvođača u EU koja potpisuje i pečatom, ako je primjenjivo u državi posl</w:t>
      </w:r>
      <w:r w:rsidR="001332CA" w:rsidRPr="00F20E33">
        <w:rPr>
          <w:rFonts w:ascii="Times New Roman" w:eastAsia="Times New Roman" w:hAnsi="Times New Roman" w:cs="Times New Roman"/>
        </w:rPr>
        <w:t>ovnog nastana, ovjerava izjavu.</w:t>
      </w:r>
    </w:p>
    <w:p w:rsidR="00072B64" w:rsidRDefault="00072B64" w:rsidP="000C7AFD">
      <w:pPr>
        <w:spacing w:after="0" w:line="240" w:lineRule="auto"/>
        <w:rPr>
          <w:rFonts w:ascii="Times New Roman" w:eastAsia="Times New Roman" w:hAnsi="Times New Roman" w:cs="Times New Roman"/>
        </w:rPr>
      </w:pPr>
    </w:p>
    <w:p w:rsidR="00072B64" w:rsidRPr="00072B64" w:rsidRDefault="00072B64" w:rsidP="00072B64">
      <w:pPr>
        <w:spacing w:after="0" w:line="240" w:lineRule="auto"/>
        <w:rPr>
          <w:rFonts w:ascii="Times New Roman" w:eastAsia="Times New Roman" w:hAnsi="Times New Roman" w:cs="Times New Roman"/>
        </w:rPr>
      </w:pPr>
      <w:r w:rsidRPr="00072B64">
        <w:rPr>
          <w:rFonts w:ascii="Times New Roman" w:eastAsia="Times New Roman" w:hAnsi="Times New Roman" w:cs="Times New Roman"/>
        </w:rPr>
        <w:t>Za Grupu 2 - Mrežna oprema:</w:t>
      </w:r>
    </w:p>
    <w:p w:rsidR="00072B64" w:rsidRPr="00072B64" w:rsidRDefault="00072B64" w:rsidP="00072B64">
      <w:pPr>
        <w:spacing w:after="0" w:line="240" w:lineRule="auto"/>
        <w:rPr>
          <w:rFonts w:ascii="Times New Roman" w:eastAsia="Times New Roman" w:hAnsi="Times New Roman" w:cs="Times New Roman"/>
        </w:rPr>
      </w:pPr>
    </w:p>
    <w:p w:rsidR="00072B64" w:rsidRPr="00453D82" w:rsidRDefault="00072B64" w:rsidP="000C7AFD">
      <w:pPr>
        <w:spacing w:after="0" w:line="240" w:lineRule="auto"/>
        <w:rPr>
          <w:rFonts w:ascii="Times New Roman" w:eastAsia="Times New Roman" w:hAnsi="Times New Roman" w:cs="Times New Roman"/>
        </w:rPr>
      </w:pPr>
      <w:r w:rsidRPr="00072B64">
        <w:rPr>
          <w:rFonts w:ascii="Times New Roman" w:eastAsia="Times New Roman" w:hAnsi="Times New Roman" w:cs="Times New Roman"/>
        </w:rPr>
        <w:t xml:space="preserve">Ponuditelj za svaku stavku u dijelu Prilog 4. - Tehnička specifikacija mrežne opreme </w:t>
      </w:r>
      <w:r w:rsidRPr="00072B64">
        <w:rPr>
          <w:rFonts w:ascii="Times New Roman" w:eastAsia="Times New Roman" w:hAnsi="Times New Roman" w:cs="Times New Roman"/>
          <w:bCs/>
          <w:iCs/>
        </w:rPr>
        <w:t xml:space="preserve">mora ispuniti tablicu na način da odgovori na pitanje zadovoljava li tražene stavke iz detaljne tehničke specifikacije </w:t>
      </w:r>
      <w:r w:rsidRPr="00072B64">
        <w:rPr>
          <w:rFonts w:ascii="Times New Roman" w:eastAsia="Times New Roman" w:hAnsi="Times New Roman" w:cs="Times New Roman"/>
        </w:rPr>
        <w:t xml:space="preserve">i navesti stranicu ponude na kojoj se nalazi dokaz za pojedinu tvrdnju. </w:t>
      </w:r>
    </w:p>
    <w:p w:rsidR="006B1593" w:rsidRPr="00DE47E9" w:rsidRDefault="00961924" w:rsidP="00DE47E9">
      <w:pPr>
        <w:pStyle w:val="Heading1"/>
        <w:rPr>
          <w:rFonts w:ascii="Times New Roman" w:hAnsi="Times New Roman" w:cs="Times New Roman"/>
        </w:rPr>
      </w:pPr>
      <w:bookmarkStart w:id="41" w:name="_Toc21359325"/>
      <w:r w:rsidRPr="00DE47E9">
        <w:rPr>
          <w:rFonts w:ascii="Times New Roman" w:hAnsi="Times New Roman" w:cs="Times New Roman"/>
        </w:rPr>
        <w:lastRenderedPageBreak/>
        <w:t>KRITERIJI ZA OCJENU JEDNAKOVRIJEDNOSTI PREDMETA NABAVE, AKO SE UPUĆUJE NA MARKU, IZVOR, PATENT, ITD.)</w:t>
      </w:r>
      <w:bookmarkEnd w:id="41"/>
    </w:p>
    <w:p w:rsidR="00D64983" w:rsidRPr="00F20E33" w:rsidRDefault="00D64983" w:rsidP="00D64983">
      <w:pPr>
        <w:spacing w:after="0" w:line="240" w:lineRule="auto"/>
        <w:rPr>
          <w:rFonts w:ascii="Times New Roman" w:hAnsi="Times New Roman" w:cs="Times New Roman"/>
        </w:rPr>
      </w:pPr>
      <w:r w:rsidRPr="00F20E33">
        <w:rPr>
          <w:rFonts w:ascii="Times New Roman" w:hAnsi="Times New Roman" w:cs="Times New Roman"/>
        </w:rPr>
        <w:t xml:space="preserve">Sukladno članku 210. stavak 3. ZJN 2016 u troškovniku/tehničkim specifikacijama su navedeni i kriteriji mjerodavni za ocjenu jednakovrijednosti predmeta nabave. </w:t>
      </w:r>
    </w:p>
    <w:p w:rsidR="00D64983" w:rsidRPr="00F20E33" w:rsidRDefault="00D64983" w:rsidP="00D64983">
      <w:pPr>
        <w:spacing w:after="0" w:line="240" w:lineRule="auto"/>
        <w:rPr>
          <w:rFonts w:ascii="Times New Roman" w:hAnsi="Times New Roman" w:cs="Times New Roman"/>
        </w:rPr>
      </w:pPr>
    </w:p>
    <w:p w:rsidR="00D64983" w:rsidRPr="00F20E33" w:rsidRDefault="00D64983" w:rsidP="00D64983">
      <w:pPr>
        <w:spacing w:after="0" w:line="240" w:lineRule="auto"/>
        <w:rPr>
          <w:rFonts w:ascii="Times New Roman" w:hAnsi="Times New Roman" w:cs="Times New Roman"/>
        </w:rPr>
      </w:pPr>
      <w:r w:rsidRPr="00F20E33">
        <w:rPr>
          <w:rFonts w:ascii="Times New Roman" w:hAnsi="Times New Roman" w:cs="Times New Roman"/>
        </w:rPr>
        <w:t xml:space="preserve">Sukladno članku 211. ZJN 2016 ponuditelj je obvezan u ponudi dokazati, bilo kojim prikladnim sredstvom da rješenja koja predlaže na jednakovrijedan način zadovoljavaju zahtjeve definirane tehničkim specifikacijama. </w:t>
      </w:r>
    </w:p>
    <w:p w:rsidR="00D64983" w:rsidRPr="00F20E33" w:rsidRDefault="00D64983" w:rsidP="00D64983">
      <w:pPr>
        <w:spacing w:after="0" w:line="240" w:lineRule="auto"/>
        <w:rPr>
          <w:rFonts w:ascii="Times New Roman" w:hAnsi="Times New Roman" w:cs="Times New Roman"/>
        </w:rPr>
      </w:pPr>
    </w:p>
    <w:p w:rsidR="00D64983" w:rsidRPr="00F20E33" w:rsidRDefault="00D64983" w:rsidP="00D64983">
      <w:pPr>
        <w:spacing w:after="0" w:line="240" w:lineRule="auto"/>
        <w:rPr>
          <w:rFonts w:ascii="Times New Roman" w:hAnsi="Times New Roman" w:cs="Times New Roman"/>
        </w:rPr>
      </w:pPr>
      <w:r w:rsidRPr="00F20E33">
        <w:rPr>
          <w:rFonts w:ascii="Times New Roman" w:hAnsi="Times New Roman" w:cs="Times New Roman"/>
        </w:rPr>
        <w:t xml:space="preserve">Za sve stavke </w:t>
      </w:r>
      <w:r w:rsidR="00443345" w:rsidRPr="00F20E33">
        <w:rPr>
          <w:rFonts w:ascii="Times New Roman" w:hAnsi="Times New Roman" w:cs="Times New Roman"/>
        </w:rPr>
        <w:t>t</w:t>
      </w:r>
      <w:r w:rsidRPr="00F20E33">
        <w:rPr>
          <w:rFonts w:ascii="Times New Roman" w:hAnsi="Times New Roman" w:cs="Times New Roman"/>
        </w:rPr>
        <w:t xml:space="preserve">roškovnika u kojima se uz navedene tehničke specifikacije možebitno traži ili navodi marka, patent, tip ili određeno podrijetlo, ponuditelj može ponuditi „ili jednakovrijedno“ traženom ili navedenom. Ako se nudi jednakovrijedan proizvod, ponuditelj mora prema odgovarajućim stavkama, navesti podatke o proizvođaču i tipu odgovarajućeg proizvoda koji se nudi, te ako se to traži, i ostale podatke koji se odnose na proizvod. Sam dokaz jednakovrijednosti dužan je ponuditi ponuditelj. Taj dokaz mogu biti tehničke specifikacije i tehnički listovi proizvođača, katalozi, izvješće o testiranju od tijela za ocjenu sukladnosti ili potvrdu koju izdaje takvo tijelo kao dokazno sredstvo sukladnosti sa zahtjevima ili kriterijima utvrđenima u tehničkim specifikacijama. Dokaz jednakovrijednosti daje se u svrhu ocjene da li ponuđeni proizvodi imaju tražene karakteristike proizvoda navedene u troškovniku/tehničkim specifikacijama. </w:t>
      </w:r>
    </w:p>
    <w:p w:rsidR="00D64983" w:rsidRPr="00F20E33" w:rsidRDefault="00D64983" w:rsidP="00D64983">
      <w:pPr>
        <w:spacing w:after="0" w:line="240" w:lineRule="auto"/>
        <w:rPr>
          <w:rFonts w:ascii="Times New Roman" w:hAnsi="Times New Roman" w:cs="Times New Roman"/>
        </w:rPr>
      </w:pPr>
    </w:p>
    <w:p w:rsidR="00DD6223" w:rsidRPr="00F20E33" w:rsidRDefault="00D64983" w:rsidP="00D64983">
      <w:pPr>
        <w:spacing w:after="0" w:line="240" w:lineRule="auto"/>
        <w:rPr>
          <w:rFonts w:ascii="Times New Roman" w:hAnsi="Times New Roman" w:cs="Times New Roman"/>
        </w:rPr>
      </w:pPr>
      <w:r w:rsidRPr="00F20E33">
        <w:rPr>
          <w:rFonts w:ascii="Times New Roman" w:hAnsi="Times New Roman" w:cs="Times New Roman"/>
        </w:rPr>
        <w:t>Ponuđeni jednakovrijedan proizvod mora zadovoljiti sve tražene karakteristike proizvoda.</w:t>
      </w:r>
    </w:p>
    <w:p w:rsidR="00DD6223" w:rsidRDefault="00DD6223" w:rsidP="0041528A">
      <w:pPr>
        <w:spacing w:after="0" w:line="240" w:lineRule="auto"/>
        <w:rPr>
          <w:rFonts w:ascii="Times New Roman" w:hAnsi="Times New Roman" w:cs="Times New Roman"/>
        </w:rPr>
      </w:pPr>
    </w:p>
    <w:p w:rsidR="002D1F4F" w:rsidRDefault="00195743" w:rsidP="00195743">
      <w:pPr>
        <w:spacing w:after="0" w:line="240" w:lineRule="auto"/>
        <w:rPr>
          <w:rFonts w:ascii="Times New Roman" w:hAnsi="Times New Roman" w:cs="Times New Roman"/>
        </w:rPr>
      </w:pPr>
      <w:r>
        <w:rPr>
          <w:rFonts w:ascii="Times New Roman" w:hAnsi="Times New Roman" w:cs="Times New Roman"/>
        </w:rPr>
        <w:t xml:space="preserve">Napomena: </w:t>
      </w:r>
    </w:p>
    <w:p w:rsidR="002D1F4F" w:rsidRDefault="002D1F4F" w:rsidP="00195743">
      <w:pPr>
        <w:spacing w:after="0" w:line="240" w:lineRule="auto"/>
        <w:rPr>
          <w:rFonts w:ascii="Times New Roman" w:hAnsi="Times New Roman" w:cs="Times New Roman"/>
        </w:rPr>
      </w:pPr>
    </w:p>
    <w:p w:rsidR="00195743" w:rsidRPr="00195743" w:rsidRDefault="00195743" w:rsidP="00195743">
      <w:pPr>
        <w:spacing w:after="0" w:line="240" w:lineRule="auto"/>
        <w:rPr>
          <w:rFonts w:ascii="Times New Roman" w:hAnsi="Times New Roman" w:cs="Times New Roman"/>
        </w:rPr>
      </w:pPr>
      <w:r w:rsidRPr="00195743">
        <w:rPr>
          <w:rFonts w:ascii="Times New Roman" w:hAnsi="Times New Roman" w:cs="Times New Roman"/>
        </w:rPr>
        <w:t xml:space="preserve">Za </w:t>
      </w:r>
      <w:r w:rsidR="002D1F4F">
        <w:rPr>
          <w:rFonts w:ascii="Times New Roman" w:hAnsi="Times New Roman" w:cs="Times New Roman"/>
        </w:rPr>
        <w:t>opremu</w:t>
      </w:r>
      <w:r w:rsidRPr="00195743">
        <w:rPr>
          <w:rFonts w:ascii="Times New Roman" w:hAnsi="Times New Roman" w:cs="Times New Roman"/>
        </w:rPr>
        <w:t xml:space="preserve"> u Grupi 1. (</w:t>
      </w:r>
      <w:r w:rsidR="002D1F4F">
        <w:rPr>
          <w:rFonts w:ascii="Times New Roman" w:hAnsi="Times New Roman" w:cs="Times New Roman"/>
        </w:rPr>
        <w:t xml:space="preserve">stavke pod </w:t>
      </w:r>
      <w:r w:rsidR="001A358A">
        <w:rPr>
          <w:rFonts w:ascii="Times New Roman" w:hAnsi="Times New Roman" w:cs="Times New Roman"/>
        </w:rPr>
        <w:t>oznakom</w:t>
      </w:r>
      <w:r w:rsidR="002D1F4F">
        <w:rPr>
          <w:rFonts w:ascii="Times New Roman" w:hAnsi="Times New Roman" w:cs="Times New Roman"/>
        </w:rPr>
        <w:t xml:space="preserve"> </w:t>
      </w:r>
      <w:r>
        <w:rPr>
          <w:rFonts w:ascii="Times New Roman" w:hAnsi="Times New Roman" w:cs="Times New Roman"/>
        </w:rPr>
        <w:t>C1a, C1b i C2</w:t>
      </w:r>
      <w:r w:rsidRPr="00195743">
        <w:rPr>
          <w:rFonts w:ascii="Times New Roman" w:hAnsi="Times New Roman" w:cs="Times New Roman"/>
        </w:rPr>
        <w:t>) traži se predinstalirani operacijski sustav OEM Microsoft Windows 10 ili jednakovrijedno zbog kompatibilnosti s postojećim informacijskim sustavima</w:t>
      </w:r>
      <w:r w:rsidR="001A358A">
        <w:rPr>
          <w:rFonts w:ascii="Times New Roman" w:hAnsi="Times New Roman" w:cs="Times New Roman"/>
        </w:rPr>
        <w:t xml:space="preserve"> na Sveučilištu u Dubrovniku</w:t>
      </w:r>
      <w:r w:rsidRPr="00195743">
        <w:rPr>
          <w:rFonts w:ascii="Times New Roman" w:hAnsi="Times New Roman" w:cs="Times New Roman"/>
        </w:rPr>
        <w:t>.</w:t>
      </w:r>
    </w:p>
    <w:p w:rsidR="00195743" w:rsidRDefault="00195743" w:rsidP="0041528A">
      <w:pPr>
        <w:spacing w:after="0" w:line="240" w:lineRule="auto"/>
        <w:rPr>
          <w:rFonts w:ascii="Times New Roman" w:hAnsi="Times New Roman" w:cs="Times New Roman"/>
        </w:rPr>
      </w:pPr>
    </w:p>
    <w:p w:rsidR="002D1F4F" w:rsidRPr="002D1F4F" w:rsidRDefault="002D1F4F" w:rsidP="002D1F4F">
      <w:pPr>
        <w:spacing w:after="0" w:line="240" w:lineRule="auto"/>
        <w:rPr>
          <w:rFonts w:ascii="Times New Roman" w:hAnsi="Times New Roman" w:cs="Times New Roman"/>
          <w:bCs/>
          <w:iCs/>
        </w:rPr>
      </w:pPr>
      <w:r>
        <w:rPr>
          <w:rFonts w:ascii="Times New Roman" w:hAnsi="Times New Roman" w:cs="Times New Roman"/>
        </w:rPr>
        <w:t xml:space="preserve">Sva oprema koja se nudi u Grupi 2. </w:t>
      </w:r>
      <w:r w:rsidRPr="002D1F4F">
        <w:rPr>
          <w:rFonts w:ascii="Times New Roman" w:hAnsi="Times New Roman" w:cs="Times New Roman"/>
          <w:bCs/>
          <w:iCs/>
        </w:rPr>
        <w:t xml:space="preserve">mora biti kompatibilna s postojećom Cisco mrežnom opremom Sveučilišta u Dubrovniku, radi pouzdanosti rada i održavanja sustava. </w:t>
      </w:r>
    </w:p>
    <w:p w:rsidR="002D1F4F" w:rsidRPr="00F20E33" w:rsidRDefault="002D1F4F" w:rsidP="0041528A">
      <w:pPr>
        <w:spacing w:after="0" w:line="240" w:lineRule="auto"/>
        <w:rPr>
          <w:rFonts w:ascii="Times New Roman" w:hAnsi="Times New Roman" w:cs="Times New Roman"/>
        </w:rPr>
      </w:pPr>
    </w:p>
    <w:p w:rsidR="00E4432F" w:rsidRPr="00F20E33" w:rsidRDefault="00E4432F" w:rsidP="00E4432F">
      <w:pPr>
        <w:spacing w:after="0" w:line="240" w:lineRule="auto"/>
        <w:rPr>
          <w:rFonts w:ascii="Times New Roman" w:hAnsi="Times New Roman" w:cs="Times New Roman"/>
          <w:b/>
        </w:rPr>
      </w:pPr>
      <w:r w:rsidRPr="00F20E33">
        <w:rPr>
          <w:rFonts w:ascii="Times New Roman" w:hAnsi="Times New Roman" w:cs="Times New Roman"/>
          <w:b/>
        </w:rPr>
        <w:t>Odredbe o normama</w:t>
      </w:r>
    </w:p>
    <w:p w:rsidR="00E4432F" w:rsidRPr="00F20E33" w:rsidRDefault="00E4432F" w:rsidP="00E4432F">
      <w:pPr>
        <w:spacing w:after="0" w:line="240" w:lineRule="auto"/>
        <w:rPr>
          <w:rFonts w:ascii="Times New Roman" w:hAnsi="Times New Roman" w:cs="Times New Roman"/>
          <w:b/>
          <w:u w:val="single"/>
        </w:rPr>
      </w:pPr>
    </w:p>
    <w:p w:rsidR="00E4432F" w:rsidRPr="00F20E33" w:rsidRDefault="00E4432F" w:rsidP="0041528A">
      <w:pPr>
        <w:spacing w:after="0" w:line="240" w:lineRule="auto"/>
        <w:rPr>
          <w:rFonts w:ascii="Times New Roman" w:hAnsi="Times New Roman" w:cs="Times New Roman"/>
        </w:rPr>
      </w:pPr>
      <w:r w:rsidRPr="00F20E33">
        <w:rPr>
          <w:rFonts w:ascii="Times New Roman" w:hAnsi="Times New Roman" w:cs="Times New Roman"/>
        </w:rPr>
        <w:t xml:space="preserve">Ako su u </w:t>
      </w:r>
      <w:r w:rsidRPr="00F20E33">
        <w:rPr>
          <w:rFonts w:ascii="Times New Roman" w:hAnsi="Times New Roman" w:cs="Times New Roman"/>
          <w:i/>
        </w:rPr>
        <w:t>Dokumentaciji o nabavi</w:t>
      </w:r>
      <w:r w:rsidRPr="00F20E33">
        <w:rPr>
          <w:rFonts w:ascii="Times New Roman" w:hAnsi="Times New Roman" w:cs="Times New Roman"/>
        </w:rPr>
        <w:t xml:space="preserve"> navedena tehnička pravila koja opisuju predmet nabave pomoću hrvatskih, europskih ili međunarodnih normi, ponuditelj treba ponuditi predmet nabave u skladu s normama iz dokumentacije o nabavi ili jednakovrijednim norma</w:t>
      </w:r>
      <w:r w:rsidR="00A83A3E" w:rsidRPr="00F20E33">
        <w:rPr>
          <w:rFonts w:ascii="Times New Roman" w:hAnsi="Times New Roman" w:cs="Times New Roman"/>
        </w:rPr>
        <w:t xml:space="preserve">ma. Za svaku normu navedenu po </w:t>
      </w:r>
      <w:r w:rsidRPr="00F20E33">
        <w:rPr>
          <w:rFonts w:ascii="Times New Roman" w:hAnsi="Times New Roman" w:cs="Times New Roman"/>
        </w:rPr>
        <w:t>dotičn</w:t>
      </w:r>
      <w:r w:rsidR="00A83A3E" w:rsidRPr="00F20E33">
        <w:rPr>
          <w:rFonts w:ascii="Times New Roman" w:hAnsi="Times New Roman" w:cs="Times New Roman"/>
        </w:rPr>
        <w:t>o</w:t>
      </w:r>
      <w:r w:rsidRPr="00F20E33">
        <w:rPr>
          <w:rFonts w:ascii="Times New Roman" w:hAnsi="Times New Roman" w:cs="Times New Roman"/>
        </w:rPr>
        <w:t>m normizacijskom sustavu dozvoljeno je nuditi jednakovrijednu normu, tehničko odobrenje odnosno uputu iz odgovarajuće hrvatske, europske ili međunarodne nomenklature.</w:t>
      </w:r>
    </w:p>
    <w:p w:rsidR="00297786" w:rsidRPr="00DE47E9" w:rsidRDefault="005D5BD6" w:rsidP="00DE47E9">
      <w:pPr>
        <w:pStyle w:val="Heading1"/>
        <w:rPr>
          <w:rFonts w:ascii="Times New Roman" w:hAnsi="Times New Roman" w:cs="Times New Roman"/>
        </w:rPr>
      </w:pPr>
      <w:bookmarkStart w:id="42" w:name="_Toc21359326"/>
      <w:r w:rsidRPr="00DE47E9">
        <w:rPr>
          <w:rFonts w:ascii="Times New Roman" w:hAnsi="Times New Roman" w:cs="Times New Roman"/>
        </w:rPr>
        <w:t>TROŠKOVNIK</w:t>
      </w:r>
      <w:bookmarkEnd w:id="40"/>
      <w:bookmarkEnd w:id="42"/>
    </w:p>
    <w:p w:rsidR="00EB68AD" w:rsidRDefault="00EB68AD" w:rsidP="0078701B">
      <w:pPr>
        <w:spacing w:after="0" w:line="240" w:lineRule="auto"/>
        <w:rPr>
          <w:rFonts w:ascii="Times New Roman" w:eastAsia="Times New Roman" w:hAnsi="Times New Roman" w:cs="Times New Roman"/>
        </w:rPr>
      </w:pPr>
      <w:bookmarkStart w:id="43" w:name="_Toc377632667"/>
      <w:r w:rsidRPr="00EB68AD">
        <w:rPr>
          <w:rFonts w:ascii="Times New Roman" w:eastAsia="Times New Roman" w:hAnsi="Times New Roman" w:cs="Times New Roman"/>
        </w:rPr>
        <w:t>Naručitelj, sukladno članku 5. stavku 4. Pravilnika o dokumentaciji o nabavi te ponudi u postupcima javne nabave, prilaže za svaku grupu predmeta nabave zaseban troškovnik u nestandardiziranom obliku koji omogućuj</w:t>
      </w:r>
      <w:r>
        <w:rPr>
          <w:rFonts w:ascii="Times New Roman" w:eastAsia="Times New Roman" w:hAnsi="Times New Roman" w:cs="Times New Roman"/>
        </w:rPr>
        <w:t>e</w:t>
      </w:r>
      <w:r w:rsidRPr="00EB68AD">
        <w:rPr>
          <w:rFonts w:ascii="Times New Roman" w:eastAsia="Times New Roman" w:hAnsi="Times New Roman" w:cs="Times New Roman"/>
        </w:rPr>
        <w:t xml:space="preserve"> elektroničko ispunjavanje (.xls format), i to: </w:t>
      </w:r>
    </w:p>
    <w:p w:rsidR="00E416F9" w:rsidRDefault="00E416F9" w:rsidP="0078701B">
      <w:pPr>
        <w:spacing w:after="0" w:line="240" w:lineRule="auto"/>
        <w:rPr>
          <w:rFonts w:ascii="Times New Roman" w:eastAsia="Times New Roman" w:hAnsi="Times New Roman" w:cs="Times New Roman"/>
        </w:rPr>
      </w:pPr>
    </w:p>
    <w:p w:rsidR="00EB68AD" w:rsidRPr="00F20E33" w:rsidRDefault="00EB68AD" w:rsidP="004A53EC">
      <w:pPr>
        <w:pStyle w:val="ListParagraph"/>
        <w:numPr>
          <w:ilvl w:val="0"/>
          <w:numId w:val="63"/>
        </w:numPr>
        <w:spacing w:after="0" w:line="240" w:lineRule="auto"/>
        <w:rPr>
          <w:rFonts w:ascii="Times New Roman" w:eastAsia="Times New Roman" w:hAnsi="Times New Roman" w:cs="Times New Roman"/>
          <w:b w:val="0"/>
        </w:rPr>
      </w:pPr>
      <w:r w:rsidRPr="00F20E33">
        <w:rPr>
          <w:rFonts w:ascii="Times New Roman" w:eastAsia="Times New Roman" w:hAnsi="Times New Roman" w:cs="Times New Roman"/>
          <w:b w:val="0"/>
        </w:rPr>
        <w:t xml:space="preserve">za Grupu 1 </w:t>
      </w:r>
      <w:r w:rsidR="00E416F9" w:rsidRPr="00F20E33">
        <w:rPr>
          <w:rFonts w:ascii="Times New Roman" w:eastAsia="Times New Roman" w:hAnsi="Times New Roman" w:cs="Times New Roman"/>
          <w:b w:val="0"/>
        </w:rPr>
        <w:t>–</w:t>
      </w:r>
      <w:r w:rsidR="00264AAC" w:rsidRPr="00F20E33">
        <w:rPr>
          <w:rFonts w:ascii="Times New Roman" w:eastAsia="Times New Roman" w:hAnsi="Times New Roman" w:cs="Times New Roman"/>
          <w:b w:val="0"/>
        </w:rPr>
        <w:t xml:space="preserve"> Troškovnik </w:t>
      </w:r>
      <w:r w:rsidR="00A83A3E" w:rsidRPr="00F20E33">
        <w:rPr>
          <w:rFonts w:ascii="Times New Roman" w:eastAsia="Times New Roman" w:hAnsi="Times New Roman" w:cs="Times New Roman"/>
          <w:b w:val="0"/>
        </w:rPr>
        <w:t>namještaja i unutarnje opreme</w:t>
      </w:r>
      <w:r w:rsidR="00264AAC" w:rsidRPr="00F20E33">
        <w:rPr>
          <w:rFonts w:ascii="Times New Roman" w:eastAsia="Times New Roman" w:hAnsi="Times New Roman" w:cs="Times New Roman"/>
          <w:b w:val="0"/>
        </w:rPr>
        <w:t xml:space="preserve"> (Prilog 1.),</w:t>
      </w:r>
    </w:p>
    <w:p w:rsidR="00A83A3E" w:rsidRPr="00F20E33" w:rsidRDefault="00A83A3E" w:rsidP="00A83A3E">
      <w:pPr>
        <w:spacing w:after="0" w:line="240" w:lineRule="auto"/>
        <w:ind w:left="1080" w:firstLine="336"/>
        <w:rPr>
          <w:rFonts w:ascii="Times New Roman" w:eastAsia="Times New Roman" w:hAnsi="Times New Roman" w:cs="Times New Roman"/>
        </w:rPr>
      </w:pPr>
      <w:r w:rsidRPr="00F20E33">
        <w:rPr>
          <w:rFonts w:ascii="Times New Roman" w:eastAsia="Times New Roman" w:hAnsi="Times New Roman" w:cs="Times New Roman"/>
        </w:rPr>
        <w:t>– Troškovnik opreme za kuhinju i praonicu (Prilog 3.),</w:t>
      </w:r>
    </w:p>
    <w:p w:rsidR="00EB68AD" w:rsidRPr="00F20E33" w:rsidRDefault="00EB68AD" w:rsidP="004A53EC">
      <w:pPr>
        <w:pStyle w:val="ListParagraph"/>
        <w:numPr>
          <w:ilvl w:val="0"/>
          <w:numId w:val="63"/>
        </w:numPr>
        <w:spacing w:after="0" w:line="240" w:lineRule="auto"/>
        <w:rPr>
          <w:rFonts w:ascii="Times New Roman" w:eastAsia="Times New Roman" w:hAnsi="Times New Roman" w:cs="Times New Roman"/>
          <w:b w:val="0"/>
        </w:rPr>
      </w:pPr>
      <w:r w:rsidRPr="00F20E33">
        <w:rPr>
          <w:rFonts w:ascii="Times New Roman" w:eastAsia="Times New Roman" w:hAnsi="Times New Roman" w:cs="Times New Roman"/>
          <w:b w:val="0"/>
        </w:rPr>
        <w:t xml:space="preserve">za Grupu </w:t>
      </w:r>
      <w:r w:rsidR="00453D82">
        <w:rPr>
          <w:rFonts w:ascii="Times New Roman" w:eastAsia="Times New Roman" w:hAnsi="Times New Roman" w:cs="Times New Roman"/>
          <w:b w:val="0"/>
        </w:rPr>
        <w:t>2</w:t>
      </w:r>
      <w:r w:rsidRPr="00F20E33">
        <w:rPr>
          <w:rFonts w:ascii="Times New Roman" w:eastAsia="Times New Roman" w:hAnsi="Times New Roman" w:cs="Times New Roman"/>
          <w:b w:val="0"/>
        </w:rPr>
        <w:t xml:space="preserve"> </w:t>
      </w:r>
      <w:r w:rsidR="00E416F9" w:rsidRPr="00F20E33">
        <w:rPr>
          <w:rFonts w:ascii="Times New Roman" w:eastAsia="Times New Roman" w:hAnsi="Times New Roman" w:cs="Times New Roman"/>
          <w:b w:val="0"/>
        </w:rPr>
        <w:t>–</w:t>
      </w:r>
      <w:r w:rsidR="00E4432F" w:rsidRPr="00F20E33">
        <w:rPr>
          <w:rFonts w:ascii="Times New Roman" w:eastAsia="Times New Roman" w:hAnsi="Times New Roman" w:cs="Times New Roman"/>
          <w:b w:val="0"/>
        </w:rPr>
        <w:t xml:space="preserve"> Troškovnik </w:t>
      </w:r>
      <w:r w:rsidR="00A83A3E" w:rsidRPr="00F20E33">
        <w:rPr>
          <w:rFonts w:ascii="Times New Roman" w:eastAsia="Times New Roman" w:hAnsi="Times New Roman" w:cs="Times New Roman"/>
          <w:b w:val="0"/>
        </w:rPr>
        <w:t>mrežne opreme</w:t>
      </w:r>
      <w:r w:rsidR="00E4432F" w:rsidRPr="00F20E33">
        <w:rPr>
          <w:rFonts w:ascii="Times New Roman" w:eastAsia="Times New Roman" w:hAnsi="Times New Roman" w:cs="Times New Roman"/>
          <w:b w:val="0"/>
        </w:rPr>
        <w:t xml:space="preserve"> (Prilog 5</w:t>
      </w:r>
      <w:r w:rsidR="00213F08" w:rsidRPr="00F20E33">
        <w:rPr>
          <w:rFonts w:ascii="Times New Roman" w:eastAsia="Times New Roman" w:hAnsi="Times New Roman" w:cs="Times New Roman"/>
          <w:b w:val="0"/>
        </w:rPr>
        <w:t>.).</w:t>
      </w:r>
    </w:p>
    <w:p w:rsidR="00EB68AD" w:rsidRPr="00F20E33" w:rsidRDefault="00EB68AD" w:rsidP="0078701B">
      <w:pPr>
        <w:spacing w:after="0" w:line="240" w:lineRule="auto"/>
        <w:rPr>
          <w:rFonts w:ascii="Times New Roman" w:eastAsia="Times New Roman" w:hAnsi="Times New Roman" w:cs="Times New Roman"/>
        </w:rPr>
      </w:pPr>
    </w:p>
    <w:p w:rsidR="00EB68AD" w:rsidRPr="00EB68AD" w:rsidRDefault="00EB68AD" w:rsidP="00EB68AD">
      <w:pPr>
        <w:spacing w:after="0" w:line="240" w:lineRule="auto"/>
        <w:rPr>
          <w:rFonts w:ascii="Times New Roman" w:eastAsia="Times New Roman" w:hAnsi="Times New Roman" w:cs="Times New Roman"/>
          <w:bCs/>
          <w:iCs/>
        </w:rPr>
      </w:pPr>
      <w:r w:rsidRPr="00EB68AD">
        <w:rPr>
          <w:rFonts w:ascii="Times New Roman" w:eastAsia="Times New Roman" w:hAnsi="Times New Roman" w:cs="Times New Roman"/>
          <w:bCs/>
          <w:iCs/>
        </w:rPr>
        <w:lastRenderedPageBreak/>
        <w:t xml:space="preserve">Ponuditelj ne smije mijenjati opise predmeta nabave navedene u </w:t>
      </w:r>
      <w:r>
        <w:rPr>
          <w:rFonts w:ascii="Times New Roman" w:eastAsia="Times New Roman" w:hAnsi="Times New Roman" w:cs="Times New Roman"/>
          <w:bCs/>
          <w:iCs/>
        </w:rPr>
        <w:t>t</w:t>
      </w:r>
      <w:r w:rsidRPr="00EB68AD">
        <w:rPr>
          <w:rFonts w:ascii="Times New Roman" w:eastAsia="Times New Roman" w:hAnsi="Times New Roman" w:cs="Times New Roman"/>
          <w:bCs/>
          <w:iCs/>
        </w:rPr>
        <w:t>roškovniku</w:t>
      </w:r>
      <w:r>
        <w:rPr>
          <w:rFonts w:ascii="Times New Roman" w:eastAsia="Times New Roman" w:hAnsi="Times New Roman" w:cs="Times New Roman"/>
          <w:bCs/>
          <w:iCs/>
        </w:rPr>
        <w:t>,</w:t>
      </w:r>
      <w:r w:rsidRPr="00EB68AD">
        <w:rPr>
          <w:rFonts w:ascii="Times New Roman" w:eastAsia="Times New Roman" w:hAnsi="Times New Roman" w:cs="Times New Roman"/>
          <w:bCs/>
          <w:iCs/>
        </w:rPr>
        <w:t xml:space="preserve"> dopisivati stupce </w:t>
      </w:r>
      <w:r>
        <w:rPr>
          <w:rFonts w:ascii="Times New Roman" w:eastAsia="Times New Roman" w:hAnsi="Times New Roman" w:cs="Times New Roman"/>
          <w:bCs/>
          <w:iCs/>
        </w:rPr>
        <w:t>ili</w:t>
      </w:r>
      <w:r w:rsidRPr="00EB68AD">
        <w:rPr>
          <w:rFonts w:ascii="Times New Roman" w:eastAsia="Times New Roman" w:hAnsi="Times New Roman" w:cs="Times New Roman"/>
          <w:bCs/>
          <w:iCs/>
        </w:rPr>
        <w:t xml:space="preserve"> na bilo koji način mijenjati sadržaj </w:t>
      </w:r>
      <w:r>
        <w:rPr>
          <w:rFonts w:ascii="Times New Roman" w:eastAsia="Times New Roman" w:hAnsi="Times New Roman" w:cs="Times New Roman"/>
          <w:bCs/>
          <w:iCs/>
        </w:rPr>
        <w:t>t</w:t>
      </w:r>
      <w:r w:rsidRPr="00EB68AD">
        <w:rPr>
          <w:rFonts w:ascii="Times New Roman" w:eastAsia="Times New Roman" w:hAnsi="Times New Roman" w:cs="Times New Roman"/>
          <w:bCs/>
          <w:iCs/>
        </w:rPr>
        <w:t xml:space="preserve">roškovnika. </w:t>
      </w:r>
    </w:p>
    <w:p w:rsidR="00ED3D86" w:rsidRDefault="00ED3D86" w:rsidP="00BC4202">
      <w:pPr>
        <w:spacing w:after="0" w:line="240" w:lineRule="auto"/>
        <w:rPr>
          <w:rFonts w:ascii="Times New Roman" w:eastAsia="Times New Roman" w:hAnsi="Times New Roman" w:cs="Times New Roman"/>
        </w:rPr>
      </w:pPr>
    </w:p>
    <w:p w:rsidR="00BC4202" w:rsidRPr="00DE47E9" w:rsidRDefault="00DC1CFB" w:rsidP="00BC4202">
      <w:pPr>
        <w:spacing w:after="0" w:line="240" w:lineRule="auto"/>
        <w:rPr>
          <w:rFonts w:ascii="Times New Roman" w:eastAsia="Times New Roman" w:hAnsi="Times New Roman" w:cs="Times New Roman"/>
        </w:rPr>
      </w:pPr>
      <w:r w:rsidRPr="00DE47E9">
        <w:rPr>
          <w:rFonts w:ascii="Times New Roman" w:eastAsia="Times New Roman" w:hAnsi="Times New Roman" w:cs="Times New Roman"/>
        </w:rPr>
        <w:t xml:space="preserve">U </w:t>
      </w:r>
      <w:r w:rsidR="00CD0837" w:rsidRPr="00DE47E9">
        <w:rPr>
          <w:rFonts w:ascii="Times New Roman" w:eastAsia="Times New Roman" w:hAnsi="Times New Roman" w:cs="Times New Roman"/>
        </w:rPr>
        <w:t>t</w:t>
      </w:r>
      <w:r w:rsidRPr="00DE47E9">
        <w:rPr>
          <w:rFonts w:ascii="Times New Roman" w:eastAsia="Times New Roman" w:hAnsi="Times New Roman" w:cs="Times New Roman"/>
        </w:rPr>
        <w:t xml:space="preserve">roškovnik za grupu predmeta nabave </w:t>
      </w:r>
      <w:r w:rsidR="006E3F77" w:rsidRPr="00DE47E9">
        <w:rPr>
          <w:rFonts w:ascii="Times New Roman" w:eastAsia="Times New Roman" w:hAnsi="Times New Roman" w:cs="Times New Roman"/>
        </w:rPr>
        <w:t xml:space="preserve">za koju </w:t>
      </w:r>
      <w:r w:rsidR="00C90EA7" w:rsidRPr="00DE47E9">
        <w:rPr>
          <w:rFonts w:ascii="Times New Roman" w:eastAsia="Times New Roman" w:hAnsi="Times New Roman" w:cs="Times New Roman"/>
        </w:rPr>
        <w:t>gospodarski subjekt</w:t>
      </w:r>
      <w:r w:rsidR="006E3F77" w:rsidRPr="00DE47E9">
        <w:rPr>
          <w:rFonts w:ascii="Times New Roman" w:eastAsia="Times New Roman" w:hAnsi="Times New Roman" w:cs="Times New Roman"/>
        </w:rPr>
        <w:t xml:space="preserve"> podnosi ponudu</w:t>
      </w:r>
      <w:r w:rsidR="00BC4202" w:rsidRPr="00DE47E9">
        <w:rPr>
          <w:rFonts w:ascii="Times New Roman" w:eastAsia="Times New Roman" w:hAnsi="Times New Roman" w:cs="Times New Roman"/>
        </w:rPr>
        <w:t xml:space="preserve">: </w:t>
      </w:r>
    </w:p>
    <w:p w:rsidR="00DC1CFB" w:rsidRPr="004659F5" w:rsidRDefault="00DC1CFB" w:rsidP="004659F5">
      <w:pPr>
        <w:spacing w:after="0" w:line="240" w:lineRule="auto"/>
        <w:rPr>
          <w:rFonts w:ascii="Times New Roman" w:eastAsia="Times New Roman" w:hAnsi="Times New Roman" w:cs="Times New Roman"/>
          <w:highlight w:val="yellow"/>
        </w:rPr>
      </w:pPr>
    </w:p>
    <w:p w:rsidR="00BC4202" w:rsidRPr="00E416F9" w:rsidRDefault="00DC1CFB" w:rsidP="004A53EC">
      <w:pPr>
        <w:pStyle w:val="ListParagraph"/>
        <w:numPr>
          <w:ilvl w:val="0"/>
          <w:numId w:val="65"/>
        </w:numPr>
        <w:spacing w:after="0" w:line="240" w:lineRule="auto"/>
        <w:rPr>
          <w:rFonts w:ascii="Times New Roman" w:eastAsia="Times New Roman" w:hAnsi="Times New Roman" w:cs="Times New Roman"/>
          <w:b w:val="0"/>
        </w:rPr>
      </w:pPr>
      <w:r w:rsidRPr="00E416F9">
        <w:rPr>
          <w:rFonts w:ascii="Times New Roman" w:eastAsia="Times New Roman" w:hAnsi="Times New Roman" w:cs="Times New Roman"/>
          <w:b w:val="0"/>
        </w:rPr>
        <w:t>u stupcu „</w:t>
      </w:r>
      <w:r w:rsidRPr="00E416F9">
        <w:rPr>
          <w:rFonts w:ascii="Times New Roman" w:eastAsia="Times New Roman" w:hAnsi="Times New Roman" w:cs="Times New Roman"/>
        </w:rPr>
        <w:t xml:space="preserve">Jedinična cijena </w:t>
      </w:r>
      <w:r w:rsidR="00905EFC" w:rsidRPr="00E416F9">
        <w:rPr>
          <w:rFonts w:ascii="Times New Roman" w:eastAsia="Times New Roman" w:hAnsi="Times New Roman" w:cs="Times New Roman"/>
        </w:rPr>
        <w:t>(</w:t>
      </w:r>
      <w:r w:rsidR="0038028E" w:rsidRPr="00E416F9">
        <w:rPr>
          <w:rFonts w:ascii="Times New Roman" w:eastAsia="Times New Roman" w:hAnsi="Times New Roman" w:cs="Times New Roman"/>
        </w:rPr>
        <w:t>u HRK bez PDV-a</w:t>
      </w:r>
      <w:r w:rsidR="00905EFC" w:rsidRPr="00E416F9">
        <w:rPr>
          <w:rFonts w:ascii="Times New Roman" w:eastAsia="Times New Roman" w:hAnsi="Times New Roman" w:cs="Times New Roman"/>
        </w:rPr>
        <w:t>)</w:t>
      </w:r>
      <w:r w:rsidRPr="00E416F9">
        <w:rPr>
          <w:rFonts w:ascii="Times New Roman" w:eastAsia="Times New Roman" w:hAnsi="Times New Roman" w:cs="Times New Roman"/>
        </w:rPr>
        <w:t>“</w:t>
      </w:r>
      <w:r w:rsidRPr="00E416F9">
        <w:rPr>
          <w:rFonts w:ascii="Times New Roman" w:eastAsia="Times New Roman" w:hAnsi="Times New Roman" w:cs="Times New Roman"/>
          <w:b w:val="0"/>
        </w:rPr>
        <w:t xml:space="preserve"> </w:t>
      </w:r>
      <w:r w:rsidR="0038028E" w:rsidRPr="00E416F9">
        <w:rPr>
          <w:rFonts w:ascii="Times New Roman" w:eastAsia="Times New Roman" w:hAnsi="Times New Roman" w:cs="Times New Roman"/>
          <w:b w:val="0"/>
        </w:rPr>
        <w:t>z</w:t>
      </w:r>
      <w:r w:rsidRPr="00E416F9">
        <w:rPr>
          <w:rFonts w:ascii="Times New Roman" w:eastAsia="Times New Roman" w:hAnsi="Times New Roman" w:cs="Times New Roman"/>
          <w:b w:val="0"/>
        </w:rPr>
        <w:t xml:space="preserve">a svaku stavku </w:t>
      </w:r>
      <w:r w:rsidR="000C7AFD" w:rsidRPr="000C7AFD">
        <w:rPr>
          <w:rFonts w:ascii="Times New Roman" w:eastAsia="Times New Roman" w:hAnsi="Times New Roman" w:cs="Times New Roman"/>
          <w:b w:val="0"/>
        </w:rPr>
        <w:t xml:space="preserve">koja u stupcu </w:t>
      </w:r>
      <w:r w:rsidR="000C7AFD" w:rsidRPr="000C7AFD">
        <w:rPr>
          <w:rFonts w:ascii="Times New Roman" w:eastAsia="Times New Roman" w:hAnsi="Times New Roman" w:cs="Times New Roman"/>
        </w:rPr>
        <w:t>„Količina“</w:t>
      </w:r>
      <w:r w:rsidR="000C7AFD" w:rsidRPr="000C7AFD">
        <w:rPr>
          <w:rFonts w:ascii="Times New Roman" w:eastAsia="Times New Roman" w:hAnsi="Times New Roman" w:cs="Times New Roman"/>
          <w:b w:val="0"/>
        </w:rPr>
        <w:t xml:space="preserve"> ima navedenu numeričku vrijednost</w:t>
      </w:r>
      <w:r w:rsidR="000C7AFD" w:rsidRPr="000C7AFD">
        <w:rPr>
          <w:rFonts w:ascii="Times New Roman" w:eastAsia="Times New Roman" w:hAnsi="Times New Roman" w:cs="Times New Roman"/>
        </w:rPr>
        <w:t xml:space="preserve"> </w:t>
      </w:r>
      <w:r w:rsidRPr="00E416F9">
        <w:rPr>
          <w:rFonts w:ascii="Times New Roman" w:eastAsia="Times New Roman" w:hAnsi="Times New Roman" w:cs="Times New Roman"/>
          <w:b w:val="0"/>
        </w:rPr>
        <w:t>upisuje se jedinična cijena robe bez PDV-a</w:t>
      </w:r>
      <w:r w:rsidR="00BC4202" w:rsidRPr="00E416F9">
        <w:rPr>
          <w:rFonts w:ascii="Times New Roman" w:eastAsia="Times New Roman" w:hAnsi="Times New Roman" w:cs="Times New Roman"/>
          <w:b w:val="0"/>
        </w:rPr>
        <w:t xml:space="preserve">, </w:t>
      </w:r>
    </w:p>
    <w:p w:rsidR="0038028E" w:rsidRPr="00E416F9" w:rsidRDefault="0038028E" w:rsidP="004A53EC">
      <w:pPr>
        <w:pStyle w:val="ListParagraph"/>
        <w:numPr>
          <w:ilvl w:val="0"/>
          <w:numId w:val="65"/>
        </w:numPr>
        <w:spacing w:after="0" w:line="240" w:lineRule="auto"/>
        <w:rPr>
          <w:rFonts w:ascii="Times New Roman" w:eastAsia="Times New Roman" w:hAnsi="Times New Roman" w:cs="Times New Roman"/>
          <w:b w:val="0"/>
        </w:rPr>
      </w:pPr>
      <w:r w:rsidRPr="00E416F9">
        <w:rPr>
          <w:rFonts w:ascii="Times New Roman" w:eastAsia="Times New Roman" w:hAnsi="Times New Roman" w:cs="Times New Roman"/>
          <w:b w:val="0"/>
        </w:rPr>
        <w:t>cijene stavaka (jedinične cijene) se navode s decimalnim brojem s decimalnim zarezom i najviše dva decimalna mjesta,</w:t>
      </w:r>
    </w:p>
    <w:p w:rsidR="0038028E" w:rsidRPr="00E416F9" w:rsidRDefault="0038028E" w:rsidP="004A53EC">
      <w:pPr>
        <w:pStyle w:val="ListParagraph"/>
        <w:numPr>
          <w:ilvl w:val="0"/>
          <w:numId w:val="65"/>
        </w:numPr>
        <w:rPr>
          <w:rFonts w:ascii="Times New Roman" w:eastAsia="Times New Roman" w:hAnsi="Times New Roman" w:cs="Times New Roman"/>
          <w:b w:val="0"/>
        </w:rPr>
      </w:pPr>
      <w:r w:rsidRPr="00E416F9">
        <w:rPr>
          <w:rFonts w:ascii="Times New Roman" w:eastAsia="Times New Roman" w:hAnsi="Times New Roman" w:cs="Times New Roman"/>
          <w:b w:val="0"/>
        </w:rPr>
        <w:t>ponuditelj je obvezan u obrazac troškovnika upisati iznos = 0,00 ako određen</w:t>
      </w:r>
      <w:r w:rsidR="00C90EA7" w:rsidRPr="00E416F9">
        <w:rPr>
          <w:rFonts w:ascii="Times New Roman" w:eastAsia="Times New Roman" w:hAnsi="Times New Roman" w:cs="Times New Roman"/>
          <w:b w:val="0"/>
        </w:rPr>
        <w:t>u</w:t>
      </w:r>
      <w:r w:rsidRPr="00E416F9">
        <w:rPr>
          <w:rFonts w:ascii="Times New Roman" w:eastAsia="Times New Roman" w:hAnsi="Times New Roman" w:cs="Times New Roman"/>
          <w:b w:val="0"/>
        </w:rPr>
        <w:t xml:space="preserve"> robu neće naplaćivati, odnosno ako je nudi besplatno ili je ista već uračunata u cijenu neke druge usluge iz troškovnika, </w:t>
      </w:r>
    </w:p>
    <w:p w:rsidR="00BC4202" w:rsidRPr="00E416F9" w:rsidRDefault="00DC1CFB" w:rsidP="004A53EC">
      <w:pPr>
        <w:pStyle w:val="ListParagraph"/>
        <w:numPr>
          <w:ilvl w:val="0"/>
          <w:numId w:val="65"/>
        </w:numPr>
        <w:spacing w:after="0" w:line="240" w:lineRule="auto"/>
        <w:rPr>
          <w:rFonts w:ascii="Times New Roman" w:eastAsia="Times New Roman" w:hAnsi="Times New Roman" w:cs="Times New Roman"/>
          <w:b w:val="0"/>
        </w:rPr>
      </w:pPr>
      <w:r w:rsidRPr="00E416F9">
        <w:rPr>
          <w:rFonts w:ascii="Times New Roman" w:eastAsia="Times New Roman" w:hAnsi="Times New Roman" w:cs="Times New Roman"/>
        </w:rPr>
        <w:t>„</w:t>
      </w:r>
      <w:r w:rsidR="00905EFC" w:rsidRPr="00E416F9">
        <w:rPr>
          <w:rFonts w:ascii="Times New Roman" w:eastAsia="Times New Roman" w:hAnsi="Times New Roman" w:cs="Times New Roman"/>
        </w:rPr>
        <w:t>Ukupna c</w:t>
      </w:r>
      <w:r w:rsidR="0038028E" w:rsidRPr="00E416F9">
        <w:rPr>
          <w:rFonts w:ascii="Times New Roman" w:eastAsia="Times New Roman" w:hAnsi="Times New Roman" w:cs="Times New Roman"/>
        </w:rPr>
        <w:t xml:space="preserve">ijena </w:t>
      </w:r>
      <w:r w:rsidR="00905EFC" w:rsidRPr="00E416F9">
        <w:rPr>
          <w:rFonts w:ascii="Times New Roman" w:eastAsia="Times New Roman" w:hAnsi="Times New Roman" w:cs="Times New Roman"/>
        </w:rPr>
        <w:t>(</w:t>
      </w:r>
      <w:r w:rsidR="0038028E" w:rsidRPr="00E416F9">
        <w:rPr>
          <w:rFonts w:ascii="Times New Roman" w:eastAsia="Times New Roman" w:hAnsi="Times New Roman" w:cs="Times New Roman"/>
        </w:rPr>
        <w:t>u HRK bez PDV-a</w:t>
      </w:r>
      <w:r w:rsidR="00905EFC" w:rsidRPr="00E416F9">
        <w:rPr>
          <w:rFonts w:ascii="Times New Roman" w:eastAsia="Times New Roman" w:hAnsi="Times New Roman" w:cs="Times New Roman"/>
        </w:rPr>
        <w:t>)</w:t>
      </w:r>
      <w:r w:rsidRPr="00E416F9">
        <w:rPr>
          <w:rFonts w:ascii="Times New Roman" w:eastAsia="Times New Roman" w:hAnsi="Times New Roman" w:cs="Times New Roman"/>
        </w:rPr>
        <w:t>“</w:t>
      </w:r>
      <w:r w:rsidRPr="00E416F9">
        <w:rPr>
          <w:rFonts w:ascii="Times New Roman" w:eastAsia="Times New Roman" w:hAnsi="Times New Roman" w:cs="Times New Roman"/>
          <w:b w:val="0"/>
        </w:rPr>
        <w:t xml:space="preserve"> </w:t>
      </w:r>
      <w:r w:rsidR="0038028E" w:rsidRPr="00E416F9">
        <w:rPr>
          <w:rFonts w:ascii="Times New Roman" w:eastAsia="Times New Roman" w:hAnsi="Times New Roman" w:cs="Times New Roman"/>
          <w:b w:val="0"/>
        </w:rPr>
        <w:t xml:space="preserve">izračunava </w:t>
      </w:r>
      <w:r w:rsidR="00E4432F">
        <w:rPr>
          <w:rFonts w:ascii="Times New Roman" w:eastAsia="Times New Roman" w:hAnsi="Times New Roman" w:cs="Times New Roman"/>
          <w:b w:val="0"/>
        </w:rPr>
        <w:t>se kao umnožak upisane</w:t>
      </w:r>
      <w:r w:rsidR="00E4432F" w:rsidRPr="00E416F9">
        <w:rPr>
          <w:rFonts w:ascii="Times New Roman" w:eastAsia="Times New Roman" w:hAnsi="Times New Roman" w:cs="Times New Roman"/>
          <w:b w:val="0"/>
        </w:rPr>
        <w:t>„</w:t>
      </w:r>
      <w:r w:rsidR="00E4432F" w:rsidRPr="00E4432F">
        <w:rPr>
          <w:rFonts w:ascii="Times New Roman" w:eastAsia="Times New Roman" w:hAnsi="Times New Roman" w:cs="Times New Roman"/>
          <w:b w:val="0"/>
        </w:rPr>
        <w:t>Jedinične cijene (u HRK bez PDV-a)“</w:t>
      </w:r>
      <w:r w:rsidR="0038028E" w:rsidRPr="00E416F9">
        <w:rPr>
          <w:rFonts w:ascii="Times New Roman" w:eastAsia="Times New Roman" w:hAnsi="Times New Roman" w:cs="Times New Roman"/>
          <w:b w:val="0"/>
        </w:rPr>
        <w:t xml:space="preserve"> i </w:t>
      </w:r>
      <w:r w:rsidR="0038028E" w:rsidRPr="00E4432F">
        <w:rPr>
          <w:rFonts w:ascii="Times New Roman" w:eastAsia="Times New Roman" w:hAnsi="Times New Roman" w:cs="Times New Roman"/>
          <w:b w:val="0"/>
        </w:rPr>
        <w:t>„</w:t>
      </w:r>
      <w:r w:rsidR="00E4432F" w:rsidRPr="00E4432F">
        <w:rPr>
          <w:rFonts w:ascii="Times New Roman" w:eastAsia="Times New Roman" w:hAnsi="Times New Roman" w:cs="Times New Roman"/>
          <w:b w:val="0"/>
        </w:rPr>
        <w:t>K</w:t>
      </w:r>
      <w:r w:rsidR="0038028E" w:rsidRPr="00E4432F">
        <w:rPr>
          <w:rFonts w:ascii="Times New Roman" w:eastAsia="Times New Roman" w:hAnsi="Times New Roman" w:cs="Times New Roman"/>
          <w:b w:val="0"/>
        </w:rPr>
        <w:t>oličin</w:t>
      </w:r>
      <w:r w:rsidR="00E4432F">
        <w:rPr>
          <w:rFonts w:ascii="Times New Roman" w:eastAsia="Times New Roman" w:hAnsi="Times New Roman" w:cs="Times New Roman"/>
          <w:b w:val="0"/>
        </w:rPr>
        <w:t>e</w:t>
      </w:r>
      <w:r w:rsidR="0038028E" w:rsidRPr="00E4432F">
        <w:rPr>
          <w:rFonts w:ascii="Times New Roman" w:eastAsia="Times New Roman" w:hAnsi="Times New Roman" w:cs="Times New Roman"/>
          <w:b w:val="0"/>
        </w:rPr>
        <w:t>“</w:t>
      </w:r>
      <w:r w:rsidR="00E4432F">
        <w:rPr>
          <w:rFonts w:ascii="Times New Roman" w:eastAsia="Times New Roman" w:hAnsi="Times New Roman" w:cs="Times New Roman"/>
          <w:b w:val="0"/>
        </w:rPr>
        <w:t xml:space="preserve"> stavke</w:t>
      </w:r>
      <w:r w:rsidR="0038028E" w:rsidRPr="00E4432F">
        <w:rPr>
          <w:rFonts w:ascii="Times New Roman" w:eastAsia="Times New Roman" w:hAnsi="Times New Roman" w:cs="Times New Roman"/>
          <w:b w:val="0"/>
        </w:rPr>
        <w:t>,</w:t>
      </w:r>
    </w:p>
    <w:p w:rsidR="00BC4202" w:rsidRPr="00E416F9" w:rsidRDefault="00BC4202" w:rsidP="004A53EC">
      <w:pPr>
        <w:pStyle w:val="ListParagraph"/>
        <w:numPr>
          <w:ilvl w:val="0"/>
          <w:numId w:val="65"/>
        </w:numPr>
        <w:spacing w:after="0" w:line="240" w:lineRule="auto"/>
        <w:rPr>
          <w:rFonts w:ascii="Times New Roman" w:eastAsia="Times New Roman" w:hAnsi="Times New Roman" w:cs="Times New Roman"/>
          <w:b w:val="0"/>
        </w:rPr>
      </w:pPr>
      <w:r w:rsidRPr="00E416F9">
        <w:rPr>
          <w:rFonts w:ascii="Times New Roman" w:eastAsia="Times New Roman" w:hAnsi="Times New Roman" w:cs="Times New Roman"/>
          <w:b w:val="0"/>
        </w:rPr>
        <w:t xml:space="preserve">u cijenu ponude moraju biti uračunati svi troškovi i popusti, </w:t>
      </w:r>
    </w:p>
    <w:p w:rsidR="00BC4202" w:rsidRPr="00E416F9" w:rsidRDefault="00235C1F" w:rsidP="004A53EC">
      <w:pPr>
        <w:pStyle w:val="ListParagraph"/>
        <w:numPr>
          <w:ilvl w:val="0"/>
          <w:numId w:val="65"/>
        </w:numPr>
        <w:spacing w:after="0" w:line="240" w:lineRule="auto"/>
        <w:rPr>
          <w:rFonts w:ascii="Times New Roman" w:eastAsia="Times New Roman" w:hAnsi="Times New Roman" w:cs="Times New Roman"/>
          <w:b w:val="0"/>
        </w:rPr>
      </w:pPr>
      <w:r w:rsidRPr="00E416F9">
        <w:rPr>
          <w:rFonts w:ascii="Times New Roman" w:eastAsia="Times New Roman" w:hAnsi="Times New Roman" w:cs="Times New Roman"/>
          <w:b w:val="0"/>
        </w:rPr>
        <w:t xml:space="preserve">zbroj cijena </w:t>
      </w:r>
      <w:r w:rsidR="00DC41C0" w:rsidRPr="00E416F9">
        <w:rPr>
          <w:rFonts w:ascii="Times New Roman" w:eastAsia="Times New Roman" w:hAnsi="Times New Roman" w:cs="Times New Roman"/>
          <w:b w:val="0"/>
        </w:rPr>
        <w:t xml:space="preserve">svih </w:t>
      </w:r>
      <w:r w:rsidRPr="00E416F9">
        <w:rPr>
          <w:rFonts w:ascii="Times New Roman" w:eastAsia="Times New Roman" w:hAnsi="Times New Roman" w:cs="Times New Roman"/>
          <w:b w:val="0"/>
        </w:rPr>
        <w:t>stavki tr</w:t>
      </w:r>
      <w:r w:rsidR="000D0498" w:rsidRPr="00E416F9">
        <w:rPr>
          <w:rFonts w:ascii="Times New Roman" w:eastAsia="Times New Roman" w:hAnsi="Times New Roman" w:cs="Times New Roman"/>
          <w:b w:val="0"/>
        </w:rPr>
        <w:t>o</w:t>
      </w:r>
      <w:r w:rsidRPr="00E416F9">
        <w:rPr>
          <w:rFonts w:ascii="Times New Roman" w:eastAsia="Times New Roman" w:hAnsi="Times New Roman" w:cs="Times New Roman"/>
          <w:b w:val="0"/>
        </w:rPr>
        <w:t>škovnika čini cijenu ponude bez PDV-a.</w:t>
      </w:r>
    </w:p>
    <w:p w:rsidR="00BC4202" w:rsidRPr="00DE47E9" w:rsidRDefault="00BC4202" w:rsidP="00BC4202">
      <w:pPr>
        <w:spacing w:after="0" w:line="240" w:lineRule="auto"/>
        <w:rPr>
          <w:rFonts w:ascii="Times New Roman" w:eastAsia="Times New Roman" w:hAnsi="Times New Roman" w:cs="Times New Roman"/>
          <w:bCs/>
        </w:rPr>
      </w:pPr>
    </w:p>
    <w:p w:rsidR="00BC4202" w:rsidRPr="00DE47E9" w:rsidRDefault="00BC4202" w:rsidP="00BC4202">
      <w:pPr>
        <w:spacing w:after="0" w:line="240" w:lineRule="auto"/>
        <w:rPr>
          <w:rFonts w:ascii="Times New Roman" w:eastAsia="Times New Roman" w:hAnsi="Times New Roman" w:cs="Times New Roman"/>
        </w:rPr>
      </w:pPr>
      <w:r w:rsidRPr="00DE47E9">
        <w:rPr>
          <w:rFonts w:ascii="Times New Roman" w:eastAsia="Times New Roman" w:hAnsi="Times New Roman" w:cs="Times New Roman"/>
          <w:bCs/>
        </w:rPr>
        <w:t>Troškovnik nije potrebno potpisati ni ovjeravati pečatom.</w:t>
      </w:r>
    </w:p>
    <w:p w:rsidR="00297786" w:rsidRPr="00DE47E9" w:rsidRDefault="005D5BD6" w:rsidP="00DE47E9">
      <w:pPr>
        <w:pStyle w:val="Heading1"/>
        <w:rPr>
          <w:rFonts w:ascii="Times New Roman" w:hAnsi="Times New Roman" w:cs="Times New Roman"/>
        </w:rPr>
      </w:pPr>
      <w:bookmarkStart w:id="44" w:name="_Toc21359327"/>
      <w:r w:rsidRPr="00DE47E9">
        <w:rPr>
          <w:rFonts w:ascii="Times New Roman" w:hAnsi="Times New Roman" w:cs="Times New Roman"/>
        </w:rPr>
        <w:t xml:space="preserve">MJESTO </w:t>
      </w:r>
      <w:bookmarkEnd w:id="43"/>
      <w:r w:rsidR="00BC4202" w:rsidRPr="00DE47E9">
        <w:rPr>
          <w:rFonts w:ascii="Times New Roman" w:hAnsi="Times New Roman" w:cs="Times New Roman"/>
        </w:rPr>
        <w:t>I ROK ISPORUKE PREDMETA NABAVE</w:t>
      </w:r>
      <w:bookmarkEnd w:id="44"/>
    </w:p>
    <w:p w:rsidR="00E133E5" w:rsidRPr="00DE47E9" w:rsidRDefault="00E076D4" w:rsidP="004A53EC">
      <w:pPr>
        <w:pStyle w:val="ListParagraph"/>
        <w:numPr>
          <w:ilvl w:val="0"/>
          <w:numId w:val="66"/>
        </w:numPr>
        <w:ind w:right="340"/>
        <w:rPr>
          <w:rFonts w:ascii="Times New Roman" w:hAnsi="Times New Roman" w:cs="Times New Roman"/>
        </w:rPr>
      </w:pPr>
      <w:bookmarkStart w:id="45" w:name="_Ref371503060"/>
      <w:bookmarkStart w:id="46" w:name="_Toc377632668"/>
      <w:r w:rsidRPr="00DE47E9">
        <w:rPr>
          <w:rFonts w:ascii="Times New Roman" w:hAnsi="Times New Roman" w:cs="Times New Roman"/>
        </w:rPr>
        <w:t xml:space="preserve">MJESTO </w:t>
      </w:r>
      <w:r w:rsidR="009933FA">
        <w:rPr>
          <w:rFonts w:ascii="Times New Roman" w:hAnsi="Times New Roman" w:cs="Times New Roman"/>
        </w:rPr>
        <w:t>IZVRŠENJA UGOVORA</w:t>
      </w:r>
      <w:r w:rsidR="00BC4202" w:rsidRPr="00DE47E9">
        <w:rPr>
          <w:rFonts w:ascii="Times New Roman" w:hAnsi="Times New Roman" w:cs="Times New Roman"/>
        </w:rPr>
        <w:t>:</w:t>
      </w:r>
    </w:p>
    <w:p w:rsidR="007B36BF" w:rsidRPr="009933FA" w:rsidRDefault="007B36BF" w:rsidP="009933FA">
      <w:pPr>
        <w:spacing w:after="0" w:line="240" w:lineRule="auto"/>
        <w:rPr>
          <w:rFonts w:ascii="Times New Roman" w:hAnsi="Times New Roman" w:cs="Times New Roman"/>
          <w:bCs/>
        </w:rPr>
      </w:pPr>
      <w:r w:rsidRPr="007B36BF">
        <w:rPr>
          <w:rFonts w:ascii="Times New Roman" w:hAnsi="Times New Roman" w:cs="Times New Roman"/>
        </w:rPr>
        <w:t xml:space="preserve">Mjesto </w:t>
      </w:r>
      <w:r w:rsidR="009933FA">
        <w:rPr>
          <w:rFonts w:ascii="Times New Roman" w:hAnsi="Times New Roman" w:cs="Times New Roman"/>
        </w:rPr>
        <w:t>izvršenja ugovora</w:t>
      </w:r>
      <w:r w:rsidRPr="007B36BF">
        <w:rPr>
          <w:rFonts w:ascii="Times New Roman" w:hAnsi="Times New Roman" w:cs="Times New Roman"/>
        </w:rPr>
        <w:t xml:space="preserve"> je </w:t>
      </w:r>
      <w:r w:rsidR="00B14253">
        <w:rPr>
          <w:rFonts w:ascii="Times New Roman" w:hAnsi="Times New Roman" w:cs="Times New Roman"/>
        </w:rPr>
        <w:t xml:space="preserve">fco. </w:t>
      </w:r>
      <w:r w:rsidRPr="007B36BF">
        <w:rPr>
          <w:rFonts w:ascii="Times New Roman" w:hAnsi="Times New Roman" w:cs="Times New Roman"/>
        </w:rPr>
        <w:t xml:space="preserve">mjesto gradnje Kompleksa studentskoga doma Sveučilišta u Dubrovniku </w:t>
      </w:r>
      <w:r w:rsidR="009933FA" w:rsidRPr="009933FA">
        <w:rPr>
          <w:rFonts w:ascii="Times New Roman" w:hAnsi="Times New Roman" w:cs="Times New Roman"/>
          <w:bCs/>
        </w:rPr>
        <w:t>na novoformiranoj čest. zem. 606/89 k. o. Gruž</w:t>
      </w:r>
      <w:r w:rsidR="009933FA">
        <w:rPr>
          <w:rFonts w:ascii="Times New Roman" w:hAnsi="Times New Roman" w:cs="Times New Roman"/>
          <w:bCs/>
        </w:rPr>
        <w:t xml:space="preserve"> (</w:t>
      </w:r>
      <w:r w:rsidR="009933FA" w:rsidRPr="009933FA">
        <w:rPr>
          <w:rFonts w:ascii="Times New Roman" w:hAnsi="Times New Roman" w:cs="Times New Roman"/>
          <w:bCs/>
        </w:rPr>
        <w:t>adres</w:t>
      </w:r>
      <w:r w:rsidR="009933FA">
        <w:rPr>
          <w:rFonts w:ascii="Times New Roman" w:hAnsi="Times New Roman" w:cs="Times New Roman"/>
          <w:bCs/>
        </w:rPr>
        <w:t>a</w:t>
      </w:r>
      <w:r w:rsidR="009933FA" w:rsidRPr="009933FA">
        <w:rPr>
          <w:rFonts w:ascii="Times New Roman" w:hAnsi="Times New Roman" w:cs="Times New Roman"/>
          <w:bCs/>
        </w:rPr>
        <w:t xml:space="preserve"> Marka Marojice 4, 20000 Dubrovnik</w:t>
      </w:r>
      <w:r w:rsidR="009933FA">
        <w:rPr>
          <w:rFonts w:ascii="Times New Roman" w:hAnsi="Times New Roman" w:cs="Times New Roman"/>
          <w:bCs/>
        </w:rPr>
        <w:t>)</w:t>
      </w:r>
    </w:p>
    <w:p w:rsidR="009933FA" w:rsidRDefault="009933FA" w:rsidP="009933FA">
      <w:pPr>
        <w:spacing w:after="0" w:line="240" w:lineRule="auto"/>
        <w:rPr>
          <w:rFonts w:ascii="Times New Roman" w:hAnsi="Times New Roman" w:cs="Times New Roman"/>
        </w:rPr>
      </w:pPr>
    </w:p>
    <w:p w:rsidR="00E076D4" w:rsidRDefault="00E076D4" w:rsidP="004A53EC">
      <w:pPr>
        <w:pStyle w:val="ListParagraph"/>
        <w:numPr>
          <w:ilvl w:val="0"/>
          <w:numId w:val="71"/>
        </w:numPr>
        <w:ind w:right="340"/>
        <w:rPr>
          <w:rFonts w:ascii="Times New Roman" w:hAnsi="Times New Roman" w:cs="Times New Roman"/>
        </w:rPr>
      </w:pPr>
      <w:r w:rsidRPr="007B36BF">
        <w:rPr>
          <w:rFonts w:ascii="Times New Roman" w:hAnsi="Times New Roman" w:cs="Times New Roman"/>
        </w:rPr>
        <w:t>ROK ISPORUKE</w:t>
      </w:r>
      <w:r w:rsidR="007B36BF">
        <w:rPr>
          <w:rFonts w:ascii="Times New Roman" w:hAnsi="Times New Roman" w:cs="Times New Roman"/>
        </w:rPr>
        <w:t xml:space="preserve"> I </w:t>
      </w:r>
      <w:r w:rsidR="00787CD8">
        <w:rPr>
          <w:rFonts w:ascii="Times New Roman" w:hAnsi="Times New Roman" w:cs="Times New Roman"/>
        </w:rPr>
        <w:t>UGRADNJE PREDMETA NABAVE</w:t>
      </w:r>
      <w:r w:rsidRPr="007B36BF">
        <w:rPr>
          <w:rFonts w:ascii="Times New Roman" w:hAnsi="Times New Roman" w:cs="Times New Roman"/>
        </w:rPr>
        <w:t>:</w:t>
      </w:r>
    </w:p>
    <w:p w:rsidR="00952F16" w:rsidRPr="00787CD8" w:rsidRDefault="00787CD8" w:rsidP="00D11D50">
      <w:pPr>
        <w:spacing w:after="0" w:line="240" w:lineRule="auto"/>
        <w:rPr>
          <w:rFonts w:ascii="Times New Roman" w:hAnsi="Times New Roman" w:cs="Times New Roman"/>
          <w:bCs/>
          <w:iCs/>
        </w:rPr>
      </w:pPr>
      <w:r w:rsidRPr="00787CD8">
        <w:rPr>
          <w:rFonts w:ascii="Times New Roman" w:hAnsi="Times New Roman" w:cs="Times New Roman"/>
          <w:bCs/>
          <w:iCs/>
        </w:rPr>
        <w:t>Početak isporuke i ugradnje ovisi o dinamici završetka radova gradnje Kompleksa studentskog doma po etažama objekta.</w:t>
      </w:r>
      <w:r w:rsidRPr="00787CD8">
        <w:rPr>
          <w:rFonts w:ascii="Times New Roman" w:hAnsi="Times New Roman" w:cs="Times New Roman"/>
        </w:rPr>
        <w:t xml:space="preserve"> </w:t>
      </w:r>
      <w:r w:rsidRPr="00787CD8">
        <w:rPr>
          <w:rFonts w:ascii="Times New Roman" w:hAnsi="Times New Roman" w:cs="Times New Roman"/>
          <w:bCs/>
          <w:iCs/>
        </w:rPr>
        <w:t>Predmet nabave</w:t>
      </w:r>
      <w:r w:rsidR="00094F8D">
        <w:rPr>
          <w:rFonts w:ascii="Times New Roman" w:hAnsi="Times New Roman" w:cs="Times New Roman"/>
          <w:bCs/>
          <w:iCs/>
        </w:rPr>
        <w:t xml:space="preserve"> odabrani </w:t>
      </w:r>
      <w:r w:rsidR="006C6B7A">
        <w:rPr>
          <w:rFonts w:ascii="Times New Roman" w:hAnsi="Times New Roman" w:cs="Times New Roman"/>
          <w:bCs/>
          <w:iCs/>
        </w:rPr>
        <w:t>ponuditelj</w:t>
      </w:r>
      <w:r w:rsidRPr="00787CD8">
        <w:rPr>
          <w:rFonts w:ascii="Times New Roman" w:hAnsi="Times New Roman" w:cs="Times New Roman"/>
          <w:bCs/>
          <w:iCs/>
        </w:rPr>
        <w:t xml:space="preserve"> isporučivat će tijekom ugovornog razdoblja ovisno o spremnosti pojedine lokacije za prihvat opreme</w:t>
      </w:r>
      <w:r w:rsidR="001C36CF">
        <w:rPr>
          <w:rFonts w:ascii="Times New Roman" w:hAnsi="Times New Roman" w:cs="Times New Roman"/>
          <w:bCs/>
          <w:iCs/>
        </w:rPr>
        <w:t xml:space="preserve">. Po osiguranju prostornih preduvjeta Naručitelj će odabranom ponuditelju uputiti pisanu obavijest o početku roka za isporuku i ugradnju predmeta nabave. </w:t>
      </w:r>
      <w:r w:rsidRPr="00787CD8">
        <w:rPr>
          <w:rFonts w:ascii="Times New Roman" w:hAnsi="Times New Roman" w:cs="Times New Roman"/>
          <w:bCs/>
          <w:iCs/>
        </w:rPr>
        <w:t xml:space="preserve">Odabrani ponuditelj obvezuje se </w:t>
      </w:r>
      <w:r w:rsidR="00094F8D">
        <w:rPr>
          <w:rFonts w:ascii="Times New Roman" w:hAnsi="Times New Roman" w:cs="Times New Roman"/>
          <w:bCs/>
          <w:iCs/>
        </w:rPr>
        <w:t>u</w:t>
      </w:r>
      <w:r w:rsidRPr="00787CD8">
        <w:rPr>
          <w:rFonts w:ascii="Times New Roman" w:hAnsi="Times New Roman" w:cs="Times New Roman"/>
          <w:bCs/>
          <w:iCs/>
        </w:rPr>
        <w:t xml:space="preserve"> rok</w:t>
      </w:r>
      <w:r w:rsidR="00094F8D">
        <w:rPr>
          <w:rFonts w:ascii="Times New Roman" w:hAnsi="Times New Roman" w:cs="Times New Roman"/>
          <w:bCs/>
          <w:iCs/>
        </w:rPr>
        <w:t>u</w:t>
      </w:r>
      <w:r w:rsidRPr="00787CD8">
        <w:rPr>
          <w:rFonts w:ascii="Times New Roman" w:hAnsi="Times New Roman" w:cs="Times New Roman"/>
          <w:bCs/>
          <w:iCs/>
        </w:rPr>
        <w:t xml:space="preserve"> za isporuku i montažu isporučiti svu robu i pružiti sve usluge kako je traženo pisan</w:t>
      </w:r>
      <w:r w:rsidR="001A2310">
        <w:rPr>
          <w:rFonts w:ascii="Times New Roman" w:hAnsi="Times New Roman" w:cs="Times New Roman"/>
          <w:bCs/>
          <w:iCs/>
        </w:rPr>
        <w:t>om obavijesti</w:t>
      </w:r>
      <w:r w:rsidRPr="00787CD8">
        <w:rPr>
          <w:rFonts w:ascii="Times New Roman" w:hAnsi="Times New Roman" w:cs="Times New Roman"/>
          <w:bCs/>
          <w:iCs/>
        </w:rPr>
        <w:t xml:space="preserve"> </w:t>
      </w:r>
      <w:r>
        <w:rPr>
          <w:rFonts w:ascii="Times New Roman" w:hAnsi="Times New Roman" w:cs="Times New Roman"/>
          <w:bCs/>
          <w:iCs/>
        </w:rPr>
        <w:t xml:space="preserve">Naručitelja. </w:t>
      </w:r>
    </w:p>
    <w:tbl>
      <w:tblPr>
        <w:tblStyle w:val="TableGrid20"/>
        <w:tblW w:w="0" w:type="auto"/>
        <w:tblLook w:val="04A0" w:firstRow="1" w:lastRow="0" w:firstColumn="1" w:lastColumn="0" w:noHBand="0" w:noVBand="1"/>
      </w:tblPr>
      <w:tblGrid>
        <w:gridCol w:w="4644"/>
        <w:gridCol w:w="4644"/>
      </w:tblGrid>
      <w:tr w:rsidR="007B36BF" w:rsidRPr="007B36BF" w:rsidTr="00E27281">
        <w:trPr>
          <w:trHeight w:val="486"/>
        </w:trPr>
        <w:tc>
          <w:tcPr>
            <w:tcW w:w="9288" w:type="dxa"/>
            <w:gridSpan w:val="2"/>
            <w:tcBorders>
              <w:top w:val="nil"/>
              <w:left w:val="nil"/>
              <w:bottom w:val="single" w:sz="4" w:space="0" w:color="auto"/>
              <w:right w:val="nil"/>
            </w:tcBorders>
            <w:vAlign w:val="center"/>
          </w:tcPr>
          <w:p w:rsidR="007B36BF" w:rsidRPr="00952F16" w:rsidRDefault="007B36BF" w:rsidP="00213F08">
            <w:pPr>
              <w:spacing w:after="0"/>
              <w:jc w:val="left"/>
              <w:rPr>
                <w:rFonts w:ascii="Times New Roman" w:eastAsia="Calibri" w:hAnsi="Times New Roman" w:cs="Times New Roman"/>
                <w:bCs/>
                <w:iCs/>
              </w:rPr>
            </w:pPr>
            <w:r w:rsidRPr="00952F16">
              <w:rPr>
                <w:rFonts w:ascii="Times New Roman" w:eastAsia="Calibri" w:hAnsi="Times New Roman" w:cs="Times New Roman"/>
                <w:b/>
                <w:bCs/>
                <w:iCs/>
              </w:rPr>
              <w:t>GRUPA 1</w:t>
            </w:r>
            <w:r w:rsidR="00264AAC" w:rsidRPr="00952F16">
              <w:rPr>
                <w:rFonts w:ascii="Times New Roman" w:hAnsi="Times New Roman" w:cs="Times New Roman"/>
              </w:rPr>
              <w:t xml:space="preserve"> - </w:t>
            </w:r>
            <w:r w:rsidR="00213F08" w:rsidRPr="00952F16">
              <w:rPr>
                <w:rFonts w:ascii="Times New Roman" w:hAnsi="Times New Roman" w:cs="Times New Roman"/>
                <w:b/>
              </w:rPr>
              <w:t>N</w:t>
            </w:r>
            <w:r w:rsidR="00264AAC" w:rsidRPr="00952F16">
              <w:rPr>
                <w:rFonts w:ascii="Times New Roman" w:eastAsia="Calibri" w:hAnsi="Times New Roman" w:cs="Times New Roman"/>
                <w:b/>
                <w:bCs/>
                <w:iCs/>
              </w:rPr>
              <w:t xml:space="preserve">amještaj i </w:t>
            </w:r>
            <w:r w:rsidR="00213F08" w:rsidRPr="00952F16">
              <w:rPr>
                <w:rFonts w:ascii="Times New Roman" w:eastAsia="Calibri" w:hAnsi="Times New Roman" w:cs="Times New Roman"/>
                <w:b/>
                <w:bCs/>
                <w:iCs/>
              </w:rPr>
              <w:t xml:space="preserve">unutarnja </w:t>
            </w:r>
            <w:r w:rsidR="00264AAC" w:rsidRPr="00952F16">
              <w:rPr>
                <w:rFonts w:ascii="Times New Roman" w:eastAsia="Calibri" w:hAnsi="Times New Roman" w:cs="Times New Roman"/>
                <w:b/>
                <w:bCs/>
                <w:iCs/>
              </w:rPr>
              <w:t>oprema</w:t>
            </w:r>
          </w:p>
        </w:tc>
      </w:tr>
      <w:tr w:rsidR="007B36BF" w:rsidRPr="007B36BF" w:rsidTr="00C5638A">
        <w:tc>
          <w:tcPr>
            <w:tcW w:w="4644" w:type="dxa"/>
            <w:tcBorders>
              <w:top w:val="single" w:sz="4" w:space="0" w:color="auto"/>
            </w:tcBorders>
          </w:tcPr>
          <w:p w:rsidR="007B36BF" w:rsidRPr="00952F16" w:rsidRDefault="007B36BF" w:rsidP="007B36BF">
            <w:pPr>
              <w:spacing w:after="0"/>
              <w:rPr>
                <w:rFonts w:ascii="Times New Roman" w:eastAsia="Calibri" w:hAnsi="Times New Roman" w:cs="Times New Roman"/>
                <w:bCs/>
                <w:iCs/>
              </w:rPr>
            </w:pPr>
            <w:r w:rsidRPr="00952F16">
              <w:rPr>
                <w:rFonts w:ascii="Times New Roman" w:eastAsia="Calibri" w:hAnsi="Times New Roman" w:cs="Times New Roman"/>
                <w:bCs/>
                <w:iCs/>
              </w:rPr>
              <w:t>Predviđeni početak isporuke i montaže</w:t>
            </w:r>
            <w:r w:rsidR="006C6B7A" w:rsidRPr="00952F16">
              <w:rPr>
                <w:rFonts w:ascii="Times New Roman" w:eastAsia="Calibri" w:hAnsi="Times New Roman" w:cs="Times New Roman"/>
                <w:bCs/>
                <w:iCs/>
              </w:rPr>
              <w:t>:</w:t>
            </w:r>
          </w:p>
        </w:tc>
        <w:tc>
          <w:tcPr>
            <w:tcW w:w="4644" w:type="dxa"/>
            <w:tcBorders>
              <w:top w:val="single" w:sz="4" w:space="0" w:color="auto"/>
            </w:tcBorders>
          </w:tcPr>
          <w:p w:rsidR="007B36BF" w:rsidRPr="00952F16" w:rsidRDefault="001A358A" w:rsidP="00787CD8">
            <w:pPr>
              <w:spacing w:after="0"/>
              <w:rPr>
                <w:rFonts w:ascii="Times New Roman" w:eastAsia="Calibri" w:hAnsi="Times New Roman" w:cs="Times New Roman"/>
                <w:bCs/>
                <w:iCs/>
              </w:rPr>
            </w:pPr>
            <w:r>
              <w:rPr>
                <w:rFonts w:ascii="Times New Roman" w:eastAsia="Calibri" w:hAnsi="Times New Roman" w:cs="Times New Roman"/>
                <w:bCs/>
                <w:iCs/>
              </w:rPr>
              <w:t>02</w:t>
            </w:r>
            <w:r w:rsidR="007B36BF" w:rsidRPr="00952F16">
              <w:rPr>
                <w:rFonts w:ascii="Times New Roman" w:eastAsia="Calibri" w:hAnsi="Times New Roman" w:cs="Times New Roman"/>
                <w:bCs/>
                <w:iCs/>
              </w:rPr>
              <w:t>.0</w:t>
            </w:r>
            <w:r w:rsidR="00787CD8" w:rsidRPr="00952F16">
              <w:rPr>
                <w:rFonts w:ascii="Times New Roman" w:eastAsia="Calibri" w:hAnsi="Times New Roman" w:cs="Times New Roman"/>
                <w:bCs/>
                <w:iCs/>
              </w:rPr>
              <w:t>1.2020</w:t>
            </w:r>
            <w:r w:rsidR="007B36BF" w:rsidRPr="00952F16">
              <w:rPr>
                <w:rFonts w:ascii="Times New Roman" w:eastAsia="Calibri" w:hAnsi="Times New Roman" w:cs="Times New Roman"/>
                <w:bCs/>
                <w:iCs/>
              </w:rPr>
              <w:t>.</w:t>
            </w:r>
          </w:p>
        </w:tc>
      </w:tr>
      <w:tr w:rsidR="007B36BF" w:rsidRPr="007B36BF" w:rsidTr="00C5638A">
        <w:tc>
          <w:tcPr>
            <w:tcW w:w="4644" w:type="dxa"/>
            <w:tcBorders>
              <w:top w:val="single" w:sz="4" w:space="0" w:color="auto"/>
            </w:tcBorders>
          </w:tcPr>
          <w:p w:rsidR="007B36BF" w:rsidRPr="00952F16" w:rsidRDefault="007B36BF" w:rsidP="007B36BF">
            <w:pPr>
              <w:spacing w:after="0"/>
              <w:rPr>
                <w:rFonts w:ascii="Times New Roman" w:eastAsia="Calibri" w:hAnsi="Times New Roman" w:cs="Times New Roman"/>
                <w:bCs/>
                <w:iCs/>
              </w:rPr>
            </w:pPr>
            <w:r w:rsidRPr="00952F16">
              <w:rPr>
                <w:rFonts w:ascii="Times New Roman" w:eastAsia="Calibri" w:hAnsi="Times New Roman" w:cs="Times New Roman"/>
                <w:bCs/>
                <w:iCs/>
              </w:rPr>
              <w:t>Rok isporuke i montaže:</w:t>
            </w:r>
          </w:p>
        </w:tc>
        <w:tc>
          <w:tcPr>
            <w:tcW w:w="4644" w:type="dxa"/>
            <w:tcBorders>
              <w:top w:val="single" w:sz="4" w:space="0" w:color="auto"/>
            </w:tcBorders>
          </w:tcPr>
          <w:p w:rsidR="007B36BF" w:rsidRPr="00952F16" w:rsidRDefault="000603F3" w:rsidP="007528ED">
            <w:pPr>
              <w:spacing w:after="0"/>
              <w:rPr>
                <w:rFonts w:ascii="Times New Roman" w:eastAsia="Calibri" w:hAnsi="Times New Roman" w:cs="Times New Roman"/>
                <w:bCs/>
                <w:iCs/>
              </w:rPr>
            </w:pPr>
            <w:r>
              <w:rPr>
                <w:rFonts w:ascii="Times New Roman" w:eastAsia="Calibri" w:hAnsi="Times New Roman" w:cs="Times New Roman"/>
                <w:bCs/>
                <w:iCs/>
              </w:rPr>
              <w:t>90</w:t>
            </w:r>
            <w:r w:rsidR="009A64EF" w:rsidRPr="009A64EF">
              <w:rPr>
                <w:rFonts w:ascii="Times New Roman" w:eastAsia="Calibri" w:hAnsi="Times New Roman" w:cs="Times New Roman"/>
                <w:b/>
                <w:bCs/>
                <w:i/>
                <w:iCs/>
                <w:color w:val="FF0000"/>
              </w:rPr>
              <w:t xml:space="preserve"> </w:t>
            </w:r>
            <w:r w:rsidR="00D11D50" w:rsidRPr="00952F16">
              <w:rPr>
                <w:rFonts w:ascii="Times New Roman" w:eastAsia="Calibri" w:hAnsi="Times New Roman" w:cs="Times New Roman"/>
                <w:bCs/>
                <w:iCs/>
              </w:rPr>
              <w:t>kalendarskih dana</w:t>
            </w:r>
            <w:r w:rsidR="000D0498" w:rsidRPr="00952F16">
              <w:rPr>
                <w:rFonts w:ascii="Times New Roman" w:eastAsia="Calibri" w:hAnsi="Times New Roman" w:cs="Times New Roman"/>
                <w:bCs/>
                <w:iCs/>
              </w:rPr>
              <w:t xml:space="preserve"> od dana slanja pisan</w:t>
            </w:r>
            <w:r w:rsidR="007528ED" w:rsidRPr="00952F16">
              <w:rPr>
                <w:rFonts w:ascii="Times New Roman" w:eastAsia="Calibri" w:hAnsi="Times New Roman" w:cs="Times New Roman"/>
                <w:bCs/>
                <w:iCs/>
              </w:rPr>
              <w:t>e obavijesti</w:t>
            </w:r>
            <w:r w:rsidR="000D0498" w:rsidRPr="00952F16">
              <w:rPr>
                <w:rFonts w:ascii="Times New Roman" w:eastAsia="Calibri" w:hAnsi="Times New Roman" w:cs="Times New Roman"/>
                <w:bCs/>
                <w:iCs/>
              </w:rPr>
              <w:t xml:space="preserve"> </w:t>
            </w:r>
            <w:r w:rsidR="006C6B7A" w:rsidRPr="00952F16">
              <w:rPr>
                <w:rFonts w:ascii="Times New Roman" w:eastAsia="Calibri" w:hAnsi="Times New Roman" w:cs="Times New Roman"/>
                <w:bCs/>
                <w:iCs/>
              </w:rPr>
              <w:t>Naručitelja</w:t>
            </w:r>
          </w:p>
        </w:tc>
      </w:tr>
      <w:tr w:rsidR="00E416F9" w:rsidRPr="00952F16" w:rsidTr="00264AAC">
        <w:trPr>
          <w:gridAfter w:val="1"/>
          <w:wAfter w:w="4644" w:type="dxa"/>
          <w:trHeight w:val="370"/>
        </w:trPr>
        <w:tc>
          <w:tcPr>
            <w:tcW w:w="4644" w:type="dxa"/>
            <w:tcBorders>
              <w:top w:val="single" w:sz="4" w:space="0" w:color="auto"/>
              <w:left w:val="nil"/>
              <w:bottom w:val="single" w:sz="4" w:space="0" w:color="auto"/>
              <w:right w:val="nil"/>
            </w:tcBorders>
            <w:vAlign w:val="center"/>
          </w:tcPr>
          <w:p w:rsidR="00213F08" w:rsidRPr="00952F16" w:rsidRDefault="00213F08" w:rsidP="00264AAC">
            <w:pPr>
              <w:spacing w:after="0"/>
              <w:jc w:val="left"/>
              <w:rPr>
                <w:rFonts w:ascii="Times New Roman" w:eastAsia="Calibri" w:hAnsi="Times New Roman" w:cs="Times New Roman"/>
                <w:bCs/>
                <w:iCs/>
              </w:rPr>
            </w:pPr>
          </w:p>
          <w:p w:rsidR="007E2DD1" w:rsidRDefault="00E416F9" w:rsidP="007528ED">
            <w:pPr>
              <w:spacing w:after="0"/>
              <w:jc w:val="left"/>
              <w:rPr>
                <w:rFonts w:ascii="Times New Roman" w:eastAsia="Calibri" w:hAnsi="Times New Roman" w:cs="Times New Roman"/>
                <w:b/>
                <w:bCs/>
                <w:iCs/>
              </w:rPr>
            </w:pPr>
            <w:r w:rsidRPr="00952F16">
              <w:rPr>
                <w:rFonts w:ascii="Times New Roman" w:eastAsia="Calibri" w:hAnsi="Times New Roman" w:cs="Times New Roman"/>
                <w:b/>
                <w:bCs/>
                <w:iCs/>
              </w:rPr>
              <w:t xml:space="preserve">GRUPA </w:t>
            </w:r>
            <w:r w:rsidR="007528ED" w:rsidRPr="00952F16">
              <w:rPr>
                <w:rFonts w:ascii="Times New Roman" w:eastAsia="Calibri" w:hAnsi="Times New Roman" w:cs="Times New Roman"/>
                <w:b/>
                <w:bCs/>
                <w:iCs/>
              </w:rPr>
              <w:t xml:space="preserve">2 </w:t>
            </w:r>
            <w:r w:rsidR="00264AAC" w:rsidRPr="00952F16">
              <w:rPr>
                <w:rFonts w:ascii="Times New Roman" w:eastAsia="Calibri" w:hAnsi="Times New Roman" w:cs="Times New Roman"/>
                <w:b/>
                <w:bCs/>
                <w:iCs/>
              </w:rPr>
              <w:t>- Mrežna oprema</w:t>
            </w:r>
          </w:p>
          <w:p w:rsidR="00195743" w:rsidRPr="00195743" w:rsidRDefault="00195743" w:rsidP="007528ED">
            <w:pPr>
              <w:spacing w:after="0"/>
              <w:jc w:val="left"/>
              <w:rPr>
                <w:rFonts w:ascii="Times New Roman" w:eastAsia="Calibri" w:hAnsi="Times New Roman" w:cs="Times New Roman"/>
                <w:b/>
                <w:bCs/>
                <w:iCs/>
              </w:rPr>
            </w:pPr>
          </w:p>
        </w:tc>
      </w:tr>
      <w:tr w:rsidR="00E416F9" w:rsidRPr="007B36BF" w:rsidTr="00E416F9">
        <w:tc>
          <w:tcPr>
            <w:tcW w:w="4644" w:type="dxa"/>
            <w:tcBorders>
              <w:top w:val="single" w:sz="4" w:space="0" w:color="auto"/>
            </w:tcBorders>
          </w:tcPr>
          <w:p w:rsidR="00E416F9" w:rsidRPr="00952F16" w:rsidRDefault="00E416F9" w:rsidP="009F6054">
            <w:pPr>
              <w:spacing w:after="0"/>
              <w:rPr>
                <w:rFonts w:ascii="Times New Roman" w:eastAsia="Calibri" w:hAnsi="Times New Roman" w:cs="Times New Roman"/>
                <w:bCs/>
                <w:iCs/>
              </w:rPr>
            </w:pPr>
            <w:r w:rsidRPr="00952F16">
              <w:rPr>
                <w:rFonts w:ascii="Times New Roman" w:eastAsia="Calibri" w:hAnsi="Times New Roman" w:cs="Times New Roman"/>
                <w:bCs/>
                <w:iCs/>
              </w:rPr>
              <w:t>Predviđeni početak isporuke i montaže</w:t>
            </w:r>
            <w:r w:rsidR="006C6B7A" w:rsidRPr="00952F16">
              <w:rPr>
                <w:rFonts w:ascii="Times New Roman" w:eastAsia="Calibri" w:hAnsi="Times New Roman" w:cs="Times New Roman"/>
                <w:bCs/>
                <w:iCs/>
              </w:rPr>
              <w:t>:</w:t>
            </w:r>
          </w:p>
        </w:tc>
        <w:tc>
          <w:tcPr>
            <w:tcW w:w="4644" w:type="dxa"/>
          </w:tcPr>
          <w:p w:rsidR="00E416F9" w:rsidRPr="00952F16" w:rsidRDefault="001A358A" w:rsidP="00952F16">
            <w:pPr>
              <w:spacing w:after="0"/>
              <w:rPr>
                <w:rFonts w:ascii="Times New Roman" w:eastAsia="Calibri" w:hAnsi="Times New Roman" w:cs="Times New Roman"/>
                <w:bCs/>
                <w:iCs/>
              </w:rPr>
            </w:pPr>
            <w:r>
              <w:rPr>
                <w:rFonts w:ascii="Times New Roman" w:eastAsia="Calibri" w:hAnsi="Times New Roman" w:cs="Times New Roman"/>
                <w:bCs/>
                <w:iCs/>
              </w:rPr>
              <w:t>02</w:t>
            </w:r>
            <w:r w:rsidR="00E416F9" w:rsidRPr="00952F16">
              <w:rPr>
                <w:rFonts w:ascii="Times New Roman" w:eastAsia="Calibri" w:hAnsi="Times New Roman" w:cs="Times New Roman"/>
                <w:bCs/>
                <w:iCs/>
              </w:rPr>
              <w:t>.0</w:t>
            </w:r>
            <w:r w:rsidR="00952F16">
              <w:rPr>
                <w:rFonts w:ascii="Times New Roman" w:eastAsia="Calibri" w:hAnsi="Times New Roman" w:cs="Times New Roman"/>
                <w:bCs/>
                <w:iCs/>
              </w:rPr>
              <w:t>1</w:t>
            </w:r>
            <w:r w:rsidR="00E416F9" w:rsidRPr="00952F16">
              <w:rPr>
                <w:rFonts w:ascii="Times New Roman" w:eastAsia="Calibri" w:hAnsi="Times New Roman" w:cs="Times New Roman"/>
                <w:bCs/>
                <w:iCs/>
              </w:rPr>
              <w:t>.20</w:t>
            </w:r>
            <w:r w:rsidR="00787CD8" w:rsidRPr="00952F16">
              <w:rPr>
                <w:rFonts w:ascii="Times New Roman" w:eastAsia="Calibri" w:hAnsi="Times New Roman" w:cs="Times New Roman"/>
                <w:bCs/>
                <w:iCs/>
              </w:rPr>
              <w:t>20</w:t>
            </w:r>
            <w:r w:rsidR="00E416F9" w:rsidRPr="00952F16">
              <w:rPr>
                <w:rFonts w:ascii="Times New Roman" w:eastAsia="Calibri" w:hAnsi="Times New Roman" w:cs="Times New Roman"/>
                <w:bCs/>
                <w:iCs/>
              </w:rPr>
              <w:t>.</w:t>
            </w:r>
          </w:p>
        </w:tc>
      </w:tr>
      <w:tr w:rsidR="00E416F9" w:rsidRPr="007B36BF" w:rsidTr="00E416F9">
        <w:tc>
          <w:tcPr>
            <w:tcW w:w="4644" w:type="dxa"/>
          </w:tcPr>
          <w:p w:rsidR="00E416F9" w:rsidRPr="00952F16" w:rsidRDefault="00E416F9" w:rsidP="009F6054">
            <w:pPr>
              <w:spacing w:after="0"/>
              <w:rPr>
                <w:rFonts w:ascii="Times New Roman" w:eastAsia="Calibri" w:hAnsi="Times New Roman" w:cs="Times New Roman"/>
                <w:bCs/>
                <w:iCs/>
              </w:rPr>
            </w:pPr>
            <w:r w:rsidRPr="00952F16">
              <w:rPr>
                <w:rFonts w:ascii="Times New Roman" w:eastAsia="Calibri" w:hAnsi="Times New Roman" w:cs="Times New Roman"/>
                <w:bCs/>
                <w:iCs/>
              </w:rPr>
              <w:t>Rok isporuke i montaže:</w:t>
            </w:r>
          </w:p>
        </w:tc>
        <w:tc>
          <w:tcPr>
            <w:tcW w:w="4644" w:type="dxa"/>
          </w:tcPr>
          <w:p w:rsidR="00E416F9" w:rsidRDefault="000603F3" w:rsidP="00A2698C">
            <w:pPr>
              <w:spacing w:after="0"/>
              <w:rPr>
                <w:rFonts w:ascii="Times New Roman" w:eastAsia="Calibri" w:hAnsi="Times New Roman" w:cs="Times New Roman"/>
                <w:bCs/>
                <w:iCs/>
              </w:rPr>
            </w:pPr>
            <w:r>
              <w:rPr>
                <w:rFonts w:ascii="Times New Roman" w:eastAsia="Calibri" w:hAnsi="Times New Roman" w:cs="Times New Roman"/>
                <w:bCs/>
                <w:iCs/>
              </w:rPr>
              <w:t>90</w:t>
            </w:r>
            <w:r w:rsidR="00E416F9" w:rsidRPr="00952F16">
              <w:rPr>
                <w:rFonts w:ascii="Times New Roman" w:eastAsia="Calibri" w:hAnsi="Times New Roman" w:cs="Times New Roman"/>
                <w:bCs/>
                <w:iCs/>
              </w:rPr>
              <w:t xml:space="preserve"> kalendarskih dana od dana slanja </w:t>
            </w:r>
            <w:r w:rsidR="007528ED" w:rsidRPr="00952F16">
              <w:rPr>
                <w:rFonts w:ascii="Times New Roman" w:eastAsia="Calibri" w:hAnsi="Times New Roman" w:cs="Times New Roman"/>
                <w:bCs/>
                <w:iCs/>
              </w:rPr>
              <w:t>pisane obavijesti Naručitelja</w:t>
            </w:r>
          </w:p>
          <w:p w:rsidR="00D91118" w:rsidRDefault="00D91118" w:rsidP="00A2698C">
            <w:pPr>
              <w:spacing w:after="0"/>
              <w:rPr>
                <w:rFonts w:ascii="Times New Roman" w:eastAsia="Calibri" w:hAnsi="Times New Roman" w:cs="Times New Roman"/>
                <w:bCs/>
                <w:iCs/>
              </w:rPr>
            </w:pPr>
          </w:p>
          <w:p w:rsidR="00D91118" w:rsidRPr="00952F16" w:rsidRDefault="00D91118" w:rsidP="00190C26">
            <w:pPr>
              <w:spacing w:after="0"/>
              <w:rPr>
                <w:rFonts w:ascii="Times New Roman" w:eastAsia="Calibri" w:hAnsi="Times New Roman" w:cs="Times New Roman"/>
                <w:bCs/>
                <w:iCs/>
              </w:rPr>
            </w:pPr>
            <w:r w:rsidRPr="00D91118">
              <w:rPr>
                <w:rFonts w:ascii="Times New Roman" w:eastAsia="Calibri" w:hAnsi="Times New Roman" w:cs="Times New Roman"/>
                <w:bCs/>
                <w:iCs/>
              </w:rPr>
              <w:t xml:space="preserve">Rok isporuke robe iz točaka pod rednim brojevima 1. – 16. Troškovnika (Priloga </w:t>
            </w:r>
            <w:r>
              <w:rPr>
                <w:rFonts w:ascii="Times New Roman" w:eastAsia="Calibri" w:hAnsi="Times New Roman" w:cs="Times New Roman"/>
                <w:bCs/>
                <w:iCs/>
              </w:rPr>
              <w:t>5</w:t>
            </w:r>
            <w:r w:rsidRPr="00D91118">
              <w:rPr>
                <w:rFonts w:ascii="Times New Roman" w:eastAsia="Calibri" w:hAnsi="Times New Roman" w:cs="Times New Roman"/>
                <w:bCs/>
                <w:iCs/>
              </w:rPr>
              <w:t xml:space="preserve">.) iznosi </w:t>
            </w:r>
            <w:r w:rsidR="005C29CC">
              <w:rPr>
                <w:rFonts w:ascii="Times New Roman" w:eastAsia="Calibri" w:hAnsi="Times New Roman" w:cs="Times New Roman"/>
                <w:bCs/>
                <w:iCs/>
              </w:rPr>
              <w:t>75</w:t>
            </w:r>
            <w:r w:rsidRPr="00D91118">
              <w:rPr>
                <w:rFonts w:ascii="Times New Roman" w:eastAsia="Calibri" w:hAnsi="Times New Roman" w:cs="Times New Roman"/>
                <w:bCs/>
                <w:iCs/>
              </w:rPr>
              <w:t xml:space="preserve"> dana od </w:t>
            </w:r>
            <w:r>
              <w:rPr>
                <w:rFonts w:ascii="Times New Roman" w:eastAsia="Calibri" w:hAnsi="Times New Roman" w:cs="Times New Roman"/>
                <w:bCs/>
                <w:iCs/>
              </w:rPr>
              <w:t>dana</w:t>
            </w:r>
            <w:r w:rsidR="00190C26">
              <w:rPr>
                <w:rFonts w:ascii="Times New Roman" w:eastAsia="Calibri" w:hAnsi="Times New Roman" w:cs="Times New Roman"/>
                <w:bCs/>
                <w:iCs/>
              </w:rPr>
              <w:t xml:space="preserve"> sklapanja ugovora o nabavi</w:t>
            </w:r>
            <w:r w:rsidRPr="00D91118">
              <w:rPr>
                <w:rFonts w:ascii="Times New Roman" w:eastAsia="Calibri" w:hAnsi="Times New Roman" w:cs="Times New Roman"/>
                <w:bCs/>
                <w:iCs/>
              </w:rPr>
              <w:t xml:space="preserve">, a rok za izvršenje usluga iz točke pod rednim </w:t>
            </w:r>
            <w:r w:rsidRPr="00D91118">
              <w:rPr>
                <w:rFonts w:ascii="Times New Roman" w:eastAsia="Calibri" w:hAnsi="Times New Roman" w:cs="Times New Roman"/>
                <w:bCs/>
                <w:iCs/>
              </w:rPr>
              <w:lastRenderedPageBreak/>
              <w:t xml:space="preserve">brojem 17. Troškovnika (Priloga </w:t>
            </w:r>
            <w:r>
              <w:rPr>
                <w:rFonts w:ascii="Times New Roman" w:eastAsia="Calibri" w:hAnsi="Times New Roman" w:cs="Times New Roman"/>
                <w:bCs/>
                <w:iCs/>
              </w:rPr>
              <w:t>5</w:t>
            </w:r>
            <w:r w:rsidRPr="00D91118">
              <w:rPr>
                <w:rFonts w:ascii="Times New Roman" w:eastAsia="Calibri" w:hAnsi="Times New Roman" w:cs="Times New Roman"/>
                <w:bCs/>
                <w:iCs/>
              </w:rPr>
              <w:t xml:space="preserve">.) iznosi </w:t>
            </w:r>
            <w:r w:rsidR="000603F3">
              <w:rPr>
                <w:rFonts w:ascii="Times New Roman" w:eastAsia="Calibri" w:hAnsi="Times New Roman" w:cs="Times New Roman"/>
                <w:bCs/>
                <w:iCs/>
              </w:rPr>
              <w:t>90</w:t>
            </w:r>
            <w:r w:rsidRPr="00D91118">
              <w:rPr>
                <w:rFonts w:ascii="Times New Roman" w:eastAsia="Calibri" w:hAnsi="Times New Roman" w:cs="Times New Roman"/>
                <w:bCs/>
                <w:iCs/>
              </w:rPr>
              <w:t xml:space="preserve"> dana od </w:t>
            </w:r>
            <w:r w:rsidR="00190C26" w:rsidRPr="00190C26">
              <w:rPr>
                <w:rFonts w:ascii="Times New Roman" w:eastAsia="Calibri" w:hAnsi="Times New Roman" w:cs="Times New Roman"/>
                <w:bCs/>
                <w:iCs/>
              </w:rPr>
              <w:t>slanja pisane obavijesti Naručitelja</w:t>
            </w:r>
            <w:r w:rsidR="00190C26">
              <w:rPr>
                <w:rFonts w:ascii="Times New Roman" w:eastAsia="Calibri" w:hAnsi="Times New Roman" w:cs="Times New Roman"/>
                <w:bCs/>
                <w:iCs/>
              </w:rPr>
              <w:t>.</w:t>
            </w:r>
          </w:p>
        </w:tc>
      </w:tr>
    </w:tbl>
    <w:p w:rsidR="007B36BF" w:rsidRDefault="007B36BF" w:rsidP="00E076D4">
      <w:pPr>
        <w:spacing w:after="0" w:line="240" w:lineRule="auto"/>
        <w:ind w:right="340"/>
        <w:rPr>
          <w:rFonts w:ascii="Times New Roman" w:hAnsi="Times New Roman" w:cs="Times New Roman"/>
        </w:rPr>
      </w:pPr>
    </w:p>
    <w:p w:rsidR="00C90EA7" w:rsidRDefault="007B36BF" w:rsidP="00E076D4">
      <w:pPr>
        <w:spacing w:after="0" w:line="240" w:lineRule="auto"/>
        <w:ind w:right="340"/>
        <w:rPr>
          <w:rFonts w:ascii="Times New Roman" w:hAnsi="Times New Roman" w:cs="Times New Roman"/>
          <w:b/>
          <w:bCs/>
          <w:iCs/>
        </w:rPr>
      </w:pPr>
      <w:r>
        <w:rPr>
          <w:rFonts w:ascii="Times New Roman" w:hAnsi="Times New Roman" w:cs="Times New Roman"/>
          <w:b/>
          <w:bCs/>
          <w:iCs/>
        </w:rPr>
        <w:t>R</w:t>
      </w:r>
      <w:r w:rsidRPr="007B36BF">
        <w:rPr>
          <w:rFonts w:ascii="Times New Roman" w:hAnsi="Times New Roman" w:cs="Times New Roman"/>
          <w:b/>
          <w:bCs/>
          <w:iCs/>
        </w:rPr>
        <w:t>ok isporuke i montaže</w:t>
      </w:r>
      <w:r w:rsidR="00D11D50">
        <w:rPr>
          <w:rFonts w:ascii="Times New Roman" w:hAnsi="Times New Roman" w:cs="Times New Roman"/>
          <w:b/>
          <w:bCs/>
          <w:iCs/>
        </w:rPr>
        <w:t xml:space="preserve"> opreme</w:t>
      </w:r>
      <w:r w:rsidRPr="007B36BF">
        <w:rPr>
          <w:rFonts w:ascii="Times New Roman" w:hAnsi="Times New Roman" w:cs="Times New Roman"/>
          <w:b/>
          <w:bCs/>
          <w:iCs/>
        </w:rPr>
        <w:t>, bitan je element ugovora o javnoj nabavi robe.</w:t>
      </w:r>
    </w:p>
    <w:p w:rsidR="00195743" w:rsidRPr="00195743" w:rsidRDefault="00195743" w:rsidP="00E076D4">
      <w:pPr>
        <w:spacing w:after="0" w:line="240" w:lineRule="auto"/>
        <w:ind w:right="340"/>
        <w:rPr>
          <w:rFonts w:ascii="Times New Roman" w:hAnsi="Times New Roman" w:cs="Times New Roman"/>
          <w:bCs/>
          <w:iCs/>
        </w:rPr>
      </w:pPr>
    </w:p>
    <w:p w:rsidR="00B36DFF" w:rsidRPr="00DE47E9" w:rsidRDefault="000C7AFD" w:rsidP="004A53EC">
      <w:pPr>
        <w:pStyle w:val="ListParagraph"/>
        <w:numPr>
          <w:ilvl w:val="0"/>
          <w:numId w:val="66"/>
        </w:numPr>
        <w:spacing w:after="0" w:line="240" w:lineRule="auto"/>
        <w:ind w:right="340"/>
        <w:rPr>
          <w:rFonts w:ascii="Times New Roman" w:hAnsi="Times New Roman" w:cs="Times New Roman"/>
        </w:rPr>
      </w:pPr>
      <w:r>
        <w:rPr>
          <w:rFonts w:ascii="Times New Roman" w:hAnsi="Times New Roman" w:cs="Times New Roman"/>
        </w:rPr>
        <w:t>IZVRŠENJE UGOVORA</w:t>
      </w:r>
    </w:p>
    <w:p w:rsidR="000C7AFD" w:rsidRPr="00DE47E9" w:rsidRDefault="000C7AFD" w:rsidP="00BC4202">
      <w:pPr>
        <w:spacing w:after="0" w:line="240" w:lineRule="auto"/>
        <w:ind w:right="340"/>
        <w:rPr>
          <w:rFonts w:ascii="Times New Roman" w:hAnsi="Times New Roman" w:cs="Times New Roman"/>
        </w:rPr>
      </w:pPr>
    </w:p>
    <w:p w:rsidR="000C7AFD" w:rsidRPr="00952F16" w:rsidRDefault="000C7AFD" w:rsidP="000C7AFD">
      <w:pPr>
        <w:spacing w:after="0" w:line="240" w:lineRule="auto"/>
        <w:ind w:right="340"/>
        <w:rPr>
          <w:rFonts w:ascii="Times New Roman" w:hAnsi="Times New Roman" w:cs="Times New Roman"/>
        </w:rPr>
      </w:pPr>
      <w:r w:rsidRPr="00952F16">
        <w:rPr>
          <w:rFonts w:ascii="Times New Roman" w:hAnsi="Times New Roman" w:cs="Times New Roman"/>
        </w:rPr>
        <w:t xml:space="preserve">Prije početka izrade bilo kojeg elementa opreme, odabrani ponuditelj obvezan je izvršiti izmjeru i usklađenje dimenzija na licu mjesta i kontrolirati sve mjere u naravi za rađenu opremu. </w:t>
      </w:r>
    </w:p>
    <w:p w:rsidR="000C7AFD" w:rsidRPr="00952F16" w:rsidRDefault="000C7AFD" w:rsidP="000C7AFD">
      <w:pPr>
        <w:spacing w:after="0" w:line="240" w:lineRule="auto"/>
        <w:ind w:right="340"/>
        <w:rPr>
          <w:rFonts w:ascii="Times New Roman" w:hAnsi="Times New Roman" w:cs="Times New Roman"/>
        </w:rPr>
      </w:pPr>
    </w:p>
    <w:p w:rsidR="000C7AFD" w:rsidRPr="00952F16" w:rsidRDefault="000C7AFD" w:rsidP="000C7AFD">
      <w:pPr>
        <w:spacing w:after="0" w:line="240" w:lineRule="auto"/>
        <w:ind w:right="340"/>
        <w:rPr>
          <w:rFonts w:ascii="Times New Roman" w:hAnsi="Times New Roman" w:cs="Times New Roman"/>
        </w:rPr>
      </w:pPr>
      <w:r w:rsidRPr="00952F16">
        <w:rPr>
          <w:rFonts w:ascii="Times New Roman" w:hAnsi="Times New Roman" w:cs="Times New Roman"/>
        </w:rPr>
        <w:t>Dozvoljena odstupanja u dimenzijama i kar</w:t>
      </w:r>
      <w:r w:rsidR="006C6B7A" w:rsidRPr="00952F16">
        <w:rPr>
          <w:rFonts w:ascii="Times New Roman" w:hAnsi="Times New Roman" w:cs="Times New Roman"/>
        </w:rPr>
        <w:t xml:space="preserve">akteristikama opreme je ± </w:t>
      </w:r>
      <w:r w:rsidR="001A358A">
        <w:rPr>
          <w:rFonts w:ascii="Times New Roman" w:hAnsi="Times New Roman" w:cs="Times New Roman"/>
        </w:rPr>
        <w:t>5</w:t>
      </w:r>
      <w:r w:rsidR="006C6B7A" w:rsidRPr="00952F16">
        <w:rPr>
          <w:rFonts w:ascii="Times New Roman" w:hAnsi="Times New Roman" w:cs="Times New Roman"/>
        </w:rPr>
        <w:t xml:space="preserve"> %, </w:t>
      </w:r>
      <w:r w:rsidRPr="00952F16">
        <w:rPr>
          <w:rFonts w:ascii="Times New Roman" w:hAnsi="Times New Roman" w:cs="Times New Roman"/>
        </w:rPr>
        <w:t>osim ako nije dr</w:t>
      </w:r>
      <w:r w:rsidR="006C6B7A" w:rsidRPr="00952F16">
        <w:rPr>
          <w:rFonts w:ascii="Times New Roman" w:hAnsi="Times New Roman" w:cs="Times New Roman"/>
        </w:rPr>
        <w:t>ukčije navedeno u opisu stavke</w:t>
      </w:r>
      <w:r w:rsidRPr="00952F16">
        <w:rPr>
          <w:rFonts w:ascii="Times New Roman" w:hAnsi="Times New Roman" w:cs="Times New Roman"/>
        </w:rPr>
        <w:t xml:space="preserve">. </w:t>
      </w:r>
    </w:p>
    <w:p w:rsidR="000C7AFD" w:rsidRPr="00952F16" w:rsidRDefault="000C7AFD" w:rsidP="000C7AFD">
      <w:pPr>
        <w:spacing w:after="0" w:line="240" w:lineRule="auto"/>
        <w:ind w:right="340"/>
        <w:rPr>
          <w:rFonts w:ascii="Times New Roman" w:hAnsi="Times New Roman" w:cs="Times New Roman"/>
        </w:rPr>
      </w:pPr>
    </w:p>
    <w:p w:rsidR="000C7AFD" w:rsidRPr="00952F16" w:rsidRDefault="000C7AFD" w:rsidP="000C7AFD">
      <w:pPr>
        <w:spacing w:after="0" w:line="240" w:lineRule="auto"/>
        <w:ind w:right="340"/>
        <w:rPr>
          <w:rFonts w:ascii="Times New Roman" w:hAnsi="Times New Roman" w:cs="Times New Roman"/>
        </w:rPr>
      </w:pPr>
      <w:r w:rsidRPr="00952F16">
        <w:rPr>
          <w:rFonts w:ascii="Times New Roman" w:hAnsi="Times New Roman" w:cs="Times New Roman"/>
        </w:rPr>
        <w:t>Prije početka izvođenja potrebno je izraditi potrebnu radioničku dokumentaciju i</w:t>
      </w:r>
      <w:r w:rsidR="006C6B7A" w:rsidRPr="00952F16">
        <w:rPr>
          <w:rFonts w:ascii="Times New Roman" w:hAnsi="Times New Roman" w:cs="Times New Roman"/>
        </w:rPr>
        <w:t xml:space="preserve"> za nju</w:t>
      </w:r>
      <w:r w:rsidRPr="00952F16">
        <w:rPr>
          <w:rFonts w:ascii="Times New Roman" w:hAnsi="Times New Roman" w:cs="Times New Roman"/>
        </w:rPr>
        <w:t xml:space="preserve"> ishoditi suglasnost projektanta i nadzornog inženjera</w:t>
      </w:r>
      <w:r w:rsidR="001A2310" w:rsidRPr="00952F16">
        <w:rPr>
          <w:rFonts w:ascii="Times New Roman" w:hAnsi="Times New Roman" w:cs="Times New Roman"/>
        </w:rPr>
        <w:t>, te odobrenje Naručitelja</w:t>
      </w:r>
      <w:r w:rsidRPr="00952F16">
        <w:rPr>
          <w:rFonts w:ascii="Times New Roman" w:hAnsi="Times New Roman" w:cs="Times New Roman"/>
        </w:rPr>
        <w:t xml:space="preserve">. </w:t>
      </w:r>
    </w:p>
    <w:p w:rsidR="000C7AFD" w:rsidRPr="00952F16" w:rsidRDefault="000C7AFD" w:rsidP="000C7AFD">
      <w:pPr>
        <w:spacing w:after="0" w:line="240" w:lineRule="auto"/>
        <w:ind w:right="340"/>
        <w:rPr>
          <w:rFonts w:ascii="Times New Roman" w:hAnsi="Times New Roman" w:cs="Times New Roman"/>
        </w:rPr>
      </w:pPr>
    </w:p>
    <w:p w:rsidR="000C7AFD" w:rsidRPr="00952F16" w:rsidRDefault="000C7AFD" w:rsidP="000C7AFD">
      <w:pPr>
        <w:spacing w:after="0" w:line="240" w:lineRule="auto"/>
        <w:ind w:right="340"/>
        <w:rPr>
          <w:rFonts w:ascii="Times New Roman" w:hAnsi="Times New Roman" w:cs="Times New Roman"/>
        </w:rPr>
      </w:pPr>
      <w:r w:rsidRPr="00952F16">
        <w:rPr>
          <w:rFonts w:ascii="Times New Roman" w:hAnsi="Times New Roman" w:cs="Times New Roman"/>
        </w:rPr>
        <w:t>Za opremu koja se radi po specifičnim zahtjevima Naručitelja moraju se dostaviti isprave o sukladnosti o svim upotrebljenim materijalima i dijelovima.</w:t>
      </w:r>
    </w:p>
    <w:p w:rsidR="000C7AFD" w:rsidRPr="00952F16" w:rsidRDefault="000C7AFD" w:rsidP="009818C4">
      <w:pPr>
        <w:spacing w:after="0" w:line="240" w:lineRule="auto"/>
        <w:ind w:right="340"/>
        <w:rPr>
          <w:rFonts w:ascii="Times New Roman" w:hAnsi="Times New Roman" w:cs="Times New Roman"/>
        </w:rPr>
      </w:pPr>
    </w:p>
    <w:p w:rsidR="00BA3CD1" w:rsidRPr="00952F16" w:rsidRDefault="00BA3CD1" w:rsidP="00BA3CD1">
      <w:pPr>
        <w:spacing w:after="0" w:line="240" w:lineRule="auto"/>
        <w:ind w:right="340"/>
        <w:rPr>
          <w:rFonts w:ascii="Times New Roman" w:hAnsi="Times New Roman" w:cs="Times New Roman"/>
          <w:bCs/>
          <w:iCs/>
        </w:rPr>
      </w:pPr>
      <w:r w:rsidRPr="00952F16">
        <w:rPr>
          <w:rFonts w:ascii="Times New Roman" w:hAnsi="Times New Roman" w:cs="Times New Roman"/>
          <w:bCs/>
          <w:iCs/>
        </w:rPr>
        <w:t xml:space="preserve">Odabrani ponuditelj dužan je osigurati takvo pakiranje robe koje priječi njezino oštećenje ili propadanje tijekom prijevoza do konačnog odredišta. Pakiranje mora biti u stanju podnijeti, bez ograničenja, grubo rukovanje i sve ostale manipulacije tijekom prijevoza, utjecaj klimatskih okolnosti tijekom prijevoza i skladištenja na otvorenom. </w:t>
      </w:r>
    </w:p>
    <w:p w:rsidR="00553448" w:rsidRPr="00952F16" w:rsidRDefault="00553448" w:rsidP="00553448">
      <w:pPr>
        <w:spacing w:after="0" w:line="240" w:lineRule="auto"/>
        <w:ind w:right="340"/>
        <w:rPr>
          <w:rFonts w:ascii="Times New Roman" w:hAnsi="Times New Roman" w:cs="Times New Roman"/>
          <w:bCs/>
          <w:iCs/>
        </w:rPr>
      </w:pPr>
    </w:p>
    <w:p w:rsidR="00553448" w:rsidRPr="00952F16" w:rsidRDefault="00553448" w:rsidP="00553448">
      <w:pPr>
        <w:spacing w:after="0" w:line="240" w:lineRule="auto"/>
        <w:ind w:right="340"/>
        <w:rPr>
          <w:rFonts w:ascii="Times New Roman" w:hAnsi="Times New Roman" w:cs="Times New Roman"/>
          <w:bCs/>
          <w:iCs/>
        </w:rPr>
      </w:pPr>
      <w:r w:rsidRPr="00952F16">
        <w:rPr>
          <w:rFonts w:ascii="Times New Roman" w:hAnsi="Times New Roman" w:cs="Times New Roman"/>
          <w:bCs/>
          <w:iCs/>
        </w:rPr>
        <w:t xml:space="preserve">Nabava, izrada, isporuka i montaža mora se </w:t>
      </w:r>
      <w:r w:rsidR="006C6B7A" w:rsidRPr="00952F16">
        <w:rPr>
          <w:rFonts w:ascii="Times New Roman" w:hAnsi="Times New Roman" w:cs="Times New Roman"/>
          <w:bCs/>
          <w:iCs/>
        </w:rPr>
        <w:t>obaviti</w:t>
      </w:r>
      <w:r w:rsidRPr="00952F16">
        <w:rPr>
          <w:rFonts w:ascii="Times New Roman" w:hAnsi="Times New Roman" w:cs="Times New Roman"/>
          <w:bCs/>
          <w:iCs/>
        </w:rPr>
        <w:t xml:space="preserve"> na kvalitetan način sukladno pozitivnim zakonskim normama, stručno i savjesno te sukladno važećim tehničkim propisima, standardima i pravilima struke. </w:t>
      </w:r>
    </w:p>
    <w:p w:rsidR="00553448" w:rsidRPr="00952F16" w:rsidRDefault="00553448" w:rsidP="00BA3CD1">
      <w:pPr>
        <w:spacing w:after="0" w:line="240" w:lineRule="auto"/>
        <w:ind w:right="340"/>
        <w:rPr>
          <w:rFonts w:ascii="Times New Roman" w:hAnsi="Times New Roman" w:cs="Times New Roman"/>
          <w:bCs/>
          <w:iCs/>
        </w:rPr>
      </w:pPr>
    </w:p>
    <w:p w:rsidR="006A525A" w:rsidRPr="00952F16" w:rsidRDefault="006A525A" w:rsidP="006A525A">
      <w:pPr>
        <w:spacing w:after="0" w:line="240" w:lineRule="auto"/>
        <w:ind w:right="340"/>
        <w:rPr>
          <w:rFonts w:ascii="Times New Roman" w:hAnsi="Times New Roman" w:cs="Times New Roman"/>
          <w:lang w:val="pl-PL"/>
        </w:rPr>
      </w:pPr>
      <w:r w:rsidRPr="00952F16">
        <w:rPr>
          <w:rFonts w:ascii="Times New Roman" w:hAnsi="Times New Roman" w:cs="Times New Roman"/>
        </w:rPr>
        <w:t xml:space="preserve">Odabrani ponuditelj </w:t>
      </w:r>
      <w:r w:rsidRPr="00952F16">
        <w:rPr>
          <w:rFonts w:ascii="Times New Roman" w:hAnsi="Times New Roman" w:cs="Times New Roman"/>
          <w:lang w:val="pl-PL"/>
        </w:rPr>
        <w:t>će svakodnevno za vrijeme odvijanja opremanja održavati red i čistoću na površinama koje korist</w:t>
      </w:r>
      <w:r w:rsidR="006C6B7A" w:rsidRPr="00952F16">
        <w:rPr>
          <w:rFonts w:ascii="Times New Roman" w:hAnsi="Times New Roman" w:cs="Times New Roman"/>
          <w:lang w:val="pl-PL"/>
        </w:rPr>
        <w:t>i,</w:t>
      </w:r>
      <w:r w:rsidRPr="00952F16">
        <w:rPr>
          <w:rFonts w:ascii="Times New Roman" w:hAnsi="Times New Roman" w:cs="Times New Roman"/>
          <w:lang w:val="pl-PL"/>
        </w:rPr>
        <w:t xml:space="preserve"> te otpremati sav otpadni materijal.</w:t>
      </w:r>
    </w:p>
    <w:p w:rsidR="006A525A" w:rsidRPr="00952F16" w:rsidRDefault="006A525A" w:rsidP="006A525A">
      <w:pPr>
        <w:spacing w:after="0" w:line="240" w:lineRule="auto"/>
        <w:ind w:right="340"/>
        <w:rPr>
          <w:rFonts w:ascii="Times New Roman" w:hAnsi="Times New Roman" w:cs="Times New Roman"/>
          <w:lang w:val="pl-PL"/>
        </w:rPr>
      </w:pPr>
    </w:p>
    <w:p w:rsidR="006A525A" w:rsidRPr="00952F16" w:rsidRDefault="006A525A" w:rsidP="006A525A">
      <w:pPr>
        <w:spacing w:after="0" w:line="240" w:lineRule="auto"/>
        <w:ind w:right="340"/>
        <w:rPr>
          <w:rFonts w:ascii="Times New Roman" w:hAnsi="Times New Roman" w:cs="Times New Roman"/>
          <w:lang w:val="pl-PL"/>
        </w:rPr>
      </w:pPr>
      <w:r w:rsidRPr="00952F16">
        <w:rPr>
          <w:rFonts w:ascii="Times New Roman" w:hAnsi="Times New Roman" w:cs="Times New Roman"/>
          <w:lang w:val="pl-PL"/>
        </w:rPr>
        <w:t>Odabrani ponuditelj obvezan je postupiti po primjedbama odgovorne osobe (nadzornog inženjera) te ispraviti nedostatke utvrđene preliminarnim/redovnim pregledima, kod (internog) tehničkog pregleda i primopredaje opreme (kojima su obvezni prisustvovati) u utvrđenim rokovima.</w:t>
      </w:r>
    </w:p>
    <w:p w:rsidR="006A525A" w:rsidRPr="00952F16" w:rsidRDefault="006A525A" w:rsidP="006A525A">
      <w:pPr>
        <w:spacing w:after="0" w:line="240" w:lineRule="auto"/>
        <w:ind w:right="340"/>
        <w:rPr>
          <w:rFonts w:ascii="Times New Roman" w:hAnsi="Times New Roman" w:cs="Times New Roman"/>
          <w:lang w:val="pl-PL"/>
        </w:rPr>
      </w:pPr>
    </w:p>
    <w:p w:rsidR="006A525A" w:rsidRPr="00952F16" w:rsidRDefault="006A525A" w:rsidP="006A525A">
      <w:pPr>
        <w:spacing w:after="0" w:line="240" w:lineRule="auto"/>
        <w:ind w:right="340"/>
        <w:rPr>
          <w:rFonts w:ascii="Times New Roman" w:hAnsi="Times New Roman" w:cs="Times New Roman"/>
          <w:lang w:val="pl-PL"/>
        </w:rPr>
      </w:pPr>
      <w:r w:rsidRPr="00952F16">
        <w:rPr>
          <w:rFonts w:ascii="Times New Roman" w:hAnsi="Times New Roman" w:cs="Times New Roman"/>
          <w:lang w:val="pl-PL"/>
        </w:rPr>
        <w:t>Odabrani ponuditelj će na zahtjev Naručitelja otkloniti nedostatke koji se uoče u jamstvenom roku.</w:t>
      </w:r>
    </w:p>
    <w:p w:rsidR="006A525A" w:rsidRPr="00952F16" w:rsidRDefault="006A525A" w:rsidP="006A525A">
      <w:pPr>
        <w:spacing w:after="0" w:line="240" w:lineRule="auto"/>
        <w:ind w:right="340"/>
        <w:rPr>
          <w:rFonts w:ascii="Times New Roman" w:hAnsi="Times New Roman" w:cs="Times New Roman"/>
          <w:lang w:val="pl-PL"/>
        </w:rPr>
      </w:pPr>
    </w:p>
    <w:p w:rsidR="006A525A" w:rsidRPr="00952F16" w:rsidRDefault="006A525A" w:rsidP="006A525A">
      <w:pPr>
        <w:spacing w:after="0" w:line="240" w:lineRule="auto"/>
        <w:ind w:right="340"/>
        <w:rPr>
          <w:rFonts w:ascii="Times New Roman" w:hAnsi="Times New Roman" w:cs="Times New Roman"/>
        </w:rPr>
      </w:pPr>
      <w:r w:rsidRPr="00952F16">
        <w:rPr>
          <w:rFonts w:ascii="Times New Roman" w:hAnsi="Times New Roman" w:cs="Times New Roman"/>
          <w:lang w:val="pl-PL"/>
        </w:rPr>
        <w:t xml:space="preserve">Odabrani ponuditelj i </w:t>
      </w:r>
      <w:r w:rsidR="006C6B7A" w:rsidRPr="00952F16">
        <w:rPr>
          <w:rFonts w:ascii="Times New Roman" w:hAnsi="Times New Roman" w:cs="Times New Roman"/>
          <w:lang w:val="pl-PL"/>
        </w:rPr>
        <w:t>N</w:t>
      </w:r>
      <w:r w:rsidRPr="00952F16">
        <w:rPr>
          <w:rFonts w:ascii="Times New Roman" w:hAnsi="Times New Roman" w:cs="Times New Roman"/>
          <w:lang w:val="pl-PL"/>
        </w:rPr>
        <w:t>aručitelj će u roku od 15 dana, računajući od dana uspješno održanog tehničkog pregleda objekta, izvršiti komisijsk</w:t>
      </w:r>
      <w:r w:rsidR="001A2310" w:rsidRPr="00952F16">
        <w:rPr>
          <w:rFonts w:ascii="Times New Roman" w:hAnsi="Times New Roman" w:cs="Times New Roman"/>
          <w:lang w:val="pl-PL"/>
        </w:rPr>
        <w:t>u</w:t>
      </w:r>
      <w:r w:rsidRPr="00952F16">
        <w:rPr>
          <w:rFonts w:ascii="Times New Roman" w:hAnsi="Times New Roman" w:cs="Times New Roman"/>
          <w:lang w:val="pl-PL"/>
        </w:rPr>
        <w:t xml:space="preserve"> primopredaju i okončani obračun.</w:t>
      </w:r>
    </w:p>
    <w:p w:rsidR="006A525A" w:rsidRPr="00952F16" w:rsidRDefault="006A525A" w:rsidP="006A525A">
      <w:pPr>
        <w:spacing w:after="0" w:line="240" w:lineRule="auto"/>
        <w:ind w:right="340"/>
        <w:rPr>
          <w:rFonts w:ascii="Times New Roman" w:hAnsi="Times New Roman" w:cs="Times New Roman"/>
          <w:bCs/>
        </w:rPr>
      </w:pPr>
    </w:p>
    <w:p w:rsidR="006A525A" w:rsidRPr="00952F16" w:rsidRDefault="006A525A" w:rsidP="006A525A">
      <w:pPr>
        <w:spacing w:after="0" w:line="240" w:lineRule="auto"/>
        <w:ind w:right="340"/>
        <w:rPr>
          <w:rFonts w:ascii="Times New Roman" w:hAnsi="Times New Roman" w:cs="Times New Roman"/>
          <w:bCs/>
        </w:rPr>
      </w:pPr>
      <w:r w:rsidRPr="00952F16">
        <w:rPr>
          <w:rFonts w:ascii="Times New Roman" w:hAnsi="Times New Roman" w:cs="Times New Roman"/>
          <w:bCs/>
          <w:lang w:val="pl-PL"/>
        </w:rPr>
        <w:t>Odabrani ponuditelj</w:t>
      </w:r>
      <w:r w:rsidRPr="00952F16">
        <w:rPr>
          <w:rFonts w:ascii="Times New Roman" w:hAnsi="Times New Roman" w:cs="Times New Roman"/>
          <w:bCs/>
        </w:rPr>
        <w:t xml:space="preserve"> se obavezuje surađivati s Izvođačem radova u svrhu koordinacije isporuke i ugradnje nužnog dijela opreme za tehnički pregled.</w:t>
      </w:r>
    </w:p>
    <w:p w:rsidR="006A525A" w:rsidRPr="00952F16" w:rsidRDefault="006A525A" w:rsidP="006A525A">
      <w:pPr>
        <w:spacing w:after="0" w:line="240" w:lineRule="auto"/>
        <w:ind w:right="340"/>
        <w:rPr>
          <w:rFonts w:ascii="Times New Roman" w:hAnsi="Times New Roman" w:cs="Times New Roman"/>
        </w:rPr>
      </w:pPr>
    </w:p>
    <w:p w:rsidR="006A525A" w:rsidRDefault="006A525A" w:rsidP="009818C4">
      <w:pPr>
        <w:spacing w:after="0" w:line="240" w:lineRule="auto"/>
        <w:ind w:right="340"/>
        <w:rPr>
          <w:rFonts w:ascii="Times New Roman" w:hAnsi="Times New Roman" w:cs="Times New Roman"/>
        </w:rPr>
      </w:pPr>
      <w:r w:rsidRPr="00952F16">
        <w:rPr>
          <w:rFonts w:ascii="Times New Roman" w:hAnsi="Times New Roman" w:cs="Times New Roman"/>
          <w:lang w:val="pl-PL"/>
        </w:rPr>
        <w:t>Obaveza odabranog ponuditelja da osigura i poduzme sve mjere zaštite radova i radilišta, opreme i mehanizacije, te stalnog nadzora i čuvanja vlastite opreme i materijala, svojih podizvođača i prostora opremanja.</w:t>
      </w:r>
    </w:p>
    <w:p w:rsidR="003749FE" w:rsidRDefault="003749FE" w:rsidP="009818C4">
      <w:pPr>
        <w:spacing w:after="0" w:line="240" w:lineRule="auto"/>
        <w:ind w:right="340"/>
        <w:rPr>
          <w:rFonts w:ascii="Times New Roman" w:hAnsi="Times New Roman" w:cs="Times New Roman"/>
        </w:rPr>
      </w:pPr>
    </w:p>
    <w:p w:rsidR="001A358A" w:rsidRDefault="001A358A" w:rsidP="009818C4">
      <w:pPr>
        <w:spacing w:after="0" w:line="240" w:lineRule="auto"/>
        <w:ind w:right="340"/>
        <w:rPr>
          <w:rFonts w:ascii="Times New Roman" w:hAnsi="Times New Roman" w:cs="Times New Roman"/>
        </w:rPr>
      </w:pPr>
    </w:p>
    <w:p w:rsidR="001A358A" w:rsidRDefault="001A358A" w:rsidP="009818C4">
      <w:pPr>
        <w:spacing w:after="0" w:line="240" w:lineRule="auto"/>
        <w:ind w:right="340"/>
        <w:rPr>
          <w:rFonts w:ascii="Times New Roman" w:hAnsi="Times New Roman" w:cs="Times New Roman"/>
        </w:rPr>
      </w:pPr>
    </w:p>
    <w:p w:rsidR="001A358A" w:rsidRDefault="001A358A" w:rsidP="009818C4">
      <w:pPr>
        <w:spacing w:after="0" w:line="240" w:lineRule="auto"/>
        <w:ind w:right="340"/>
        <w:rPr>
          <w:rFonts w:ascii="Times New Roman" w:hAnsi="Times New Roman" w:cs="Times New Roman"/>
        </w:rPr>
      </w:pPr>
    </w:p>
    <w:p w:rsidR="001A358A" w:rsidRPr="00DE47E9" w:rsidRDefault="001A358A" w:rsidP="009818C4">
      <w:pPr>
        <w:spacing w:after="0" w:line="240" w:lineRule="auto"/>
        <w:ind w:right="340"/>
        <w:rPr>
          <w:rFonts w:ascii="Times New Roman" w:hAnsi="Times New Roman" w:cs="Times New Roman"/>
        </w:rPr>
      </w:pPr>
    </w:p>
    <w:p w:rsidR="00E07B6F" w:rsidRPr="00DE47E9" w:rsidRDefault="00E07B6F" w:rsidP="004A53EC">
      <w:pPr>
        <w:numPr>
          <w:ilvl w:val="0"/>
          <w:numId w:val="68"/>
        </w:numPr>
        <w:spacing w:after="0" w:line="240" w:lineRule="auto"/>
        <w:contextualSpacing/>
        <w:rPr>
          <w:rFonts w:ascii="Times New Roman" w:eastAsia="Calibri" w:hAnsi="Times New Roman" w:cs="Times New Roman"/>
          <w:b/>
          <w:bCs/>
          <w:iCs/>
        </w:rPr>
      </w:pPr>
      <w:r w:rsidRPr="00DE47E9">
        <w:rPr>
          <w:rFonts w:ascii="Times New Roman" w:eastAsia="Calibri" w:hAnsi="Times New Roman" w:cs="Times New Roman"/>
          <w:b/>
          <w:bCs/>
          <w:iCs/>
        </w:rPr>
        <w:lastRenderedPageBreak/>
        <w:t>KONTROLA I PRAĆENJE IZVRŠENJA UGOVORA O JAVNOJ NABAVI</w:t>
      </w:r>
    </w:p>
    <w:p w:rsidR="00E07B6F" w:rsidRPr="00DE47E9" w:rsidRDefault="00E07B6F" w:rsidP="00E07B6F">
      <w:pPr>
        <w:spacing w:after="0" w:line="240" w:lineRule="auto"/>
        <w:rPr>
          <w:rFonts w:ascii="Times New Roman" w:eastAsia="Calibri" w:hAnsi="Times New Roman" w:cs="Times New Roman"/>
          <w:bCs/>
          <w:iCs/>
        </w:rPr>
      </w:pPr>
    </w:p>
    <w:p w:rsidR="00E07B6F" w:rsidRPr="00DE47E9" w:rsidRDefault="00E07B6F" w:rsidP="00E07B6F">
      <w:pPr>
        <w:spacing w:after="0" w:line="240" w:lineRule="auto"/>
        <w:rPr>
          <w:rFonts w:ascii="Times New Roman" w:eastAsia="Calibri" w:hAnsi="Times New Roman" w:cs="Times New Roman"/>
          <w:bCs/>
          <w:iCs/>
        </w:rPr>
      </w:pPr>
      <w:r w:rsidRPr="00DE47E9">
        <w:rPr>
          <w:rFonts w:ascii="Times New Roman" w:eastAsia="Calibri" w:hAnsi="Times New Roman" w:cs="Times New Roman"/>
          <w:bCs/>
          <w:iCs/>
        </w:rPr>
        <w:t xml:space="preserve">Tijekom trajanja ugovora Naručitelj </w:t>
      </w:r>
      <w:r w:rsidR="00D74B2D">
        <w:rPr>
          <w:rFonts w:ascii="Times New Roman" w:eastAsia="Calibri" w:hAnsi="Times New Roman" w:cs="Times New Roman"/>
          <w:bCs/>
          <w:iCs/>
        </w:rPr>
        <w:t>zahtijeva i</w:t>
      </w:r>
      <w:r w:rsidRPr="00DE47E9">
        <w:rPr>
          <w:rFonts w:ascii="Times New Roman" w:eastAsia="Calibri" w:hAnsi="Times New Roman" w:cs="Times New Roman"/>
          <w:bCs/>
          <w:iCs/>
        </w:rPr>
        <w:t xml:space="preserve"> provjerava</w:t>
      </w:r>
      <w:r w:rsidR="00D74B2D">
        <w:rPr>
          <w:rFonts w:ascii="Times New Roman" w:eastAsia="Calibri" w:hAnsi="Times New Roman" w:cs="Times New Roman"/>
          <w:bCs/>
          <w:iCs/>
        </w:rPr>
        <w:t xml:space="preserve"> </w:t>
      </w:r>
      <w:r w:rsidRPr="00DE47E9">
        <w:rPr>
          <w:rFonts w:ascii="Times New Roman" w:eastAsia="Calibri" w:hAnsi="Times New Roman" w:cs="Times New Roman"/>
          <w:bCs/>
          <w:iCs/>
        </w:rPr>
        <w:t>sukladnost isporučene robe s ugovorenim i tehničkim specifikacijama, te sukladnost s preuzetim obvezama vezanim uz kriterije za odabir ponude</w:t>
      </w:r>
      <w:r w:rsidR="009D1EF0">
        <w:rPr>
          <w:rFonts w:ascii="Times New Roman" w:eastAsia="Calibri" w:hAnsi="Times New Roman" w:cs="Times New Roman"/>
          <w:bCs/>
          <w:iCs/>
        </w:rPr>
        <w:t>,</w:t>
      </w:r>
      <w:r w:rsidRPr="00DE47E9">
        <w:rPr>
          <w:rFonts w:ascii="Times New Roman" w:eastAsia="Calibri" w:hAnsi="Times New Roman" w:cs="Times New Roman"/>
          <w:bCs/>
          <w:iCs/>
        </w:rPr>
        <w:t xml:space="preserve"> </w:t>
      </w:r>
      <w:r w:rsidR="009D1EF0">
        <w:rPr>
          <w:rFonts w:ascii="Times New Roman" w:eastAsia="Calibri" w:hAnsi="Times New Roman" w:cs="Times New Roman"/>
          <w:bCs/>
          <w:iCs/>
        </w:rPr>
        <w:t>a</w:t>
      </w:r>
      <w:r w:rsidRPr="00DE47E9">
        <w:rPr>
          <w:rFonts w:ascii="Times New Roman" w:eastAsia="Calibri" w:hAnsi="Times New Roman" w:cs="Times New Roman"/>
          <w:bCs/>
          <w:iCs/>
        </w:rPr>
        <w:t xml:space="preserve"> </w:t>
      </w:r>
      <w:r w:rsidR="009D1EF0">
        <w:rPr>
          <w:rFonts w:ascii="Times New Roman" w:eastAsia="Calibri" w:hAnsi="Times New Roman" w:cs="Times New Roman"/>
          <w:bCs/>
          <w:iCs/>
        </w:rPr>
        <w:t xml:space="preserve">može </w:t>
      </w:r>
      <w:r w:rsidRPr="00DE47E9">
        <w:rPr>
          <w:rFonts w:ascii="Times New Roman" w:eastAsia="Calibri" w:hAnsi="Times New Roman" w:cs="Times New Roman"/>
          <w:bCs/>
          <w:iCs/>
        </w:rPr>
        <w:t xml:space="preserve">zatražiti korektivne ili druge radnje, po potrebi. </w:t>
      </w:r>
    </w:p>
    <w:p w:rsidR="000D6DA8" w:rsidRDefault="000D6DA8" w:rsidP="00E07B6F">
      <w:pPr>
        <w:spacing w:after="0" w:line="240" w:lineRule="auto"/>
        <w:rPr>
          <w:rFonts w:ascii="Times New Roman" w:eastAsia="Calibri" w:hAnsi="Times New Roman" w:cs="Times New Roman"/>
          <w:bCs/>
          <w:iCs/>
        </w:rPr>
      </w:pPr>
    </w:p>
    <w:p w:rsidR="00F16527" w:rsidRDefault="00F16527" w:rsidP="00E07B6F">
      <w:pPr>
        <w:spacing w:after="0" w:line="240" w:lineRule="auto"/>
        <w:rPr>
          <w:rFonts w:ascii="Times New Roman" w:eastAsia="Calibri" w:hAnsi="Times New Roman" w:cs="Times New Roman"/>
          <w:bCs/>
          <w:iCs/>
        </w:rPr>
      </w:pPr>
      <w:r>
        <w:rPr>
          <w:rFonts w:ascii="Times New Roman" w:eastAsia="Calibri" w:hAnsi="Times New Roman" w:cs="Times New Roman"/>
          <w:bCs/>
          <w:iCs/>
        </w:rPr>
        <w:t>Isporuka roba koja je suprotna ugovorenom predme</w:t>
      </w:r>
      <w:r w:rsidR="004A62A5">
        <w:rPr>
          <w:rFonts w:ascii="Times New Roman" w:eastAsia="Calibri" w:hAnsi="Times New Roman" w:cs="Times New Roman"/>
          <w:bCs/>
          <w:iCs/>
        </w:rPr>
        <w:t>tu nabave nije dopuštena i Naručitelj takvu isporuku neće prihvatiti.</w:t>
      </w:r>
    </w:p>
    <w:p w:rsidR="00F16527" w:rsidRPr="00DE47E9" w:rsidRDefault="00F16527" w:rsidP="00E07B6F">
      <w:pPr>
        <w:spacing w:after="0" w:line="240" w:lineRule="auto"/>
        <w:rPr>
          <w:rFonts w:ascii="Times New Roman" w:eastAsia="Calibri" w:hAnsi="Times New Roman" w:cs="Times New Roman"/>
          <w:bCs/>
          <w:iCs/>
        </w:rPr>
      </w:pPr>
    </w:p>
    <w:p w:rsidR="00E07B6F" w:rsidRPr="00DE47E9" w:rsidRDefault="00E07B6F" w:rsidP="00E07B6F">
      <w:pPr>
        <w:spacing w:after="0" w:line="240" w:lineRule="auto"/>
        <w:rPr>
          <w:rFonts w:ascii="Times New Roman" w:eastAsia="Calibri" w:hAnsi="Times New Roman" w:cs="Times New Roman"/>
          <w:bCs/>
          <w:iCs/>
        </w:rPr>
      </w:pPr>
      <w:r w:rsidRPr="00DE47E9">
        <w:rPr>
          <w:rFonts w:ascii="Times New Roman" w:eastAsia="Calibri" w:hAnsi="Times New Roman" w:cs="Times New Roman"/>
          <w:bCs/>
          <w:iCs/>
        </w:rPr>
        <w:t>Uredno izvršenje ugovora o javnoj nabavi za svaku grupu predmeta nabave, smatra se uspješno obavljenom primopredajom/isporukom robe koja je predmet nabave, a što Naručitelj i odabrani ponuditelj utvrđuju pisanim zapisnikom o primopredaji/isporuci ro</w:t>
      </w:r>
      <w:r w:rsidR="00213F08">
        <w:rPr>
          <w:rFonts w:ascii="Times New Roman" w:eastAsia="Calibri" w:hAnsi="Times New Roman" w:cs="Times New Roman"/>
          <w:bCs/>
          <w:iCs/>
        </w:rPr>
        <w:t xml:space="preserve">be koja je predmet ove nabave. </w:t>
      </w:r>
    </w:p>
    <w:p w:rsidR="00297786" w:rsidRPr="00DE47E9" w:rsidRDefault="00CD77A1" w:rsidP="00DE47E9">
      <w:pPr>
        <w:pStyle w:val="Heading1"/>
        <w:rPr>
          <w:rFonts w:ascii="Times New Roman" w:hAnsi="Times New Roman" w:cs="Times New Roman"/>
        </w:rPr>
      </w:pPr>
      <w:bookmarkStart w:id="47" w:name="_Toc21359328"/>
      <w:r w:rsidRPr="00DE47E9">
        <w:rPr>
          <w:rFonts w:ascii="Times New Roman" w:hAnsi="Times New Roman" w:cs="Times New Roman"/>
        </w:rPr>
        <w:t xml:space="preserve">ROK </w:t>
      </w:r>
      <w:bookmarkEnd w:id="45"/>
      <w:bookmarkEnd w:id="46"/>
      <w:r w:rsidRPr="00DE47E9">
        <w:rPr>
          <w:rFonts w:ascii="Times New Roman" w:hAnsi="Times New Roman" w:cs="Times New Roman"/>
        </w:rPr>
        <w:t>POČETKA I ZAVRŠETKA IZVRŠENJA UGOVORA</w:t>
      </w:r>
      <w:bookmarkEnd w:id="47"/>
    </w:p>
    <w:p w:rsidR="000D0498" w:rsidRDefault="00AD0CB6" w:rsidP="00E076D4">
      <w:pPr>
        <w:ind w:right="1"/>
        <w:rPr>
          <w:rFonts w:ascii="Times New Roman" w:hAnsi="Times New Roman" w:cs="Times New Roman"/>
        </w:rPr>
      </w:pPr>
      <w:bookmarkStart w:id="48" w:name="_Ref356493606"/>
      <w:bookmarkStart w:id="49" w:name="_Ref371327341"/>
      <w:bookmarkStart w:id="50" w:name="_Ref371502639"/>
      <w:bookmarkStart w:id="51" w:name="_Ref371502708"/>
      <w:bookmarkStart w:id="52" w:name="_Ref371502939"/>
      <w:bookmarkStart w:id="53" w:name="_Toc377632670"/>
      <w:r w:rsidRPr="00DE47E9">
        <w:rPr>
          <w:rFonts w:ascii="Times New Roman" w:hAnsi="Times New Roman" w:cs="Times New Roman"/>
        </w:rPr>
        <w:t>Ugovor o nabavi stupa na snagu s danom</w:t>
      </w:r>
      <w:r w:rsidR="000D0498">
        <w:rPr>
          <w:rFonts w:ascii="Times New Roman" w:hAnsi="Times New Roman" w:cs="Times New Roman"/>
        </w:rPr>
        <w:t xml:space="preserve"> </w:t>
      </w:r>
      <w:r w:rsidR="00D11D50">
        <w:rPr>
          <w:rFonts w:ascii="Times New Roman" w:hAnsi="Times New Roman" w:cs="Times New Roman"/>
        </w:rPr>
        <w:t>potpisa obiju ugovornih strana</w:t>
      </w:r>
      <w:r w:rsidR="003F2ED2">
        <w:rPr>
          <w:rFonts w:ascii="Times New Roman" w:hAnsi="Times New Roman" w:cs="Times New Roman"/>
        </w:rPr>
        <w:t>.</w:t>
      </w:r>
      <w:r w:rsidR="00D11D50">
        <w:rPr>
          <w:rFonts w:ascii="Times New Roman" w:hAnsi="Times New Roman" w:cs="Times New Roman"/>
        </w:rPr>
        <w:t xml:space="preserve"> </w:t>
      </w:r>
    </w:p>
    <w:p w:rsidR="000D0498" w:rsidRPr="000D0498" w:rsidRDefault="000D0498" w:rsidP="000D0498">
      <w:pPr>
        <w:ind w:right="1"/>
        <w:rPr>
          <w:rFonts w:ascii="Times New Roman" w:hAnsi="Times New Roman" w:cs="Times New Roman"/>
          <w:bCs/>
          <w:iCs/>
        </w:rPr>
      </w:pPr>
      <w:r w:rsidRPr="000D0498">
        <w:rPr>
          <w:rFonts w:ascii="Times New Roman" w:hAnsi="Times New Roman" w:cs="Times New Roman"/>
          <w:bCs/>
          <w:iCs/>
        </w:rPr>
        <w:t xml:space="preserve">Očekivani početak provedbe aktivnosti predviđen je za </w:t>
      </w:r>
      <w:r w:rsidR="00213F08">
        <w:rPr>
          <w:rFonts w:ascii="Times New Roman" w:hAnsi="Times New Roman" w:cs="Times New Roman"/>
          <w:bCs/>
          <w:iCs/>
        </w:rPr>
        <w:t>siječanj</w:t>
      </w:r>
      <w:r w:rsidRPr="000D0498">
        <w:rPr>
          <w:rFonts w:ascii="Times New Roman" w:hAnsi="Times New Roman" w:cs="Times New Roman"/>
          <w:bCs/>
          <w:iCs/>
        </w:rPr>
        <w:t xml:space="preserve"> 20</w:t>
      </w:r>
      <w:r w:rsidR="00213F08">
        <w:rPr>
          <w:rFonts w:ascii="Times New Roman" w:hAnsi="Times New Roman" w:cs="Times New Roman"/>
          <w:bCs/>
          <w:iCs/>
        </w:rPr>
        <w:t>20</w:t>
      </w:r>
      <w:r w:rsidRPr="000D0498">
        <w:rPr>
          <w:rFonts w:ascii="Times New Roman" w:hAnsi="Times New Roman" w:cs="Times New Roman"/>
          <w:bCs/>
          <w:iCs/>
        </w:rPr>
        <w:t xml:space="preserve">. </w:t>
      </w:r>
    </w:p>
    <w:p w:rsidR="000D0498" w:rsidRPr="00F20E33" w:rsidRDefault="00D11D50" w:rsidP="000D0498">
      <w:pPr>
        <w:ind w:right="1"/>
        <w:rPr>
          <w:rFonts w:ascii="Times New Roman" w:hAnsi="Times New Roman" w:cs="Times New Roman"/>
          <w:bCs/>
          <w:iCs/>
        </w:rPr>
      </w:pPr>
      <w:r w:rsidRPr="00F20E33">
        <w:rPr>
          <w:rFonts w:ascii="Times New Roman" w:hAnsi="Times New Roman" w:cs="Times New Roman"/>
          <w:bCs/>
          <w:iCs/>
        </w:rPr>
        <w:t>O</w:t>
      </w:r>
      <w:r w:rsidR="000D0498" w:rsidRPr="00F20E33">
        <w:rPr>
          <w:rFonts w:ascii="Times New Roman" w:hAnsi="Times New Roman" w:cs="Times New Roman"/>
          <w:bCs/>
          <w:iCs/>
        </w:rPr>
        <w:t xml:space="preserve">premanje Studentskog doma </w:t>
      </w:r>
      <w:r w:rsidR="00154795" w:rsidRPr="00F20E33">
        <w:rPr>
          <w:rFonts w:ascii="Times New Roman" w:hAnsi="Times New Roman" w:cs="Times New Roman"/>
          <w:bCs/>
          <w:iCs/>
        </w:rPr>
        <w:t xml:space="preserve"> za </w:t>
      </w:r>
      <w:r w:rsidR="002470B7" w:rsidRPr="00F20E33">
        <w:rPr>
          <w:rFonts w:ascii="Times New Roman" w:hAnsi="Times New Roman" w:cs="Times New Roman"/>
          <w:bCs/>
          <w:iCs/>
        </w:rPr>
        <w:t>Grup</w:t>
      </w:r>
      <w:r w:rsidR="00154795" w:rsidRPr="00F20E33">
        <w:rPr>
          <w:rFonts w:ascii="Times New Roman" w:hAnsi="Times New Roman" w:cs="Times New Roman"/>
          <w:bCs/>
          <w:iCs/>
        </w:rPr>
        <w:t>u</w:t>
      </w:r>
      <w:r w:rsidR="002470B7" w:rsidRPr="00F20E33">
        <w:rPr>
          <w:rFonts w:ascii="Times New Roman" w:hAnsi="Times New Roman" w:cs="Times New Roman"/>
          <w:bCs/>
          <w:iCs/>
        </w:rPr>
        <w:t xml:space="preserve"> 1 </w:t>
      </w:r>
      <w:r w:rsidR="000D0498" w:rsidRPr="00F20E33">
        <w:rPr>
          <w:rFonts w:ascii="Times New Roman" w:hAnsi="Times New Roman" w:cs="Times New Roman"/>
          <w:bCs/>
          <w:iCs/>
        </w:rPr>
        <w:t xml:space="preserve">predviđa se u trajanju od </w:t>
      </w:r>
      <w:r w:rsidR="000603F3">
        <w:rPr>
          <w:rFonts w:ascii="Times New Roman" w:hAnsi="Times New Roman" w:cs="Times New Roman"/>
          <w:bCs/>
          <w:iCs/>
        </w:rPr>
        <w:t>90</w:t>
      </w:r>
      <w:r w:rsidR="002470B7" w:rsidRPr="00F20E33">
        <w:rPr>
          <w:rFonts w:ascii="Times New Roman" w:hAnsi="Times New Roman" w:cs="Times New Roman"/>
          <w:bCs/>
          <w:iCs/>
        </w:rPr>
        <w:t xml:space="preserve"> </w:t>
      </w:r>
      <w:r w:rsidR="003F2ED2" w:rsidRPr="00F20E33">
        <w:rPr>
          <w:rFonts w:ascii="Times New Roman" w:hAnsi="Times New Roman" w:cs="Times New Roman"/>
          <w:bCs/>
          <w:iCs/>
        </w:rPr>
        <w:t>kalendarskih dana</w:t>
      </w:r>
      <w:r w:rsidR="00154795" w:rsidRPr="00F20E33">
        <w:rPr>
          <w:rFonts w:ascii="Times New Roman" w:hAnsi="Times New Roman" w:cs="Times New Roman"/>
          <w:bCs/>
          <w:iCs/>
        </w:rPr>
        <w:t xml:space="preserve"> i za Grupu </w:t>
      </w:r>
      <w:r w:rsidR="00453D82">
        <w:rPr>
          <w:rFonts w:ascii="Times New Roman" w:hAnsi="Times New Roman" w:cs="Times New Roman"/>
          <w:bCs/>
          <w:iCs/>
        </w:rPr>
        <w:t>2</w:t>
      </w:r>
      <w:r w:rsidR="00B74434" w:rsidRPr="00F20E33">
        <w:rPr>
          <w:rFonts w:ascii="Times New Roman" w:hAnsi="Times New Roman" w:cs="Times New Roman"/>
          <w:bCs/>
          <w:iCs/>
        </w:rPr>
        <w:t xml:space="preserve"> </w:t>
      </w:r>
      <w:r w:rsidR="00154795" w:rsidRPr="00F20E33">
        <w:rPr>
          <w:rFonts w:ascii="Times New Roman" w:hAnsi="Times New Roman" w:cs="Times New Roman"/>
          <w:bCs/>
          <w:iCs/>
        </w:rPr>
        <w:t xml:space="preserve">u trajanju od </w:t>
      </w:r>
      <w:r w:rsidR="000603F3">
        <w:rPr>
          <w:rFonts w:ascii="Times New Roman" w:hAnsi="Times New Roman" w:cs="Times New Roman"/>
          <w:bCs/>
          <w:iCs/>
        </w:rPr>
        <w:t>90</w:t>
      </w:r>
      <w:r w:rsidR="00154795" w:rsidRPr="00F20E33">
        <w:rPr>
          <w:rFonts w:ascii="Times New Roman" w:hAnsi="Times New Roman" w:cs="Times New Roman"/>
          <w:bCs/>
          <w:iCs/>
        </w:rPr>
        <w:t xml:space="preserve"> kalendarskih dana</w:t>
      </w:r>
      <w:r w:rsidR="00B524D5" w:rsidRPr="00F20E33">
        <w:rPr>
          <w:rFonts w:ascii="Times New Roman" w:hAnsi="Times New Roman" w:cs="Times New Roman"/>
          <w:bCs/>
          <w:iCs/>
        </w:rPr>
        <w:t xml:space="preserve">, </w:t>
      </w:r>
      <w:r w:rsidR="000D0498" w:rsidRPr="00F20E33">
        <w:rPr>
          <w:rFonts w:ascii="Times New Roman" w:hAnsi="Times New Roman" w:cs="Times New Roman"/>
          <w:bCs/>
          <w:iCs/>
        </w:rPr>
        <w:t>a ako će biti potrebno i duže to jest do potpisivanja konačnog obračuna i uspješno obavljene primopredaje.</w:t>
      </w:r>
    </w:p>
    <w:p w:rsidR="0027601E" w:rsidRPr="00DE47E9" w:rsidRDefault="00DC70F9" w:rsidP="00DE47E9">
      <w:pPr>
        <w:pStyle w:val="Heading1"/>
        <w:rPr>
          <w:rFonts w:ascii="Times New Roman" w:hAnsi="Times New Roman" w:cs="Times New Roman"/>
        </w:rPr>
      </w:pPr>
      <w:bookmarkStart w:id="54" w:name="_Toc21359329"/>
      <w:r w:rsidRPr="00DE47E9">
        <w:rPr>
          <w:rFonts w:ascii="Times New Roman" w:hAnsi="Times New Roman" w:cs="Times New Roman"/>
        </w:rPr>
        <w:t>OPCIJE I MOGUĆA OBNAVLJANJA UGOVORA</w:t>
      </w:r>
      <w:bookmarkEnd w:id="54"/>
    </w:p>
    <w:p w:rsidR="00100DA2" w:rsidRPr="00100DA2" w:rsidRDefault="00100DA2" w:rsidP="00842977">
      <w:pPr>
        <w:spacing w:before="120"/>
        <w:rPr>
          <w:rFonts w:ascii="Times New Roman" w:eastAsia="Calibri" w:hAnsi="Times New Roman" w:cs="Times New Roman"/>
          <w:b/>
          <w:color w:val="000000"/>
        </w:rPr>
      </w:pPr>
      <w:r w:rsidRPr="00100DA2">
        <w:rPr>
          <w:rFonts w:ascii="Times New Roman" w:eastAsia="Calibri" w:hAnsi="Times New Roman" w:cs="Times New Roman"/>
          <w:b/>
          <w:color w:val="000000"/>
        </w:rPr>
        <w:t>Izmjene ugovora</w:t>
      </w:r>
    </w:p>
    <w:p w:rsidR="00842977" w:rsidRPr="00DE47E9" w:rsidRDefault="00842977" w:rsidP="00842977">
      <w:pPr>
        <w:spacing w:before="120"/>
        <w:rPr>
          <w:rFonts w:ascii="Times New Roman" w:eastAsia="Times New Roman" w:hAnsi="Times New Roman" w:cs="Times New Roman"/>
          <w:color w:val="000000"/>
        </w:rPr>
      </w:pPr>
      <w:r w:rsidRPr="00DE47E9">
        <w:rPr>
          <w:rFonts w:ascii="Times New Roman" w:eastAsia="Calibri" w:hAnsi="Times New Roman" w:cs="Times New Roman"/>
          <w:color w:val="000000"/>
        </w:rPr>
        <w:t>N</w:t>
      </w:r>
      <w:r w:rsidRPr="00DE47E9">
        <w:rPr>
          <w:rFonts w:ascii="Times New Roman" w:eastAsia="Times New Roman" w:hAnsi="Times New Roman" w:cs="Times New Roman"/>
          <w:color w:val="000000"/>
        </w:rPr>
        <w:t xml:space="preserve">aručitelj smije izmijeniti ugovor o javnoj nabavi tijekom njegova trajanja bez provođenja novog postupka javne nabave radi nabave dodatnih </w:t>
      </w:r>
      <w:r w:rsidR="001F40E9" w:rsidRPr="00DE47E9">
        <w:rPr>
          <w:rFonts w:ascii="Times New Roman" w:eastAsia="Times New Roman" w:hAnsi="Times New Roman" w:cs="Times New Roman"/>
          <w:color w:val="000000"/>
        </w:rPr>
        <w:t>roba</w:t>
      </w:r>
      <w:r w:rsidRPr="00DE47E9">
        <w:rPr>
          <w:rFonts w:ascii="Times New Roman" w:eastAsia="Times New Roman" w:hAnsi="Times New Roman" w:cs="Times New Roman"/>
          <w:color w:val="000000"/>
        </w:rPr>
        <w:t xml:space="preserve"> od prvotnog ugovaratelja koji su se pokazali potrebnim, a nisu bili uključeni u prvotnu nabavu, ako promjena ugovaratelja:</w:t>
      </w:r>
    </w:p>
    <w:p w:rsidR="00842977" w:rsidRPr="00DE47E9" w:rsidRDefault="00842977" w:rsidP="006E231F">
      <w:pPr>
        <w:numPr>
          <w:ilvl w:val="0"/>
          <w:numId w:val="39"/>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nije moguća zbog ekonomskih ili tehničkih razloga, kao što su zahtjevi za međuzamjenjivošću i interoperabilnošću s postojećim uslugama koje su nabavljene u okviru prvotne nabave, i</w:t>
      </w:r>
    </w:p>
    <w:p w:rsidR="00842977" w:rsidRPr="00DE47E9" w:rsidRDefault="00842977" w:rsidP="006E231F">
      <w:pPr>
        <w:numPr>
          <w:ilvl w:val="0"/>
          <w:numId w:val="39"/>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prouzročila bi značajne poteškoće ili znatno povećavanje troškova za javnog naručitelja.</w:t>
      </w:r>
    </w:p>
    <w:p w:rsidR="00842977" w:rsidRPr="00DE47E9" w:rsidRDefault="00842977" w:rsidP="00842977">
      <w:pPr>
        <w:spacing w:after="0"/>
        <w:rPr>
          <w:rFonts w:ascii="Times New Roman" w:eastAsia="Times New Roman" w:hAnsi="Times New Roman" w:cs="Times New Roman"/>
          <w:lang w:eastAsia="hr-HR"/>
        </w:rPr>
      </w:pPr>
    </w:p>
    <w:p w:rsidR="00842977" w:rsidRPr="00DE47E9" w:rsidRDefault="00842977" w:rsidP="00842977">
      <w:p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Svako povećanje cijene ne smije biti veće od 30 % vrijednosti prvotnog ugovora. Ako je učinjeno nekoliko uzastopnih izmjena, ograničenje od 30 % procjenjuje se na temelju neto kumulativne vrijednosti svih uzastopnih izmjena.</w:t>
      </w:r>
    </w:p>
    <w:p w:rsidR="00842977" w:rsidRPr="00DE47E9" w:rsidRDefault="00842977" w:rsidP="00842977">
      <w:pPr>
        <w:spacing w:after="0"/>
        <w:rPr>
          <w:rFonts w:ascii="Times New Roman" w:eastAsia="Times New Roman" w:hAnsi="Times New Roman" w:cs="Times New Roman"/>
          <w:lang w:eastAsia="hr-HR"/>
        </w:rPr>
      </w:pPr>
    </w:p>
    <w:p w:rsidR="00842977" w:rsidRPr="00DE47E9" w:rsidRDefault="00842977" w:rsidP="00842977">
      <w:p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Naručitelj smije izmijeniti ugovor o javnoj nabavi tijekom njegova trajanja bez provođenja novog postupka javne nabave ako su kumulativno ispunjeni sljedeći uvjeti:</w:t>
      </w:r>
    </w:p>
    <w:p w:rsidR="00842977" w:rsidRPr="00DE47E9" w:rsidRDefault="00842977" w:rsidP="006E231F">
      <w:pPr>
        <w:numPr>
          <w:ilvl w:val="0"/>
          <w:numId w:val="35"/>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do potrebe za izmjenom došlo je zbog okolnosti koje pažljiv javni naručitelj nije mogao predvidjeti</w:t>
      </w:r>
      <w:r w:rsidR="00A33081" w:rsidRPr="00DE47E9">
        <w:rPr>
          <w:rFonts w:ascii="Times New Roman" w:eastAsia="Times New Roman" w:hAnsi="Times New Roman" w:cs="Times New Roman"/>
          <w:lang w:eastAsia="hr-HR"/>
        </w:rPr>
        <w:t>,</w:t>
      </w:r>
    </w:p>
    <w:p w:rsidR="00842977" w:rsidRPr="00DE47E9" w:rsidRDefault="00842977" w:rsidP="006E231F">
      <w:pPr>
        <w:numPr>
          <w:ilvl w:val="0"/>
          <w:numId w:val="35"/>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izmjenom se ne mijenja cjelokupna priroda ugovora</w:t>
      </w:r>
      <w:r w:rsidR="00A33081" w:rsidRPr="00DE47E9">
        <w:rPr>
          <w:rFonts w:ascii="Times New Roman" w:eastAsia="Times New Roman" w:hAnsi="Times New Roman" w:cs="Times New Roman"/>
          <w:lang w:eastAsia="hr-HR"/>
        </w:rPr>
        <w:t>,</w:t>
      </w:r>
    </w:p>
    <w:p w:rsidR="00842977" w:rsidRPr="00DE47E9" w:rsidRDefault="00842977" w:rsidP="006E231F">
      <w:pPr>
        <w:numPr>
          <w:ilvl w:val="0"/>
          <w:numId w:val="35"/>
        </w:numPr>
        <w:spacing w:after="100" w:afterAutospacing="1"/>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svako povećanje cijene nije veće od 30 % vrijednosti prvotnog ugovora.</w:t>
      </w:r>
    </w:p>
    <w:p w:rsidR="00842977" w:rsidRPr="00DE47E9" w:rsidRDefault="00842977" w:rsidP="00842977">
      <w:pPr>
        <w:spacing w:before="100" w:beforeAutospacing="1" w:after="100" w:afterAutospacing="1"/>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Ako je učinjeno nekoliko uzastopnih izmjena, ograničenje od 30 %</w:t>
      </w:r>
      <w:r w:rsidR="00A33081" w:rsidRPr="00DE47E9">
        <w:rPr>
          <w:rFonts w:ascii="Times New Roman" w:eastAsia="Times New Roman" w:hAnsi="Times New Roman" w:cs="Times New Roman"/>
          <w:lang w:eastAsia="hr-HR"/>
        </w:rPr>
        <w:t xml:space="preserve"> </w:t>
      </w:r>
      <w:r w:rsidRPr="00DE47E9">
        <w:rPr>
          <w:rFonts w:ascii="Times New Roman" w:eastAsia="Times New Roman" w:hAnsi="Times New Roman" w:cs="Times New Roman"/>
          <w:lang w:eastAsia="hr-HR"/>
        </w:rPr>
        <w:t>procjenjuje se na temelju neto kumulativne vrijednosti svih uzastopnih izmjena.</w:t>
      </w:r>
    </w:p>
    <w:p w:rsidR="00842977" w:rsidRPr="00DE47E9" w:rsidRDefault="00842977" w:rsidP="00842977">
      <w:pPr>
        <w:spacing w:before="100" w:beforeAutospacing="1" w:after="100" w:afterAutospacing="1"/>
        <w:rPr>
          <w:rFonts w:ascii="Times New Roman" w:eastAsia="Times New Roman" w:hAnsi="Times New Roman" w:cs="Times New Roman"/>
          <w:lang w:eastAsia="hr-HR"/>
        </w:rPr>
      </w:pPr>
      <w:r w:rsidRPr="00DE47E9">
        <w:rPr>
          <w:rFonts w:ascii="Times New Roman" w:eastAsia="Times New Roman" w:hAnsi="Times New Roman" w:cs="Times New Roman"/>
          <w:lang w:eastAsia="hr-HR"/>
        </w:rPr>
        <w:lastRenderedPageBreak/>
        <w:t>Naručitelj smije izmijeniti ugovor o javnoj nabavi tijekom njegova trajanja bez provođenja novog postupka javne nabave s ciljem zamjene prvotnog ugovaratelja s novim ugovarateljem koje je posljedica:</w:t>
      </w:r>
    </w:p>
    <w:p w:rsidR="00842977" w:rsidRPr="00DE47E9" w:rsidRDefault="00842977" w:rsidP="006E231F">
      <w:pPr>
        <w:numPr>
          <w:ilvl w:val="0"/>
          <w:numId w:val="36"/>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primjene članka 315. ZJN 2016</w:t>
      </w:r>
      <w:r w:rsidR="00A33081" w:rsidRPr="00DE47E9">
        <w:rPr>
          <w:rFonts w:ascii="Times New Roman" w:eastAsia="Times New Roman" w:hAnsi="Times New Roman" w:cs="Times New Roman"/>
          <w:lang w:eastAsia="hr-HR"/>
        </w:rPr>
        <w:t>,</w:t>
      </w:r>
    </w:p>
    <w:p w:rsidR="00842977" w:rsidRPr="00DE47E9" w:rsidRDefault="00842977" w:rsidP="006E231F">
      <w:pPr>
        <w:numPr>
          <w:ilvl w:val="0"/>
          <w:numId w:val="36"/>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ovoga Zakona</w:t>
      </w:r>
      <w:r w:rsidR="00A33081" w:rsidRPr="00DE47E9">
        <w:rPr>
          <w:rFonts w:ascii="Times New Roman" w:eastAsia="Times New Roman" w:hAnsi="Times New Roman" w:cs="Times New Roman"/>
          <w:lang w:eastAsia="hr-HR"/>
        </w:rPr>
        <w:t>,</w:t>
      </w:r>
    </w:p>
    <w:p w:rsidR="00842977" w:rsidRPr="00DE47E9" w:rsidRDefault="00842977" w:rsidP="006E231F">
      <w:pPr>
        <w:numPr>
          <w:ilvl w:val="0"/>
          <w:numId w:val="36"/>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obveze neposrednog plaćanja podugovarateljima.</w:t>
      </w:r>
    </w:p>
    <w:p w:rsidR="00842977" w:rsidRPr="00DE47E9" w:rsidRDefault="00842977" w:rsidP="00A33081">
      <w:pPr>
        <w:autoSpaceDE w:val="0"/>
        <w:autoSpaceDN w:val="0"/>
        <w:adjustRightInd w:val="0"/>
        <w:spacing w:after="0" w:line="240" w:lineRule="auto"/>
        <w:rPr>
          <w:rFonts w:ascii="Times New Roman" w:eastAsia="Calibri" w:hAnsi="Times New Roman" w:cs="Times New Roman"/>
          <w:color w:val="000000"/>
        </w:rPr>
      </w:pPr>
    </w:p>
    <w:p w:rsidR="00842977" w:rsidRPr="00DE47E9" w:rsidRDefault="00842977" w:rsidP="00A33081">
      <w:pPr>
        <w:autoSpaceDE w:val="0"/>
        <w:autoSpaceDN w:val="0"/>
        <w:adjustRightInd w:val="0"/>
        <w:spacing w:after="0" w:line="240" w:lineRule="auto"/>
        <w:rPr>
          <w:rFonts w:ascii="Times New Roman" w:eastAsia="Times New Roman" w:hAnsi="Times New Roman" w:cs="Times New Roman"/>
        </w:rPr>
      </w:pPr>
      <w:r w:rsidRPr="00DE47E9">
        <w:rPr>
          <w:rFonts w:ascii="Times New Roman" w:eastAsia="Times New Roman" w:hAnsi="Times New Roman" w:cs="Times New Roman"/>
        </w:rPr>
        <w:t xml:space="preserve">Javni naručitelj smije izmijeniti ugovor o javnoj nabavi tijekom njegova trajanja bez provođenja novog postupka javne nabave ako izmjene, neovisno o njihovoj vrijednosti, </w:t>
      </w:r>
      <w:r w:rsidRPr="00DE47E9">
        <w:rPr>
          <w:rFonts w:ascii="Times New Roman" w:eastAsia="Times New Roman" w:hAnsi="Times New Roman" w:cs="Times New Roman"/>
          <w:b/>
        </w:rPr>
        <w:t>nisu značajne u</w:t>
      </w:r>
      <w:r w:rsidRPr="00DE47E9">
        <w:rPr>
          <w:rFonts w:ascii="Times New Roman" w:eastAsia="Times New Roman" w:hAnsi="Times New Roman" w:cs="Times New Roman"/>
        </w:rPr>
        <w:t xml:space="preserve"> smislu članka 321.</w:t>
      </w:r>
      <w:r w:rsidR="003A11A0">
        <w:rPr>
          <w:rFonts w:ascii="Times New Roman" w:eastAsia="Times New Roman" w:hAnsi="Times New Roman" w:cs="Times New Roman"/>
        </w:rPr>
        <w:t xml:space="preserve"> </w:t>
      </w:r>
      <w:r w:rsidRPr="00DE47E9">
        <w:rPr>
          <w:rFonts w:ascii="Times New Roman" w:eastAsia="Times New Roman" w:hAnsi="Times New Roman" w:cs="Times New Roman"/>
        </w:rPr>
        <w:t>ZJN 2016.</w:t>
      </w:r>
    </w:p>
    <w:p w:rsidR="00A33081" w:rsidRPr="00DE47E9" w:rsidRDefault="00A33081" w:rsidP="00A33081">
      <w:pPr>
        <w:autoSpaceDE w:val="0"/>
        <w:autoSpaceDN w:val="0"/>
        <w:adjustRightInd w:val="0"/>
        <w:spacing w:after="0" w:line="240" w:lineRule="auto"/>
        <w:rPr>
          <w:rFonts w:ascii="Times New Roman" w:eastAsia="Times New Roman" w:hAnsi="Times New Roman" w:cs="Times New Roman"/>
        </w:rPr>
      </w:pPr>
    </w:p>
    <w:p w:rsidR="00842977" w:rsidRPr="00DE47E9" w:rsidRDefault="00842977" w:rsidP="00A33081">
      <w:pPr>
        <w:autoSpaceDE w:val="0"/>
        <w:autoSpaceDN w:val="0"/>
        <w:adjustRightInd w:val="0"/>
        <w:spacing w:after="0" w:line="240" w:lineRule="auto"/>
        <w:rPr>
          <w:rFonts w:ascii="Times New Roman" w:eastAsia="Times New Roman" w:hAnsi="Times New Roman" w:cs="Times New Roman"/>
        </w:rPr>
      </w:pPr>
      <w:r w:rsidRPr="00DE47E9">
        <w:rPr>
          <w:rFonts w:ascii="Times New Roman" w:eastAsia="Times New Roman" w:hAnsi="Times New Roman" w:cs="Times New Roman"/>
        </w:rPr>
        <w:t>Izmjena ugovora o javnoj nabavi tijekom njegova trajanja smatra se značajnom ako njome ugovor postaje značajno različit po svojoj naravi od prvotno zaključenog.</w:t>
      </w:r>
    </w:p>
    <w:p w:rsidR="00842977" w:rsidRPr="00DE47E9" w:rsidRDefault="00842977" w:rsidP="00A33081">
      <w:pPr>
        <w:spacing w:after="0" w:line="240" w:lineRule="auto"/>
        <w:rPr>
          <w:rFonts w:ascii="Times New Roman" w:eastAsia="Times New Roman" w:hAnsi="Times New Roman" w:cs="Times New Roman"/>
          <w:lang w:eastAsia="hr-HR"/>
        </w:rPr>
      </w:pPr>
    </w:p>
    <w:p w:rsidR="00842977" w:rsidRPr="00DE47E9" w:rsidRDefault="00842977" w:rsidP="00842977">
      <w:p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 xml:space="preserve">Izmjena se u svakom slučaju smatra </w:t>
      </w:r>
      <w:r w:rsidRPr="00DE47E9">
        <w:rPr>
          <w:rFonts w:ascii="Times New Roman" w:eastAsia="Times New Roman" w:hAnsi="Times New Roman" w:cs="Times New Roman"/>
          <w:b/>
          <w:lang w:eastAsia="hr-HR"/>
        </w:rPr>
        <w:t>značajnom</w:t>
      </w:r>
      <w:r w:rsidRPr="00DE47E9">
        <w:rPr>
          <w:rFonts w:ascii="Times New Roman" w:eastAsia="Times New Roman" w:hAnsi="Times New Roman" w:cs="Times New Roman"/>
          <w:lang w:eastAsia="hr-HR"/>
        </w:rPr>
        <w:t xml:space="preserve"> ako je ispunjen jedan ili više sljedećih uvjeta:</w:t>
      </w:r>
    </w:p>
    <w:p w:rsidR="00842977" w:rsidRPr="00DE47E9" w:rsidRDefault="00842977" w:rsidP="006E231F">
      <w:pPr>
        <w:numPr>
          <w:ilvl w:val="0"/>
          <w:numId w:val="37"/>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rsidR="00842977" w:rsidRPr="00DE47E9" w:rsidRDefault="00842977" w:rsidP="006E231F">
      <w:pPr>
        <w:numPr>
          <w:ilvl w:val="0"/>
          <w:numId w:val="37"/>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izmjenom se mijenja ekonomska ravnoteža ugovora u korist ugovaratelja na način koji nije predviđen prvotnim ugovorom</w:t>
      </w:r>
    </w:p>
    <w:p w:rsidR="00842977" w:rsidRPr="00DE47E9" w:rsidRDefault="00842977" w:rsidP="006E231F">
      <w:pPr>
        <w:numPr>
          <w:ilvl w:val="0"/>
          <w:numId w:val="37"/>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izmjenom se značajno povećava opseg ugovora</w:t>
      </w:r>
    </w:p>
    <w:p w:rsidR="00842977" w:rsidRPr="00DE47E9" w:rsidRDefault="00842977" w:rsidP="006E231F">
      <w:pPr>
        <w:numPr>
          <w:ilvl w:val="0"/>
          <w:numId w:val="37"/>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ako novi ugovaratelj zamijeni onoga kojemu je prvotno javni naručitelj dodijelio ugovor, osim u slučajevima iz članka 318.ZJN 2016.</w:t>
      </w:r>
    </w:p>
    <w:p w:rsidR="00842977" w:rsidRPr="00DE47E9" w:rsidRDefault="00842977" w:rsidP="00842977">
      <w:pPr>
        <w:spacing w:after="0"/>
        <w:rPr>
          <w:rFonts w:ascii="Times New Roman" w:eastAsia="Times New Roman" w:hAnsi="Times New Roman" w:cs="Times New Roman"/>
          <w:lang w:eastAsia="hr-HR"/>
        </w:rPr>
      </w:pPr>
    </w:p>
    <w:p w:rsidR="00842977" w:rsidRPr="00DE47E9" w:rsidRDefault="00842977" w:rsidP="00842977">
      <w:p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Naručitelj smije izmijeniti ugovor o javnoj nabavi tijekom njegova trajanja bez provođenja novog postupka javne nabave ako su kumulativno ispunjeni sljedeći uvjeti:</w:t>
      </w:r>
    </w:p>
    <w:p w:rsidR="00842977" w:rsidRPr="00DE47E9" w:rsidRDefault="00842977" w:rsidP="006E231F">
      <w:pPr>
        <w:numPr>
          <w:ilvl w:val="0"/>
          <w:numId w:val="38"/>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vrijednost izmjene manja je od europskih pragova iz članka 13.  ZJN 2016</w:t>
      </w:r>
      <w:r w:rsidR="00A33081" w:rsidRPr="00DE47E9">
        <w:rPr>
          <w:rFonts w:ascii="Times New Roman" w:eastAsia="Times New Roman" w:hAnsi="Times New Roman" w:cs="Times New Roman"/>
          <w:lang w:eastAsia="hr-HR"/>
        </w:rPr>
        <w:t>,</w:t>
      </w:r>
    </w:p>
    <w:p w:rsidR="00842977" w:rsidRPr="00DE47E9" w:rsidRDefault="00842977" w:rsidP="006E231F">
      <w:pPr>
        <w:numPr>
          <w:ilvl w:val="0"/>
          <w:numId w:val="38"/>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vrijednost izmjene manja je od 10 % prvotne vrijednosti ugovora o javnoj nabavi robe ili usluga, odnosno manja je od 15 % prvotne vrijednosti ugovora o javnoj nabavi radova</w:t>
      </w:r>
      <w:r w:rsidR="00A33081" w:rsidRPr="00DE47E9">
        <w:rPr>
          <w:rFonts w:ascii="Times New Roman" w:eastAsia="Times New Roman" w:hAnsi="Times New Roman" w:cs="Times New Roman"/>
          <w:lang w:eastAsia="hr-HR"/>
        </w:rPr>
        <w:t>,</w:t>
      </w:r>
    </w:p>
    <w:p w:rsidR="00842977" w:rsidRPr="00DE47E9" w:rsidRDefault="00842977" w:rsidP="006E231F">
      <w:pPr>
        <w:numPr>
          <w:ilvl w:val="0"/>
          <w:numId w:val="38"/>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izmjena ne mijenja cjelokupnu prirodu ugovora.</w:t>
      </w:r>
    </w:p>
    <w:p w:rsidR="00A33081" w:rsidRPr="00DE47E9" w:rsidRDefault="00A33081" w:rsidP="00842977">
      <w:pPr>
        <w:spacing w:after="0"/>
        <w:rPr>
          <w:rFonts w:ascii="Times New Roman" w:eastAsia="Times New Roman" w:hAnsi="Times New Roman" w:cs="Times New Roman"/>
          <w:lang w:eastAsia="hr-HR"/>
        </w:rPr>
      </w:pPr>
    </w:p>
    <w:p w:rsidR="00842977" w:rsidRPr="00DE47E9" w:rsidRDefault="00842977" w:rsidP="00842977">
      <w:p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Naruči</w:t>
      </w:r>
      <w:r w:rsidR="00C90EA7" w:rsidRPr="00DE47E9">
        <w:rPr>
          <w:rFonts w:ascii="Times New Roman" w:eastAsia="Times New Roman" w:hAnsi="Times New Roman" w:cs="Times New Roman"/>
          <w:lang w:eastAsia="hr-HR"/>
        </w:rPr>
        <w:t>telj za primjenu gornje odredbe</w:t>
      </w:r>
      <w:r w:rsidRPr="00DE47E9">
        <w:rPr>
          <w:rFonts w:ascii="Times New Roman" w:eastAsia="Times New Roman" w:hAnsi="Times New Roman" w:cs="Times New Roman"/>
          <w:lang w:eastAsia="hr-HR"/>
        </w:rPr>
        <w:t xml:space="preserve"> ne provjerava jesu li ispunjeni</w:t>
      </w:r>
      <w:r w:rsidR="00A33081" w:rsidRPr="00DE47E9">
        <w:rPr>
          <w:rFonts w:ascii="Times New Roman" w:eastAsia="Times New Roman" w:hAnsi="Times New Roman" w:cs="Times New Roman"/>
          <w:lang w:eastAsia="hr-HR"/>
        </w:rPr>
        <w:t xml:space="preserve"> uvjeti iz članka 321.ZJN 2016. </w:t>
      </w:r>
      <w:r w:rsidRPr="00DE47E9">
        <w:rPr>
          <w:rFonts w:ascii="Times New Roman" w:eastAsia="Times New Roman" w:hAnsi="Times New Roman" w:cs="Times New Roman"/>
          <w:lang w:eastAsia="hr-HR"/>
        </w:rPr>
        <w:t>Ako je učinjeno nekoliko uzastopnih izmjena, ograničenje vrijednosti iz točke 2. ove odredbe procjenjuje se na temelju neto kumulativne vrijednosti svih uzastopnih izmjena</w:t>
      </w:r>
    </w:p>
    <w:p w:rsidR="00B7720F" w:rsidRDefault="00B7720F" w:rsidP="00290730">
      <w:pPr>
        <w:pStyle w:val="Stil28"/>
        <w:ind w:left="0" w:firstLine="0"/>
        <w:rPr>
          <w:rFonts w:ascii="Times New Roman" w:hAnsi="Times New Roman" w:cs="Times New Roman"/>
        </w:rPr>
      </w:pPr>
    </w:p>
    <w:p w:rsidR="00100DA2" w:rsidRPr="00100DA2" w:rsidRDefault="00100DA2" w:rsidP="00290730">
      <w:pPr>
        <w:pStyle w:val="Stil28"/>
        <w:ind w:left="0" w:firstLine="0"/>
        <w:rPr>
          <w:rFonts w:ascii="Times New Roman" w:hAnsi="Times New Roman" w:cs="Times New Roman"/>
          <w:b/>
        </w:rPr>
      </w:pPr>
      <w:r w:rsidRPr="00100DA2">
        <w:rPr>
          <w:rFonts w:ascii="Times New Roman" w:hAnsi="Times New Roman" w:cs="Times New Roman"/>
          <w:b/>
        </w:rPr>
        <w:t>Raskid ugovora</w:t>
      </w:r>
    </w:p>
    <w:p w:rsidR="00100DA2" w:rsidRPr="00DE47E9" w:rsidRDefault="00100DA2" w:rsidP="00290730">
      <w:pPr>
        <w:pStyle w:val="Stil28"/>
        <w:ind w:left="0" w:firstLine="0"/>
        <w:rPr>
          <w:rFonts w:ascii="Times New Roman" w:hAnsi="Times New Roman" w:cs="Times New Roman"/>
        </w:rPr>
      </w:pPr>
    </w:p>
    <w:p w:rsidR="00842977" w:rsidRPr="00DE47E9" w:rsidRDefault="00842977" w:rsidP="00842977">
      <w:p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Naručitelj obvezan je raskinuti ugovor o javnoj nabavi tijekom njegova trajanja ako:</w:t>
      </w:r>
    </w:p>
    <w:p w:rsidR="00842977" w:rsidRPr="00DE47E9" w:rsidRDefault="00842977" w:rsidP="006E231F">
      <w:pPr>
        <w:numPr>
          <w:ilvl w:val="0"/>
          <w:numId w:val="40"/>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lastRenderedPageBreak/>
        <w:t>je ugovor značajno izmijenjen, što bi zahtijevalo novi postupak nabave na temelju članka 321. ZJN 2016</w:t>
      </w:r>
    </w:p>
    <w:p w:rsidR="00842977" w:rsidRPr="00DE47E9" w:rsidRDefault="00842977" w:rsidP="006E231F">
      <w:pPr>
        <w:numPr>
          <w:ilvl w:val="0"/>
          <w:numId w:val="40"/>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je ugovaratelj morao biti isključen iz postupka javne nabave zbog postojanja osnova za isključenje iz članka 251. stavka 1. ZJN 2016</w:t>
      </w:r>
    </w:p>
    <w:p w:rsidR="00842977" w:rsidRPr="00DE47E9" w:rsidRDefault="00842977" w:rsidP="006E231F">
      <w:pPr>
        <w:numPr>
          <w:ilvl w:val="0"/>
          <w:numId w:val="40"/>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se ugovor nije trebao dodijeliti ugovaratelju zbog ozbiljne povrede obveza iz osnivačkih Ugovora i Direktive 2014/24/EU, a koja je utvrđena presudom Suda Europske unije u postupku iz članka 258. Ugovora o funkcioniranju Europske unije</w:t>
      </w:r>
    </w:p>
    <w:p w:rsidR="00842977" w:rsidRDefault="00842977" w:rsidP="00A33081">
      <w:pPr>
        <w:numPr>
          <w:ilvl w:val="0"/>
          <w:numId w:val="40"/>
        </w:numPr>
        <w:spacing w:after="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se ugovor nije trebao dodijeliti ugovaratelju zbog ozbiljne povrede odredaba ovoga Zakona, a koja je utvrđena pravomoćnom presudom nadležnog upravnog suda.</w:t>
      </w:r>
    </w:p>
    <w:p w:rsidR="002A7473" w:rsidRDefault="002A7473" w:rsidP="002A7473">
      <w:pPr>
        <w:spacing w:after="0"/>
        <w:rPr>
          <w:rFonts w:ascii="Times New Roman" w:eastAsia="Times New Roman" w:hAnsi="Times New Roman" w:cs="Times New Roman"/>
          <w:lang w:eastAsia="hr-HR"/>
        </w:rPr>
      </w:pPr>
    </w:p>
    <w:p w:rsidR="00264AAC" w:rsidRDefault="00297786" w:rsidP="00264AAC">
      <w:pPr>
        <w:pStyle w:val="ListParagraph"/>
        <w:numPr>
          <w:ilvl w:val="0"/>
          <w:numId w:val="41"/>
        </w:numPr>
        <w:shd w:val="clear" w:color="auto" w:fill="E5B8B7" w:themeFill="accent2" w:themeFillTint="66"/>
        <w:rPr>
          <w:rFonts w:ascii="Times New Roman" w:hAnsi="Times New Roman" w:cs="Times New Roman"/>
        </w:rPr>
      </w:pPr>
      <w:r w:rsidRPr="00DE47E9">
        <w:rPr>
          <w:rFonts w:ascii="Times New Roman" w:hAnsi="Times New Roman" w:cs="Times New Roman"/>
        </w:rPr>
        <w:t>OSNOVE ZA ISKLJUČENJE GOSPODARSK</w:t>
      </w:r>
      <w:r w:rsidR="00DC70F9" w:rsidRPr="00DE47E9">
        <w:rPr>
          <w:rFonts w:ascii="Times New Roman" w:hAnsi="Times New Roman" w:cs="Times New Roman"/>
        </w:rPr>
        <w:t>OG</w:t>
      </w:r>
      <w:r w:rsidRPr="00DE47E9">
        <w:rPr>
          <w:rFonts w:ascii="Times New Roman" w:hAnsi="Times New Roman" w:cs="Times New Roman"/>
        </w:rPr>
        <w:t xml:space="preserve"> SUBJEKTA </w:t>
      </w:r>
    </w:p>
    <w:p w:rsidR="00297786" w:rsidRPr="00264AAC" w:rsidRDefault="004A62A5" w:rsidP="00264AAC">
      <w:pPr>
        <w:pStyle w:val="ListParagraph"/>
        <w:numPr>
          <w:ilvl w:val="0"/>
          <w:numId w:val="0"/>
        </w:numPr>
        <w:shd w:val="clear" w:color="auto" w:fill="E5B8B7" w:themeFill="accent2" w:themeFillTint="66"/>
        <w:ind w:left="1080"/>
        <w:rPr>
          <w:rFonts w:ascii="Times New Roman" w:hAnsi="Times New Roman" w:cs="Times New Roman"/>
        </w:rPr>
      </w:pPr>
      <w:r w:rsidRPr="00264AAC">
        <w:rPr>
          <w:rFonts w:ascii="Times New Roman" w:hAnsi="Times New Roman" w:cs="Times New Roman"/>
        </w:rPr>
        <w:t>(za sve grupe predmeta nabave)</w:t>
      </w:r>
    </w:p>
    <w:p w:rsidR="00A33081" w:rsidRPr="00DE47E9" w:rsidRDefault="00A33081" w:rsidP="00DC4D07">
      <w:pPr>
        <w:widowControl w:val="0"/>
        <w:autoSpaceDE w:val="0"/>
        <w:autoSpaceDN w:val="0"/>
        <w:adjustRightInd w:val="0"/>
        <w:spacing w:after="0" w:line="240" w:lineRule="auto"/>
        <w:rPr>
          <w:rFonts w:ascii="Times New Roman" w:eastAsia="Times New Roman" w:hAnsi="Times New Roman" w:cs="Times New Roman"/>
          <w:color w:val="000000"/>
          <w:spacing w:val="2"/>
        </w:rPr>
      </w:pPr>
    </w:p>
    <w:p w:rsidR="00B7720F" w:rsidRPr="00DE47E9" w:rsidRDefault="00B7720F" w:rsidP="00DC4D07">
      <w:pPr>
        <w:widowControl w:val="0"/>
        <w:autoSpaceDE w:val="0"/>
        <w:autoSpaceDN w:val="0"/>
        <w:adjustRightInd w:val="0"/>
        <w:spacing w:after="0" w:line="240" w:lineRule="auto"/>
        <w:rPr>
          <w:rFonts w:ascii="Times New Roman" w:eastAsia="Times New Roman" w:hAnsi="Times New Roman" w:cs="Times New Roman"/>
          <w:color w:val="000000"/>
          <w:spacing w:val="2"/>
        </w:rPr>
      </w:pPr>
      <w:r w:rsidRPr="00DE47E9">
        <w:rPr>
          <w:rFonts w:ascii="Times New Roman" w:eastAsia="Times New Roman" w:hAnsi="Times New Roman" w:cs="Times New Roman"/>
          <w:color w:val="000000"/>
          <w:spacing w:val="2"/>
        </w:rPr>
        <w:t xml:space="preserve">Odredbe iz poglavlja III. OSNOVE </w:t>
      </w:r>
      <w:r w:rsidR="00DC70F9" w:rsidRPr="00DE47E9">
        <w:rPr>
          <w:rFonts w:ascii="Times New Roman" w:eastAsia="Times New Roman" w:hAnsi="Times New Roman" w:cs="Times New Roman"/>
          <w:color w:val="000000"/>
          <w:spacing w:val="2"/>
        </w:rPr>
        <w:t xml:space="preserve">ZA </w:t>
      </w:r>
      <w:r w:rsidRPr="00DE47E9">
        <w:rPr>
          <w:rFonts w:ascii="Times New Roman" w:eastAsia="Times New Roman" w:hAnsi="Times New Roman" w:cs="Times New Roman"/>
          <w:color w:val="000000"/>
          <w:spacing w:val="2"/>
        </w:rPr>
        <w:t>ISKLJUČENJ</w:t>
      </w:r>
      <w:r w:rsidR="00E253AD" w:rsidRPr="00DE47E9">
        <w:rPr>
          <w:rFonts w:ascii="Times New Roman" w:eastAsia="Times New Roman" w:hAnsi="Times New Roman" w:cs="Times New Roman"/>
          <w:color w:val="000000"/>
          <w:spacing w:val="2"/>
        </w:rPr>
        <w:t>E</w:t>
      </w:r>
      <w:r w:rsidRPr="00DE47E9">
        <w:rPr>
          <w:rFonts w:ascii="Times New Roman" w:eastAsia="Times New Roman" w:hAnsi="Times New Roman" w:cs="Times New Roman"/>
          <w:color w:val="000000"/>
          <w:spacing w:val="2"/>
        </w:rPr>
        <w:t xml:space="preserve"> GOSPODARSKOG SUBJEKTA, utvrđuju se:</w:t>
      </w:r>
    </w:p>
    <w:p w:rsidR="00B7720F" w:rsidRPr="00DE47E9" w:rsidRDefault="00B7720F" w:rsidP="004A53EC">
      <w:pPr>
        <w:pStyle w:val="ListParagraph"/>
        <w:widowControl w:val="0"/>
        <w:numPr>
          <w:ilvl w:val="0"/>
          <w:numId w:val="64"/>
        </w:numPr>
        <w:autoSpaceDE w:val="0"/>
        <w:autoSpaceDN w:val="0"/>
        <w:adjustRightInd w:val="0"/>
        <w:spacing w:after="0" w:line="240" w:lineRule="auto"/>
        <w:rPr>
          <w:rFonts w:ascii="Times New Roman" w:hAnsi="Times New Roman" w:cs="Times New Roman"/>
          <w:b w:val="0"/>
          <w:color w:val="000000"/>
        </w:rPr>
      </w:pPr>
      <w:r w:rsidRPr="00DE47E9">
        <w:rPr>
          <w:rFonts w:ascii="Times New Roman" w:hAnsi="Times New Roman" w:cs="Times New Roman"/>
          <w:color w:val="000000"/>
          <w:spacing w:val="2"/>
        </w:rPr>
        <w:t>u slučaju zajednice gospodarskih subjekata</w:t>
      </w:r>
      <w:r w:rsidRPr="00DE47E9">
        <w:rPr>
          <w:rFonts w:ascii="Times New Roman" w:hAnsi="Times New Roman" w:cs="Times New Roman"/>
          <w:b w:val="0"/>
          <w:color w:val="000000"/>
          <w:spacing w:val="2"/>
        </w:rPr>
        <w:t xml:space="preserve">, </w:t>
      </w:r>
      <w:r w:rsidRPr="00DE47E9">
        <w:rPr>
          <w:rFonts w:ascii="Times New Roman" w:hAnsi="Times New Roman" w:cs="Times New Roman"/>
          <w:b w:val="0"/>
          <w:color w:val="000000"/>
        </w:rPr>
        <w:t>za sve članove zajednice gospodarskih subjekata pojedinačno,</w:t>
      </w:r>
    </w:p>
    <w:p w:rsidR="00B7720F" w:rsidRPr="00DE47E9" w:rsidRDefault="00DC4D07" w:rsidP="004A53EC">
      <w:pPr>
        <w:pStyle w:val="ListParagraph"/>
        <w:widowControl w:val="0"/>
        <w:numPr>
          <w:ilvl w:val="0"/>
          <w:numId w:val="64"/>
        </w:numPr>
        <w:autoSpaceDE w:val="0"/>
        <w:autoSpaceDN w:val="0"/>
        <w:adjustRightInd w:val="0"/>
        <w:spacing w:after="0" w:line="240" w:lineRule="auto"/>
        <w:rPr>
          <w:rFonts w:ascii="Times New Roman" w:hAnsi="Times New Roman" w:cs="Times New Roman"/>
          <w:b w:val="0"/>
          <w:color w:val="000000"/>
        </w:rPr>
      </w:pPr>
      <w:r w:rsidRPr="00DE47E9">
        <w:rPr>
          <w:rFonts w:ascii="Times New Roman" w:hAnsi="Times New Roman" w:cs="Times New Roman"/>
          <w:color w:val="000000"/>
          <w:spacing w:val="2"/>
        </w:rPr>
        <w:t>ako</w:t>
      </w:r>
      <w:r w:rsidR="00B7720F" w:rsidRPr="00DE47E9">
        <w:rPr>
          <w:rFonts w:ascii="Times New Roman" w:hAnsi="Times New Roman" w:cs="Times New Roman"/>
          <w:color w:val="000000"/>
          <w:spacing w:val="2"/>
        </w:rPr>
        <w:t xml:space="preserve"> gospodarski subjekt namjerava dati dio ugovora o javnoj nabavi u podugovor jednom ili više podugovaratelja</w:t>
      </w:r>
      <w:r w:rsidR="00B7720F" w:rsidRPr="00DE47E9">
        <w:rPr>
          <w:rFonts w:ascii="Times New Roman" w:hAnsi="Times New Roman" w:cs="Times New Roman"/>
          <w:b w:val="0"/>
          <w:color w:val="000000"/>
          <w:spacing w:val="2"/>
        </w:rPr>
        <w:t xml:space="preserve">, za svakog </w:t>
      </w:r>
      <w:r w:rsidR="00B7720F" w:rsidRPr="00DE47E9">
        <w:rPr>
          <w:rFonts w:ascii="Times New Roman" w:hAnsi="Times New Roman" w:cs="Times New Roman"/>
          <w:b w:val="0"/>
          <w:color w:val="000000"/>
        </w:rPr>
        <w:t>podugovaratelja pojedinačno,</w:t>
      </w:r>
    </w:p>
    <w:p w:rsidR="00B7720F" w:rsidRPr="00DE47E9" w:rsidRDefault="00DC4D07" w:rsidP="004A53EC">
      <w:pPr>
        <w:pStyle w:val="ListParagraph"/>
        <w:widowControl w:val="0"/>
        <w:numPr>
          <w:ilvl w:val="0"/>
          <w:numId w:val="64"/>
        </w:numPr>
        <w:autoSpaceDE w:val="0"/>
        <w:autoSpaceDN w:val="0"/>
        <w:adjustRightInd w:val="0"/>
        <w:spacing w:after="0" w:line="240" w:lineRule="auto"/>
        <w:rPr>
          <w:rFonts w:ascii="Times New Roman" w:hAnsi="Times New Roman" w:cs="Times New Roman"/>
          <w:b w:val="0"/>
          <w:color w:val="000000"/>
        </w:rPr>
      </w:pPr>
      <w:r w:rsidRPr="00DE47E9">
        <w:rPr>
          <w:rFonts w:ascii="Times New Roman" w:hAnsi="Times New Roman" w:cs="Times New Roman"/>
          <w:color w:val="000000"/>
        </w:rPr>
        <w:t>ako</w:t>
      </w:r>
      <w:r w:rsidR="00B7720F" w:rsidRPr="00DE47E9">
        <w:rPr>
          <w:rFonts w:ascii="Times New Roman" w:hAnsi="Times New Roman" w:cs="Times New Roman"/>
          <w:color w:val="000000"/>
        </w:rPr>
        <w:t xml:space="preserve"> se gospodarski subjekt oslanja na sposobnost drugih subjekata</w:t>
      </w:r>
      <w:r w:rsidR="00B7720F" w:rsidRPr="00DE47E9">
        <w:rPr>
          <w:rFonts w:ascii="Times New Roman" w:hAnsi="Times New Roman" w:cs="Times New Roman"/>
          <w:b w:val="0"/>
          <w:color w:val="000000"/>
        </w:rPr>
        <w:t xml:space="preserve">, </w:t>
      </w:r>
      <w:r w:rsidR="00B7720F" w:rsidRPr="00DE47E9">
        <w:rPr>
          <w:rFonts w:ascii="Times New Roman" w:hAnsi="Times New Roman" w:cs="Times New Roman"/>
          <w:b w:val="0"/>
          <w:color w:val="000000"/>
          <w:spacing w:val="2"/>
        </w:rPr>
        <w:t xml:space="preserve">za svakog </w:t>
      </w:r>
      <w:r w:rsidR="00B7720F" w:rsidRPr="00DE47E9">
        <w:rPr>
          <w:rFonts w:ascii="Times New Roman" w:hAnsi="Times New Roman" w:cs="Times New Roman"/>
          <w:b w:val="0"/>
          <w:color w:val="000000"/>
        </w:rPr>
        <w:t>subjekta na čiju se sposobnost gospodarski subjekt oslanja pojedinačno.</w:t>
      </w:r>
    </w:p>
    <w:p w:rsidR="00DC4D07" w:rsidRPr="00DE47E9" w:rsidRDefault="00DC4D07" w:rsidP="00DC4D07">
      <w:pPr>
        <w:autoSpaceDE w:val="0"/>
        <w:autoSpaceDN w:val="0"/>
        <w:adjustRightInd w:val="0"/>
        <w:spacing w:after="0" w:line="240" w:lineRule="auto"/>
        <w:rPr>
          <w:rFonts w:ascii="Times New Roman" w:eastAsia="Calibri" w:hAnsi="Times New Roman" w:cs="Times New Roman"/>
        </w:rPr>
      </w:pPr>
    </w:p>
    <w:p w:rsidR="00DC3FF2" w:rsidRPr="00DE47E9" w:rsidRDefault="00DC3FF2" w:rsidP="00DC4D07">
      <w:pPr>
        <w:autoSpaceDE w:val="0"/>
        <w:autoSpaceDN w:val="0"/>
        <w:adjustRightInd w:val="0"/>
        <w:spacing w:after="0" w:line="240" w:lineRule="auto"/>
        <w:rPr>
          <w:rFonts w:ascii="Times New Roman" w:eastAsia="Calibri" w:hAnsi="Times New Roman" w:cs="Times New Roman"/>
        </w:rPr>
      </w:pPr>
      <w:r w:rsidRPr="00DE47E9">
        <w:rPr>
          <w:rFonts w:ascii="Times New Roman" w:eastAsia="Calibri" w:hAnsi="Times New Roman" w:cs="Times New Roman"/>
        </w:rPr>
        <w:t xml:space="preserve">Ako Naručitelj utvrdi da postoji osnova za isključenje </w:t>
      </w:r>
      <w:r w:rsidRPr="00DE47E9">
        <w:rPr>
          <w:rFonts w:ascii="Times New Roman" w:eastAsia="Calibri" w:hAnsi="Times New Roman" w:cs="Times New Roman"/>
          <w:b/>
        </w:rPr>
        <w:t>podugovaratelja</w:t>
      </w:r>
      <w:r w:rsidRPr="00DE47E9">
        <w:rPr>
          <w:rFonts w:ascii="Times New Roman" w:eastAsia="Calibri" w:hAnsi="Times New Roman" w:cs="Times New Roman"/>
        </w:rPr>
        <w:t xml:space="preserve">, zatražit će od gospodarskog </w:t>
      </w:r>
      <w:r w:rsidRPr="00DE47E9">
        <w:rPr>
          <w:rFonts w:ascii="Times New Roman" w:eastAsia="Calibri" w:hAnsi="Times New Roman" w:cs="Times New Roman"/>
          <w:b/>
        </w:rPr>
        <w:t>subjekta zamjenu tog podugovaratelja u primjernom roku</w:t>
      </w:r>
      <w:r w:rsidRPr="00DE47E9">
        <w:rPr>
          <w:rFonts w:ascii="Times New Roman" w:eastAsia="Calibri" w:hAnsi="Times New Roman" w:cs="Times New Roman"/>
        </w:rPr>
        <w:t>, ne kraćem od 5 dana.</w:t>
      </w:r>
    </w:p>
    <w:p w:rsidR="00DC4D07" w:rsidRPr="00DE47E9" w:rsidRDefault="00DC4D07" w:rsidP="00DC4D07">
      <w:pPr>
        <w:autoSpaceDE w:val="0"/>
        <w:autoSpaceDN w:val="0"/>
        <w:adjustRightInd w:val="0"/>
        <w:spacing w:after="0" w:line="240" w:lineRule="auto"/>
        <w:rPr>
          <w:rFonts w:ascii="Times New Roman" w:eastAsia="Calibri" w:hAnsi="Times New Roman" w:cs="Times New Roman"/>
        </w:rPr>
      </w:pPr>
    </w:p>
    <w:p w:rsidR="00B7720F" w:rsidRPr="00DE47E9" w:rsidRDefault="00DC3FF2" w:rsidP="00DC4D07">
      <w:pPr>
        <w:autoSpaceDE w:val="0"/>
        <w:autoSpaceDN w:val="0"/>
        <w:adjustRightInd w:val="0"/>
        <w:spacing w:after="0" w:line="240" w:lineRule="auto"/>
        <w:rPr>
          <w:rFonts w:ascii="Times New Roman" w:eastAsia="Calibri" w:hAnsi="Times New Roman" w:cs="Times New Roman"/>
        </w:rPr>
      </w:pPr>
      <w:r w:rsidRPr="00DE47E9">
        <w:rPr>
          <w:rFonts w:ascii="Times New Roman" w:eastAsia="Calibri" w:hAnsi="Times New Roman" w:cs="Times New Roman"/>
        </w:rPr>
        <w:t xml:space="preserve">Ako Naručitelj utvrdi da postoji osnova za isključenje </w:t>
      </w:r>
      <w:r w:rsidR="008D1C05" w:rsidRPr="00DE47E9">
        <w:rPr>
          <w:rFonts w:ascii="Times New Roman" w:eastAsia="Calibri" w:hAnsi="Times New Roman" w:cs="Times New Roman"/>
          <w:b/>
        </w:rPr>
        <w:t>subjekta na čiju se sposobnost gospodarski subjekt oslonio radi dokazivanja kriterija za odabir gospodarskog subjekta</w:t>
      </w:r>
      <w:r w:rsidR="004A62A5">
        <w:rPr>
          <w:rFonts w:ascii="Times New Roman" w:eastAsia="Calibri" w:hAnsi="Times New Roman" w:cs="Times New Roman"/>
        </w:rPr>
        <w:t>, zatražit</w:t>
      </w:r>
      <w:r w:rsidRPr="00DE47E9">
        <w:rPr>
          <w:rFonts w:ascii="Times New Roman" w:eastAsia="Calibri" w:hAnsi="Times New Roman" w:cs="Times New Roman"/>
        </w:rPr>
        <w:t xml:space="preserve"> će od gospodarskog </w:t>
      </w:r>
      <w:r w:rsidRPr="00DE47E9">
        <w:rPr>
          <w:rFonts w:ascii="Times New Roman" w:eastAsia="Calibri" w:hAnsi="Times New Roman" w:cs="Times New Roman"/>
          <w:b/>
        </w:rPr>
        <w:t xml:space="preserve">subjekta zamjenu tog </w:t>
      </w:r>
      <w:r w:rsidR="0046160C" w:rsidRPr="00DE47E9">
        <w:rPr>
          <w:rFonts w:ascii="Times New Roman" w:eastAsia="Calibri" w:hAnsi="Times New Roman" w:cs="Times New Roman"/>
          <w:b/>
        </w:rPr>
        <w:t>subjekta</w:t>
      </w:r>
      <w:r w:rsidRPr="00DE47E9">
        <w:rPr>
          <w:rFonts w:ascii="Times New Roman" w:eastAsia="Calibri" w:hAnsi="Times New Roman" w:cs="Times New Roman"/>
          <w:b/>
        </w:rPr>
        <w:t xml:space="preserve"> u primjernom roku</w:t>
      </w:r>
      <w:r w:rsidR="00E133E5" w:rsidRPr="00DE47E9">
        <w:rPr>
          <w:rFonts w:ascii="Times New Roman" w:eastAsia="Calibri" w:hAnsi="Times New Roman" w:cs="Times New Roman"/>
        </w:rPr>
        <w:t>, ne kraćem od 5 dana.</w:t>
      </w:r>
    </w:p>
    <w:p w:rsidR="00297786" w:rsidRPr="00DE47E9" w:rsidRDefault="00E253AD" w:rsidP="00DE47E9">
      <w:pPr>
        <w:pStyle w:val="Heading1"/>
        <w:rPr>
          <w:rFonts w:ascii="Times New Roman" w:hAnsi="Times New Roman" w:cs="Times New Roman"/>
        </w:rPr>
      </w:pPr>
      <w:bookmarkStart w:id="55" w:name="_Toc21359330"/>
      <w:r w:rsidRPr="00DE47E9">
        <w:rPr>
          <w:rFonts w:ascii="Times New Roman" w:hAnsi="Times New Roman" w:cs="Times New Roman"/>
        </w:rPr>
        <w:t xml:space="preserve">OBVEZNE OSNOVE ZA ISKLJUČENJE </w:t>
      </w:r>
      <w:bookmarkEnd w:id="48"/>
      <w:bookmarkEnd w:id="49"/>
      <w:bookmarkEnd w:id="50"/>
      <w:bookmarkEnd w:id="51"/>
      <w:bookmarkEnd w:id="52"/>
      <w:bookmarkEnd w:id="53"/>
      <w:r w:rsidRPr="00DE47E9">
        <w:rPr>
          <w:rFonts w:ascii="Times New Roman" w:hAnsi="Times New Roman" w:cs="Times New Roman"/>
        </w:rPr>
        <w:t>GOSPODARSKOG SUBJEKTA</w:t>
      </w:r>
      <w:bookmarkEnd w:id="55"/>
    </w:p>
    <w:p w:rsidR="00297786" w:rsidRPr="00DE47E9" w:rsidRDefault="00297786" w:rsidP="0064215A">
      <w:pPr>
        <w:jc w:val="left"/>
        <w:rPr>
          <w:rFonts w:ascii="Times New Roman" w:hAnsi="Times New Roman" w:cs="Times New Roman"/>
        </w:rPr>
      </w:pPr>
      <w:r w:rsidRPr="00DE47E9">
        <w:rPr>
          <w:rFonts w:ascii="Times New Roman" w:hAnsi="Times New Roman" w:cs="Times New Roman"/>
        </w:rPr>
        <w:t>Naručitelj je obavezan isključiti gospodarskog subjekta iz postupka javne nabave:</w:t>
      </w:r>
    </w:p>
    <w:p w:rsidR="00297786" w:rsidRPr="00DE47E9" w:rsidRDefault="008503EF" w:rsidP="008503EF">
      <w:pPr>
        <w:ind w:left="567" w:hanging="567"/>
        <w:rPr>
          <w:rFonts w:ascii="Times New Roman" w:hAnsi="Times New Roman" w:cs="Times New Roman"/>
          <w:b/>
        </w:rPr>
      </w:pPr>
      <w:bookmarkStart w:id="56" w:name="_Ref356492011"/>
      <w:r w:rsidRPr="00DE47E9">
        <w:rPr>
          <w:rFonts w:ascii="Times New Roman" w:hAnsi="Times New Roman" w:cs="Times New Roman"/>
          <w:b/>
        </w:rPr>
        <w:t xml:space="preserve">23.1. </w:t>
      </w:r>
      <w:r w:rsidR="00297786" w:rsidRPr="00DE47E9">
        <w:rPr>
          <w:rFonts w:ascii="Times New Roman" w:hAnsi="Times New Roman" w:cs="Times New Roman"/>
          <w:b/>
        </w:rPr>
        <w:t xml:space="preserve">sukladno odredbi članka 251. stavka 1. ZJN 2016 </w:t>
      </w:r>
      <w:bookmarkStart w:id="57" w:name="_Ref356492162"/>
      <w:bookmarkStart w:id="58" w:name="_Ref359918701"/>
      <w:bookmarkEnd w:id="56"/>
      <w:r w:rsidR="00297786" w:rsidRPr="00DE47E9">
        <w:rPr>
          <w:rFonts w:ascii="Times New Roman" w:hAnsi="Times New Roman" w:cs="Times New Roman"/>
          <w:b/>
        </w:rPr>
        <w:t>ako u bilo kojem trenutku tijekom postupka javne nabave utvrdi da:</w:t>
      </w:r>
    </w:p>
    <w:p w:rsidR="00297786" w:rsidRPr="00DE47E9" w:rsidRDefault="00297786" w:rsidP="0064215A">
      <w:pPr>
        <w:pStyle w:val="BodyTextBoldheading"/>
        <w:rPr>
          <w:rFonts w:ascii="Times New Roman" w:hAnsi="Times New Roman" w:cs="Times New Roman"/>
        </w:rPr>
      </w:pPr>
      <w:r w:rsidRPr="00DE47E9">
        <w:rPr>
          <w:rFonts w:ascii="Times New Roman" w:hAnsi="Times New Roman" w:cs="Times New Roman"/>
        </w:rPr>
        <w:t xml:space="preserve">1. </w:t>
      </w:r>
      <w:proofErr w:type="gramStart"/>
      <w:r w:rsidRPr="00DE47E9">
        <w:rPr>
          <w:rFonts w:ascii="Times New Roman" w:hAnsi="Times New Roman" w:cs="Times New Roman"/>
          <w:b w:val="0"/>
        </w:rPr>
        <w:t>je</w:t>
      </w:r>
      <w:proofErr w:type="gramEnd"/>
      <w:r w:rsidRPr="00DE47E9">
        <w:rPr>
          <w:rFonts w:ascii="Times New Roman" w:hAnsi="Times New Roman" w:cs="Times New Roman"/>
          <w:b w:val="0"/>
        </w:rPr>
        <w:t xml:space="preserve"> gospodarski subjekt </w:t>
      </w:r>
      <w:r w:rsidRPr="00DE47E9">
        <w:rPr>
          <w:rFonts w:ascii="Times New Roman" w:hAnsi="Times New Roman" w:cs="Times New Roman"/>
        </w:rPr>
        <w:t>koji ima poslovni nastan u Republici Hrvatskoj</w:t>
      </w:r>
      <w:r w:rsidRPr="00DE47E9">
        <w:rPr>
          <w:rFonts w:ascii="Times New Roman" w:hAnsi="Times New Roman" w:cs="Times New Roman"/>
          <w:b w:val="0"/>
        </w:rPr>
        <w:t xml:space="preserve"> ili osoba koja je član upravnog, upravljačkog ili nadzornog tijela ili ima ovlasti zastupanja, donošenja odluka ili nadzora toga gospodarskog subjekta i koja je državljanin Republike Hrvatske pravomoćnom presudom osuđena za:</w:t>
      </w:r>
    </w:p>
    <w:p w:rsidR="00297786" w:rsidRPr="00DE47E9" w:rsidRDefault="00297786" w:rsidP="0064215A">
      <w:pPr>
        <w:spacing w:after="0"/>
        <w:rPr>
          <w:rFonts w:ascii="Times New Roman" w:hAnsi="Times New Roman" w:cs="Times New Roman"/>
          <w:b/>
        </w:rPr>
      </w:pPr>
      <w:r w:rsidRPr="00DE47E9">
        <w:rPr>
          <w:rFonts w:ascii="Times New Roman" w:hAnsi="Times New Roman" w:cs="Times New Roman"/>
          <w:b/>
        </w:rPr>
        <w:t>a) sudjelovanje u zločinačkoj organizaciji, na temelju</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rPr>
        <w:t>– članka 328. (zločinačko udruženje) i članka 329. (počinjenje kaznenog djela u sastavu zločinačkog udruženja) Kaznenog zakona</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rPr>
        <w:t>– članka 333. (udruživanje za počinjenje kaznenih djela), iz Kaznenog zakona (»Narodne novine«, br. 110/97., 27/98., 50/00., 129/00., 51/01., 111/03., 190/03., 105/04., 84/05., 71/06., 110/07., 152/08., 57/11., 77/11. i 143/12.)</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b/>
        </w:rPr>
        <w:t>b) korupciju, na temelju</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rPr>
        <w:lastRenderedPageBreak/>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w:t>
      </w:r>
    </w:p>
    <w:p w:rsidR="00297786" w:rsidRPr="00DE47E9" w:rsidRDefault="00297786" w:rsidP="0064215A">
      <w:pPr>
        <w:spacing w:after="0"/>
        <w:rPr>
          <w:rFonts w:ascii="Times New Roman" w:hAnsi="Times New Roman" w:cs="Times New Roman"/>
          <w:b/>
        </w:rPr>
      </w:pPr>
      <w:r w:rsidRPr="00DE47E9">
        <w:rPr>
          <w:rFonts w:ascii="Times New Roman" w:hAnsi="Times New Roman" w:cs="Times New Roman"/>
        </w:rPr>
        <w:t>84/05., 71/06., 110/07., 152/08., 57/11., 77/11. i 143/12.)</w:t>
      </w:r>
    </w:p>
    <w:p w:rsidR="00297786" w:rsidRPr="00DE47E9" w:rsidRDefault="00297786" w:rsidP="0064215A">
      <w:pPr>
        <w:spacing w:after="0"/>
        <w:rPr>
          <w:rFonts w:ascii="Times New Roman" w:hAnsi="Times New Roman" w:cs="Times New Roman"/>
          <w:b/>
        </w:rPr>
      </w:pPr>
      <w:r w:rsidRPr="00DE47E9">
        <w:rPr>
          <w:rFonts w:ascii="Times New Roman" w:hAnsi="Times New Roman" w:cs="Times New Roman"/>
          <w:b/>
        </w:rPr>
        <w:t>c) prijevaru, na temelju</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rPr>
        <w:t>– članka 236. (prijevara), članka 247. (prijevara u gospodarskom poslovanju), članka 256. (utaja poreza ili carine) i članka 258. (subvencijska prijevara) Kaznenog zakona</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b/>
        </w:rPr>
        <w:t>d) terorizam ili kaznena djela povezana s terorističkim aktivnostima, na temelju</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rPr>
        <w:t>– članka 169. (terorizam), članka 169.a (javno poticanje na terorizam) i članka 169.b (novačenje i obuka za terorizam) iz Kaznenog zakona (»Narodne novine«, br. 110/97., 27/98., 50/00., 129/00., 51/01., 111/03., 190/03., 105/04., 84/05., 71/06., 110/07., 152/08., 57/11., 77/11. i 143/12.)</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b/>
        </w:rPr>
        <w:t>e) pranje novca ili financiranje terorizma, na temelju</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rPr>
        <w:t>– članka 98. (financiranje terorizma) i članka 265. (pranje novca) Kaznenog zakona</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rPr>
        <w:t>– članka 279. (pranje novca) iz Kaznenog zakona (»Narodne novine«, br. 110/97., 27/98., 50/00., 129/00., 51/01., 111/03., 190/03., 105/04., 84/05., 71/06., 110/07., 152/08., 57/11., 77/11. i 143/12.)</w:t>
      </w:r>
    </w:p>
    <w:p w:rsidR="00297786" w:rsidRPr="00DE47E9" w:rsidRDefault="00297786" w:rsidP="0064215A">
      <w:pPr>
        <w:spacing w:after="0"/>
        <w:rPr>
          <w:rFonts w:ascii="Times New Roman" w:hAnsi="Times New Roman" w:cs="Times New Roman"/>
          <w:b/>
        </w:rPr>
      </w:pPr>
      <w:r w:rsidRPr="00DE47E9">
        <w:rPr>
          <w:rFonts w:ascii="Times New Roman" w:hAnsi="Times New Roman" w:cs="Times New Roman"/>
          <w:b/>
        </w:rPr>
        <w:t>f) dječji rad ili druge oblike trgovanja ljudima, na temelju</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rPr>
        <w:t>– članka 106. (trgovanje ljudima) Kaznenog zakona</w:t>
      </w: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rPr>
        <w:t>– članka 175. (trgovanje ljudima i ropstvo) iz Kaznenog zakona (»Narodne novine«, br. 110/97., 27/98., 50/00., 129/00., 51/01., 111/03., 190/03., 105/04., 84/05., 71/06., 110/07., 152/08., 57/11., 77/11. i 143/12.),</w:t>
      </w:r>
    </w:p>
    <w:p w:rsidR="00297786" w:rsidRPr="00DE47E9" w:rsidRDefault="00297786" w:rsidP="0064215A">
      <w:pPr>
        <w:spacing w:after="0"/>
        <w:rPr>
          <w:rFonts w:ascii="Times New Roman" w:hAnsi="Times New Roman" w:cs="Times New Roman"/>
        </w:rPr>
      </w:pPr>
    </w:p>
    <w:p w:rsidR="00297786" w:rsidRPr="00DE47E9" w:rsidRDefault="00297786" w:rsidP="0064215A">
      <w:pPr>
        <w:spacing w:after="0"/>
        <w:rPr>
          <w:rFonts w:ascii="Times New Roman" w:hAnsi="Times New Roman" w:cs="Times New Roman"/>
          <w:b/>
        </w:rPr>
      </w:pPr>
      <w:r w:rsidRPr="00DE47E9">
        <w:rPr>
          <w:rFonts w:ascii="Times New Roman" w:hAnsi="Times New Roman" w:cs="Times New Roman"/>
          <w:b/>
        </w:rPr>
        <w:t>ili</w:t>
      </w:r>
    </w:p>
    <w:p w:rsidR="00297786" w:rsidRPr="00DE47E9" w:rsidRDefault="00297786" w:rsidP="0064215A">
      <w:pPr>
        <w:spacing w:after="0"/>
        <w:rPr>
          <w:rFonts w:ascii="Times New Roman" w:hAnsi="Times New Roman" w:cs="Times New Roman"/>
        </w:rPr>
      </w:pPr>
    </w:p>
    <w:p w:rsidR="00297786" w:rsidRPr="00DE47E9" w:rsidRDefault="00297786" w:rsidP="0064215A">
      <w:pPr>
        <w:spacing w:after="0"/>
        <w:rPr>
          <w:rFonts w:ascii="Times New Roman" w:hAnsi="Times New Roman" w:cs="Times New Roman"/>
        </w:rPr>
      </w:pPr>
      <w:r w:rsidRPr="00DE47E9">
        <w:rPr>
          <w:rFonts w:ascii="Times New Roman" w:hAnsi="Times New Roman" w:cs="Times New Roman"/>
          <w:b/>
        </w:rPr>
        <w:t>2.</w:t>
      </w:r>
      <w:r w:rsidRPr="00DE47E9">
        <w:rPr>
          <w:rFonts w:ascii="Times New Roman" w:hAnsi="Times New Roman" w:cs="Times New Roman"/>
        </w:rPr>
        <w:t xml:space="preserve"> je gospodarski subjekt </w:t>
      </w:r>
      <w:r w:rsidRPr="00DE47E9">
        <w:rPr>
          <w:rFonts w:ascii="Times New Roman" w:hAnsi="Times New Roman" w:cs="Times New Roman"/>
          <w:b/>
        </w:rPr>
        <w:t>koji nema poslovni nastan</w:t>
      </w:r>
      <w:r w:rsidRPr="00DE47E9">
        <w:rPr>
          <w:rFonts w:ascii="Times New Roman" w:hAnsi="Times New Roman" w:cs="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ove Dokumentacije i za odgovarajuća kaznena djela koja, prema nacionalnim propisima države poslovnog nastana gospodarskog subjekta, odnosno države čiji je osoba državljanin, obuhvaćaju razloge za isključenje iz članka 57. stavka 1. točaka od (a) do (f) Direktive 2014/24/EU.</w:t>
      </w:r>
    </w:p>
    <w:p w:rsidR="00297786" w:rsidRPr="00DE47E9" w:rsidRDefault="00297786" w:rsidP="0064215A">
      <w:pPr>
        <w:widowControl w:val="0"/>
        <w:tabs>
          <w:tab w:val="left" w:pos="268"/>
        </w:tabs>
        <w:spacing w:after="0"/>
        <w:ind w:right="116"/>
        <w:rPr>
          <w:rFonts w:ascii="Times New Roman" w:eastAsiaTheme="minorHAnsi" w:hAnsi="Times New Roman" w:cs="Times New Roman"/>
          <w:color w:val="000000" w:themeColor="text1"/>
        </w:rPr>
      </w:pPr>
    </w:p>
    <w:p w:rsidR="00297786" w:rsidRPr="00DE47E9" w:rsidRDefault="008503EF" w:rsidP="00087EC9">
      <w:pPr>
        <w:spacing w:after="0" w:line="240" w:lineRule="auto"/>
        <w:ind w:left="567" w:hanging="567"/>
        <w:rPr>
          <w:rFonts w:ascii="Times New Roman" w:eastAsiaTheme="minorHAnsi" w:hAnsi="Times New Roman" w:cs="Times New Roman"/>
          <w:b/>
        </w:rPr>
      </w:pPr>
      <w:bookmarkStart w:id="59" w:name="_Toc337691908"/>
      <w:bookmarkEnd w:id="59"/>
      <w:r w:rsidRPr="00DE47E9">
        <w:rPr>
          <w:rFonts w:ascii="Times New Roman" w:hAnsi="Times New Roman" w:cs="Times New Roman"/>
          <w:b/>
        </w:rPr>
        <w:lastRenderedPageBreak/>
        <w:t xml:space="preserve">23.2. </w:t>
      </w:r>
      <w:r w:rsidR="00297786" w:rsidRPr="00DE47E9">
        <w:rPr>
          <w:rFonts w:ascii="Times New Roman" w:hAnsi="Times New Roman" w:cs="Times New Roman"/>
          <w:b/>
        </w:rPr>
        <w:t>sukladno odredbi članka 252. ZJN 2016</w:t>
      </w:r>
      <w:bookmarkStart w:id="60" w:name="_Ref356493532"/>
      <w:bookmarkStart w:id="61" w:name="_Toc377632671"/>
      <w:bookmarkEnd w:id="57"/>
      <w:bookmarkEnd w:id="58"/>
      <w:r w:rsidR="00E253AD" w:rsidRPr="00DE47E9">
        <w:rPr>
          <w:rFonts w:ascii="Times New Roman" w:hAnsi="Times New Roman" w:cs="Times New Roman"/>
          <w:b/>
        </w:rPr>
        <w:t xml:space="preserve"> </w:t>
      </w:r>
      <w:r w:rsidR="00297786" w:rsidRPr="00DE47E9">
        <w:rPr>
          <w:rFonts w:ascii="Times New Roman" w:eastAsiaTheme="minorHAnsi" w:hAnsi="Times New Roman" w:cs="Times New Roman"/>
          <w:b/>
        </w:rPr>
        <w:t>ako utvrdi da gospodarski subjekt nije ispunio obveze plaćanja dospjelih poreznih obveza i obveza za mirovi</w:t>
      </w:r>
      <w:r w:rsidR="00087EC9" w:rsidRPr="00DE47E9">
        <w:rPr>
          <w:rFonts w:ascii="Times New Roman" w:eastAsiaTheme="minorHAnsi" w:hAnsi="Times New Roman" w:cs="Times New Roman"/>
          <w:b/>
        </w:rPr>
        <w:t xml:space="preserve">nsko i zdravstveno osiguranje: </w:t>
      </w:r>
    </w:p>
    <w:p w:rsidR="00087EC9" w:rsidRPr="00DE47E9" w:rsidRDefault="00087EC9" w:rsidP="00087EC9">
      <w:pPr>
        <w:spacing w:after="0" w:line="240" w:lineRule="auto"/>
        <w:ind w:left="567" w:hanging="567"/>
        <w:rPr>
          <w:rFonts w:ascii="Times New Roman" w:eastAsiaTheme="minorHAnsi" w:hAnsi="Times New Roman" w:cs="Times New Roman"/>
        </w:rPr>
      </w:pPr>
    </w:p>
    <w:p w:rsidR="00297786" w:rsidRPr="00DE47E9" w:rsidRDefault="00297786" w:rsidP="00087EC9">
      <w:pPr>
        <w:pStyle w:val="NormalWeb"/>
        <w:numPr>
          <w:ilvl w:val="0"/>
          <w:numId w:val="33"/>
        </w:numPr>
        <w:shd w:val="clear" w:color="auto" w:fill="FFFFFF"/>
        <w:spacing w:before="0" w:beforeAutospacing="0" w:after="0" w:afterAutospacing="0"/>
        <w:rPr>
          <w:sz w:val="22"/>
          <w:szCs w:val="22"/>
        </w:rPr>
      </w:pPr>
      <w:r w:rsidRPr="00DE47E9">
        <w:rPr>
          <w:sz w:val="22"/>
          <w:szCs w:val="22"/>
        </w:rPr>
        <w:t>u Republici Hrvatskoj, ako ponuditelj ima poslovni nastan u Republici Hrvatskoj,ili</w:t>
      </w:r>
    </w:p>
    <w:p w:rsidR="00297786" w:rsidRPr="00DE47E9" w:rsidRDefault="00297786" w:rsidP="00087EC9">
      <w:pPr>
        <w:pStyle w:val="NormalWeb"/>
        <w:numPr>
          <w:ilvl w:val="0"/>
          <w:numId w:val="33"/>
        </w:numPr>
        <w:shd w:val="clear" w:color="auto" w:fill="FFFFFF"/>
        <w:spacing w:before="0" w:beforeAutospacing="0" w:after="0" w:afterAutospacing="0"/>
        <w:rPr>
          <w:sz w:val="22"/>
          <w:szCs w:val="22"/>
        </w:rPr>
      </w:pPr>
      <w:r w:rsidRPr="00DE47E9">
        <w:rPr>
          <w:sz w:val="22"/>
          <w:szCs w:val="22"/>
        </w:rPr>
        <w:t>u Republici Hrvatskoj ili državi poslovnog nastana ponuditelja, ako ponuditelj nema poslovni nastan u Republici Hrvatskoj.</w:t>
      </w:r>
    </w:p>
    <w:p w:rsidR="00297786" w:rsidRPr="00DE47E9" w:rsidRDefault="00297786" w:rsidP="00087EC9">
      <w:pPr>
        <w:autoSpaceDE w:val="0"/>
        <w:autoSpaceDN w:val="0"/>
        <w:adjustRightInd w:val="0"/>
        <w:spacing w:after="0" w:line="240" w:lineRule="auto"/>
        <w:rPr>
          <w:rFonts w:ascii="Times New Roman" w:eastAsiaTheme="minorHAnsi" w:hAnsi="Times New Roman" w:cs="Times New Roman"/>
          <w:bCs/>
          <w:u w:val="single"/>
        </w:rPr>
      </w:pPr>
    </w:p>
    <w:p w:rsidR="006D4221" w:rsidRPr="00DE47E9" w:rsidRDefault="00297786" w:rsidP="004E0E16">
      <w:pPr>
        <w:autoSpaceDE w:val="0"/>
        <w:autoSpaceDN w:val="0"/>
        <w:adjustRightInd w:val="0"/>
        <w:spacing w:after="0" w:line="240" w:lineRule="auto"/>
        <w:rPr>
          <w:rFonts w:ascii="Times New Roman" w:eastAsiaTheme="minorHAnsi" w:hAnsi="Times New Roman" w:cs="Times New Roman"/>
          <w:bCs/>
        </w:rPr>
      </w:pPr>
      <w:r w:rsidRPr="00DE47E9">
        <w:rPr>
          <w:rFonts w:ascii="Times New Roman" w:eastAsiaTheme="minorHAnsi" w:hAnsi="Times New Roman" w:cs="Times New Roman"/>
          <w:bCs/>
        </w:rPr>
        <w:t>Naručitelj neće isključiti gospodarskog subjekta iz postupka javne nabave ako mu sukladno posebnom propisu plaćanje obveza nije dopušteno ili mu je odobrena odgoda plaćanja.</w:t>
      </w:r>
    </w:p>
    <w:p w:rsidR="006D4221" w:rsidRPr="00DE47E9" w:rsidRDefault="006D4221" w:rsidP="00DE47E9">
      <w:pPr>
        <w:pStyle w:val="Heading1"/>
        <w:rPr>
          <w:rFonts w:ascii="Times New Roman" w:hAnsi="Times New Roman" w:cs="Times New Roman"/>
        </w:rPr>
      </w:pPr>
      <w:bookmarkStart w:id="62" w:name="_Toc21359331"/>
      <w:r w:rsidRPr="00DE47E9">
        <w:rPr>
          <w:rFonts w:ascii="Times New Roman" w:hAnsi="Times New Roman" w:cs="Times New Roman"/>
        </w:rPr>
        <w:t>OSTALE OSNOVE ZA ISKLJUČENJE GOSPODARSKOG SUBJEKTA</w:t>
      </w:r>
      <w:r w:rsidR="0009141E" w:rsidRPr="00DE47E9">
        <w:rPr>
          <w:rFonts w:ascii="Times New Roman" w:hAnsi="Times New Roman" w:cs="Times New Roman"/>
        </w:rPr>
        <w:t xml:space="preserve"> KOJE NARUČITELJ NAMJERAVA KORISTITI</w:t>
      </w:r>
      <w:bookmarkEnd w:id="62"/>
    </w:p>
    <w:p w:rsidR="0009141E" w:rsidRPr="00DE47E9" w:rsidRDefault="0009141E" w:rsidP="0009141E">
      <w:pPr>
        <w:spacing w:after="0"/>
        <w:rPr>
          <w:rFonts w:ascii="Times New Roman" w:eastAsia="Times New Roman" w:hAnsi="Times New Roman" w:cs="Times New Roman"/>
          <w:color w:val="000000"/>
          <w:lang w:eastAsia="hr-HR"/>
        </w:rPr>
      </w:pPr>
      <w:r w:rsidRPr="00DE47E9">
        <w:rPr>
          <w:rFonts w:ascii="Times New Roman" w:eastAsia="Times New Roman" w:hAnsi="Times New Roman" w:cs="Times New Roman"/>
          <w:color w:val="000000"/>
          <w:lang w:eastAsia="hr-HR"/>
        </w:rPr>
        <w:t>Javni naručitelj isključit će s</w:t>
      </w:r>
      <w:r w:rsidRPr="00DE47E9">
        <w:rPr>
          <w:rFonts w:ascii="Times New Roman" w:eastAsia="Times New Roman" w:hAnsi="Times New Roman" w:cs="Times New Roman"/>
          <w:lang w:eastAsia="hr-HR"/>
        </w:rPr>
        <w:t xml:space="preserve">ukladno odredbi članka 254. stavka 1.  ZJN 2016 </w:t>
      </w:r>
      <w:r w:rsidRPr="00DE47E9">
        <w:rPr>
          <w:rFonts w:ascii="Times New Roman" w:eastAsia="Times New Roman" w:hAnsi="Times New Roman" w:cs="Times New Roman"/>
          <w:color w:val="000000"/>
          <w:lang w:eastAsia="hr-HR"/>
        </w:rPr>
        <w:t>gospodarskog subjekta iz postupka javne nabave ako utvrdi:</w:t>
      </w:r>
    </w:p>
    <w:p w:rsidR="0009141E" w:rsidRPr="00DE47E9" w:rsidRDefault="0009141E" w:rsidP="0045081A">
      <w:pPr>
        <w:pStyle w:val="Heading2"/>
      </w:pPr>
      <w:r w:rsidRPr="00DE47E9">
        <w:t xml:space="preserve">da je nad gospodarskim subjektom otvoren </w:t>
      </w:r>
      <w:r w:rsidRPr="00DE47E9">
        <w:rPr>
          <w:u w:val="single"/>
        </w:rPr>
        <w:t>stečajni postupak</w:t>
      </w:r>
      <w:r w:rsidRPr="00DE47E9">
        <w:t>,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w:t>
      </w:r>
      <w:r w:rsidR="00011E18">
        <w:t>ionalnim zakonima i propisima.</w:t>
      </w:r>
      <w:r w:rsidR="00004012" w:rsidRPr="00DE47E9">
        <w:t xml:space="preserve"> </w:t>
      </w:r>
    </w:p>
    <w:p w:rsidR="00004012" w:rsidRPr="00DE47E9" w:rsidRDefault="00004012" w:rsidP="00004012">
      <w:pPr>
        <w:rPr>
          <w:rFonts w:ascii="Times New Roman" w:hAnsi="Times New Roman" w:cs="Times New Roman"/>
          <w:lang w:eastAsia="hr-HR"/>
        </w:rPr>
      </w:pPr>
    </w:p>
    <w:p w:rsidR="0009141E" w:rsidRPr="00DE47E9" w:rsidRDefault="0009141E" w:rsidP="0045081A">
      <w:pPr>
        <w:pStyle w:val="Heading2"/>
      </w:pPr>
      <w:r w:rsidRPr="00DE47E9">
        <w:t>da se sukob interesa u smislu poglavlja 8. Glave III. Dijela prvog ZJN 2016 ne može učinkovito ukloniti dr</w:t>
      </w:r>
      <w:r w:rsidR="00011E18">
        <w:t>ugim, manje drastičnim mjerama.</w:t>
      </w:r>
    </w:p>
    <w:p w:rsidR="006D4221" w:rsidRPr="00DE47E9" w:rsidRDefault="006D4221" w:rsidP="0064215A">
      <w:pPr>
        <w:autoSpaceDE w:val="0"/>
        <w:autoSpaceDN w:val="0"/>
        <w:adjustRightInd w:val="0"/>
        <w:spacing w:after="0"/>
        <w:rPr>
          <w:rFonts w:ascii="Times New Roman" w:eastAsiaTheme="minorHAnsi" w:hAnsi="Times New Roman" w:cs="Times New Roman"/>
          <w:bCs/>
        </w:rPr>
      </w:pPr>
    </w:p>
    <w:p w:rsidR="00092F48" w:rsidRPr="00DE47E9" w:rsidRDefault="00E747F7" w:rsidP="00DE47E9">
      <w:pPr>
        <w:pStyle w:val="Heading1"/>
        <w:rPr>
          <w:rFonts w:ascii="Times New Roman" w:hAnsi="Times New Roman" w:cs="Times New Roman"/>
        </w:rPr>
      </w:pPr>
      <w:bookmarkStart w:id="63" w:name="_Ref359917413"/>
      <w:bookmarkStart w:id="64" w:name="_Toc21359332"/>
      <w:bookmarkEnd w:id="60"/>
      <w:bookmarkEnd w:id="61"/>
      <w:r w:rsidRPr="00DE47E9">
        <w:rPr>
          <w:rFonts w:ascii="Times New Roman" w:hAnsi="Times New Roman" w:cs="Times New Roman"/>
        </w:rPr>
        <w:t>ODREDBE O SAMOKORIGIRANJU</w:t>
      </w:r>
      <w:bookmarkEnd w:id="64"/>
    </w:p>
    <w:p w:rsidR="00092F48" w:rsidRPr="00DE47E9" w:rsidRDefault="00092F48" w:rsidP="00087EC9">
      <w:pPr>
        <w:pStyle w:val="Stil28"/>
        <w:spacing w:line="240" w:lineRule="auto"/>
        <w:ind w:left="0" w:firstLine="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 xml:space="preserve">Gospodarski subjekt kod kojeg su ostvarene osnove za isključenje iz točke </w:t>
      </w:r>
      <w:r w:rsidR="00E747F7" w:rsidRPr="00DE47E9">
        <w:rPr>
          <w:rFonts w:ascii="Times New Roman" w:eastAsia="Times New Roman" w:hAnsi="Times New Roman" w:cs="Times New Roman"/>
          <w:lang w:eastAsia="hr-HR"/>
        </w:rPr>
        <w:t>23</w:t>
      </w:r>
      <w:r w:rsidRPr="00DE47E9">
        <w:rPr>
          <w:rFonts w:ascii="Times New Roman" w:eastAsia="Times New Roman" w:hAnsi="Times New Roman" w:cs="Times New Roman"/>
          <w:lang w:eastAsia="hr-HR"/>
        </w:rPr>
        <w:t>.1.</w:t>
      </w:r>
      <w:r w:rsidR="00E747F7" w:rsidRPr="00DE47E9">
        <w:rPr>
          <w:rFonts w:ascii="Times New Roman" w:eastAsia="Times New Roman" w:hAnsi="Times New Roman" w:cs="Times New Roman"/>
          <w:lang w:eastAsia="hr-HR"/>
        </w:rPr>
        <w:t xml:space="preserve"> i 24.</w:t>
      </w:r>
      <w:r w:rsidRPr="00DE47E9">
        <w:rPr>
          <w:rFonts w:ascii="Times New Roman" w:eastAsia="Times New Roman" w:hAnsi="Times New Roman" w:cs="Times New Roman"/>
          <w:lang w:eastAsia="hr-HR"/>
        </w:rPr>
        <w:t xml:space="preserve"> </w:t>
      </w:r>
      <w:r w:rsidR="0027375D" w:rsidRPr="00DE47E9">
        <w:rPr>
          <w:rFonts w:ascii="Times New Roman" w:eastAsia="Times New Roman" w:hAnsi="Times New Roman" w:cs="Times New Roman"/>
          <w:lang w:eastAsia="hr-HR"/>
        </w:rPr>
        <w:t>Dokumentacije o nabavi</w:t>
      </w:r>
      <w:r w:rsidR="00A357E9" w:rsidRPr="00DE47E9">
        <w:rPr>
          <w:rFonts w:ascii="Times New Roman" w:eastAsia="Times New Roman" w:hAnsi="Times New Roman" w:cs="Times New Roman"/>
          <w:lang w:eastAsia="hr-HR"/>
        </w:rPr>
        <w:t xml:space="preserve"> </w:t>
      </w:r>
      <w:r w:rsidRPr="00DE47E9">
        <w:rPr>
          <w:rFonts w:ascii="Times New Roman" w:eastAsia="Times New Roman" w:hAnsi="Times New Roman" w:cs="Times New Roman"/>
          <w:lang w:eastAsia="hr-HR"/>
        </w:rPr>
        <w:t>a sukladno članku 25</w:t>
      </w:r>
      <w:r w:rsidR="00A357E9" w:rsidRPr="00DE47E9">
        <w:rPr>
          <w:rFonts w:ascii="Times New Roman" w:eastAsia="Times New Roman" w:hAnsi="Times New Roman" w:cs="Times New Roman"/>
          <w:lang w:eastAsia="hr-HR"/>
        </w:rPr>
        <w:t>5</w:t>
      </w:r>
      <w:r w:rsidRPr="00DE47E9">
        <w:rPr>
          <w:rFonts w:ascii="Times New Roman" w:eastAsia="Times New Roman" w:hAnsi="Times New Roman" w:cs="Times New Roman"/>
          <w:lang w:eastAsia="hr-HR"/>
        </w:rPr>
        <w:t>. ZJN 2016</w:t>
      </w:r>
      <w:r w:rsidR="00E747F7" w:rsidRPr="00DE47E9">
        <w:rPr>
          <w:rFonts w:ascii="Times New Roman" w:eastAsia="Times New Roman" w:hAnsi="Times New Roman" w:cs="Times New Roman"/>
          <w:lang w:eastAsia="hr-HR"/>
        </w:rPr>
        <w:t xml:space="preserve">, </w:t>
      </w:r>
      <w:r w:rsidRPr="00DE47E9">
        <w:rPr>
          <w:rFonts w:ascii="Times New Roman" w:eastAsia="Times New Roman" w:hAnsi="Times New Roman" w:cs="Times New Roman"/>
          <w:lang w:eastAsia="hr-HR"/>
        </w:rPr>
        <w:t>može javnom naručitelju dostaviti dokaze o mjerama koje je poduzeo kako bi dokazao svoju pouzdanost bez obzira na postojanje relevantne osnove za isključenje.</w:t>
      </w:r>
    </w:p>
    <w:p w:rsidR="00E747F7" w:rsidRPr="00DE47E9" w:rsidRDefault="00E747F7" w:rsidP="00087EC9">
      <w:pPr>
        <w:pStyle w:val="Stil28"/>
        <w:spacing w:line="240" w:lineRule="auto"/>
        <w:ind w:left="0" w:firstLine="0"/>
        <w:rPr>
          <w:rFonts w:ascii="Times New Roman" w:eastAsia="Times New Roman" w:hAnsi="Times New Roman" w:cs="Times New Roman"/>
          <w:lang w:eastAsia="hr-HR"/>
        </w:rPr>
      </w:pPr>
    </w:p>
    <w:p w:rsidR="00092F48" w:rsidRPr="00DE47E9" w:rsidRDefault="00092F48" w:rsidP="00087EC9">
      <w:pPr>
        <w:pStyle w:val="Stil28"/>
        <w:spacing w:line="240" w:lineRule="auto"/>
        <w:ind w:left="0" w:firstLine="0"/>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 xml:space="preserve">Poduzimanje mjera </w:t>
      </w:r>
      <w:r w:rsidR="00C845E6" w:rsidRPr="00DE47E9">
        <w:rPr>
          <w:rFonts w:ascii="Times New Roman" w:eastAsia="Times New Roman" w:hAnsi="Times New Roman" w:cs="Times New Roman"/>
          <w:lang w:eastAsia="hr-HR"/>
        </w:rPr>
        <w:t>u smislu ove točke</w:t>
      </w:r>
      <w:r w:rsidRPr="00DE47E9">
        <w:rPr>
          <w:rFonts w:ascii="Times New Roman" w:eastAsia="Times New Roman" w:hAnsi="Times New Roman" w:cs="Times New Roman"/>
          <w:lang w:eastAsia="hr-HR"/>
        </w:rPr>
        <w:t xml:space="preserve"> gospodarski subjekt dokazuje:</w:t>
      </w:r>
    </w:p>
    <w:p w:rsidR="00092F48" w:rsidRPr="00DE47E9" w:rsidRDefault="00092F48" w:rsidP="004A53EC">
      <w:pPr>
        <w:pStyle w:val="Stil28"/>
        <w:numPr>
          <w:ilvl w:val="0"/>
          <w:numId w:val="67"/>
        </w:numPr>
        <w:spacing w:line="240" w:lineRule="auto"/>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plaćanjem naknade štete ili poduzimanjem drugih odgovarajućih mjera u cilju plaćanja naknade štete prouzročene kaznenim djelom ili propustom</w:t>
      </w:r>
    </w:p>
    <w:p w:rsidR="00092F48" w:rsidRPr="00DE47E9" w:rsidRDefault="00092F48" w:rsidP="004A53EC">
      <w:pPr>
        <w:pStyle w:val="Stil28"/>
        <w:numPr>
          <w:ilvl w:val="0"/>
          <w:numId w:val="67"/>
        </w:numPr>
        <w:spacing w:line="240" w:lineRule="auto"/>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aktivnom suradnjom s nadležnim istražnim tijelima radi potpunog razjašnjenja činjenica i okolnosti u vezi s kaznenim djelom ili propustom</w:t>
      </w:r>
    </w:p>
    <w:p w:rsidR="00092F48" w:rsidRPr="00DE47E9" w:rsidRDefault="00092F48" w:rsidP="004A53EC">
      <w:pPr>
        <w:pStyle w:val="Stil28"/>
        <w:numPr>
          <w:ilvl w:val="0"/>
          <w:numId w:val="67"/>
        </w:numPr>
        <w:spacing w:line="240" w:lineRule="auto"/>
        <w:rPr>
          <w:rFonts w:ascii="Times New Roman" w:eastAsia="Times New Roman" w:hAnsi="Times New Roman" w:cs="Times New Roman"/>
          <w:lang w:eastAsia="hr-HR"/>
        </w:rPr>
      </w:pPr>
      <w:r w:rsidRPr="00DE47E9">
        <w:rPr>
          <w:rFonts w:ascii="Times New Roman" w:eastAsia="Times New Roman" w:hAnsi="Times New Roman" w:cs="Times New Roman"/>
          <w:lang w:eastAsia="hr-HR"/>
        </w:rPr>
        <w:t>odgovarajućim tehničkim, organizacijskim i kadrovskim mjerama radi sprječavanja daljnjih kaznenih djela ili propusta.</w:t>
      </w:r>
    </w:p>
    <w:p w:rsidR="00A32387" w:rsidRPr="00DE47E9" w:rsidRDefault="00A32387" w:rsidP="00087EC9">
      <w:pPr>
        <w:spacing w:after="0" w:line="240" w:lineRule="auto"/>
        <w:textAlignment w:val="baseline"/>
        <w:rPr>
          <w:rFonts w:ascii="Times New Roman" w:eastAsia="Times New Roman" w:hAnsi="Times New Roman" w:cs="Times New Roman"/>
          <w:color w:val="231F20"/>
          <w:lang w:eastAsia="hr-HR"/>
        </w:rPr>
      </w:pPr>
    </w:p>
    <w:p w:rsidR="001B4497" w:rsidRPr="00DE47E9" w:rsidRDefault="001B4497" w:rsidP="00087EC9">
      <w:pPr>
        <w:spacing w:after="0" w:line="240" w:lineRule="auto"/>
        <w:textAlignment w:val="baseline"/>
        <w:rPr>
          <w:rFonts w:ascii="Times New Roman" w:eastAsia="Times New Roman" w:hAnsi="Times New Roman" w:cs="Times New Roman"/>
          <w:color w:val="231F20"/>
          <w:lang w:eastAsia="hr-HR"/>
        </w:rPr>
      </w:pPr>
      <w:r w:rsidRPr="00DE47E9">
        <w:rPr>
          <w:rFonts w:ascii="Times New Roman" w:eastAsia="Times New Roman" w:hAnsi="Times New Roman" w:cs="Times New Roman"/>
          <w:color w:val="231F20"/>
          <w:lang w:eastAsia="hr-HR"/>
        </w:rPr>
        <w:t>Mjere koje je poduzeo gospodarski subjekt ocjenjuju se uzimajući u obzir težinu i posebne okolnosti kaznenog djela ili propusta te je obvezan obrazložiti razloge prihvaćanja ili neprihvaćanja mjera.</w:t>
      </w:r>
    </w:p>
    <w:p w:rsidR="001B4497" w:rsidRPr="00DE47E9" w:rsidRDefault="001B4497" w:rsidP="00087EC9">
      <w:pPr>
        <w:spacing w:after="0" w:line="240" w:lineRule="auto"/>
        <w:textAlignment w:val="baseline"/>
        <w:rPr>
          <w:rFonts w:ascii="Times New Roman" w:eastAsia="Times New Roman" w:hAnsi="Times New Roman" w:cs="Times New Roman"/>
          <w:color w:val="231F20"/>
          <w:lang w:eastAsia="hr-HR"/>
        </w:rPr>
      </w:pPr>
    </w:p>
    <w:p w:rsidR="001B4497" w:rsidRPr="00DE47E9" w:rsidRDefault="001B4497" w:rsidP="00087EC9">
      <w:pPr>
        <w:spacing w:after="0" w:line="240" w:lineRule="auto"/>
        <w:textAlignment w:val="baseline"/>
        <w:rPr>
          <w:rFonts w:ascii="Times New Roman" w:eastAsia="Times New Roman" w:hAnsi="Times New Roman" w:cs="Times New Roman"/>
          <w:color w:val="231F20"/>
          <w:lang w:eastAsia="hr-HR"/>
        </w:rPr>
      </w:pPr>
      <w:r w:rsidRPr="00DE47E9">
        <w:rPr>
          <w:rFonts w:ascii="Times New Roman" w:eastAsia="Times New Roman" w:hAnsi="Times New Roman" w:cs="Times New Roman"/>
          <w:color w:val="231F20"/>
          <w:lang w:eastAsia="hr-HR"/>
        </w:rPr>
        <w:t>Javni naručitelj neće isključiti gospodarskog subjekta iz postupka javne nabave ako je ocijenjeno da su poduzete mjere primjerene.</w:t>
      </w:r>
    </w:p>
    <w:p w:rsidR="001B4497" w:rsidRPr="00DE47E9" w:rsidRDefault="001B4497" w:rsidP="001B4497">
      <w:pPr>
        <w:spacing w:after="0"/>
        <w:textAlignment w:val="baseline"/>
        <w:rPr>
          <w:rFonts w:ascii="Times New Roman" w:eastAsia="Times New Roman" w:hAnsi="Times New Roman" w:cs="Times New Roman"/>
          <w:color w:val="231F20"/>
          <w:lang w:eastAsia="hr-HR"/>
        </w:rPr>
      </w:pPr>
    </w:p>
    <w:p w:rsidR="001B4497" w:rsidRPr="00DE47E9" w:rsidRDefault="001B4497" w:rsidP="00087EC9">
      <w:pPr>
        <w:spacing w:after="0" w:line="240" w:lineRule="auto"/>
        <w:textAlignment w:val="baseline"/>
        <w:rPr>
          <w:rFonts w:ascii="Times New Roman" w:eastAsia="Times New Roman" w:hAnsi="Times New Roman" w:cs="Times New Roman"/>
          <w:color w:val="231F20"/>
          <w:lang w:eastAsia="hr-HR"/>
        </w:rPr>
      </w:pPr>
      <w:r w:rsidRPr="00DE47E9">
        <w:rPr>
          <w:rFonts w:ascii="Times New Roman" w:eastAsia="Times New Roman" w:hAnsi="Times New Roman" w:cs="Times New Roman"/>
          <w:color w:val="231F20"/>
          <w:lang w:eastAsia="hr-HR"/>
        </w:rPr>
        <w:lastRenderedPageBreak/>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rsidR="001B4497" w:rsidRPr="00DE47E9" w:rsidRDefault="001B4497" w:rsidP="00087EC9">
      <w:pPr>
        <w:spacing w:after="0" w:line="240" w:lineRule="auto"/>
        <w:textAlignment w:val="baseline"/>
        <w:rPr>
          <w:rFonts w:ascii="Times New Roman" w:eastAsia="Times New Roman" w:hAnsi="Times New Roman" w:cs="Times New Roman"/>
          <w:color w:val="231F20"/>
          <w:lang w:eastAsia="hr-HR"/>
        </w:rPr>
      </w:pPr>
    </w:p>
    <w:p w:rsidR="009B73C7" w:rsidRPr="00DE47E9" w:rsidRDefault="009B73C7" w:rsidP="00087EC9">
      <w:pPr>
        <w:spacing w:after="0" w:line="240" w:lineRule="auto"/>
        <w:textAlignment w:val="baseline"/>
        <w:rPr>
          <w:rFonts w:ascii="Times New Roman" w:eastAsia="Times New Roman" w:hAnsi="Times New Roman" w:cs="Times New Roman"/>
          <w:color w:val="231F20"/>
          <w:lang w:eastAsia="hr-HR"/>
        </w:rPr>
      </w:pPr>
      <w:r w:rsidRPr="00DE47E9">
        <w:rPr>
          <w:rFonts w:ascii="Times New Roman" w:eastAsia="Times New Roman" w:hAnsi="Times New Roman" w:cs="Times New Roman"/>
          <w:color w:val="231F20"/>
          <w:lang w:eastAsia="hr-HR"/>
        </w:rPr>
        <w:t xml:space="preserve">Razdoblje isključenja gospodarskog subjekta kod kojeg su ostvarene osnove za isključenje iz članka 251. stavka 1. ZJN 2016 iz postupka javne nabave je </w:t>
      </w:r>
      <w:r w:rsidRPr="00DE47E9">
        <w:rPr>
          <w:rFonts w:ascii="Times New Roman" w:eastAsia="Times New Roman" w:hAnsi="Times New Roman" w:cs="Times New Roman"/>
          <w:b/>
          <w:color w:val="231F20"/>
          <w:lang w:eastAsia="hr-HR"/>
        </w:rPr>
        <w:t>pet godina</w:t>
      </w:r>
      <w:r w:rsidRPr="00DE47E9">
        <w:rPr>
          <w:rFonts w:ascii="Times New Roman" w:eastAsia="Times New Roman" w:hAnsi="Times New Roman" w:cs="Times New Roman"/>
          <w:color w:val="231F20"/>
          <w:lang w:eastAsia="hr-HR"/>
        </w:rPr>
        <w:t xml:space="preserve"> od dana pravomoćnosti presude, osim ako pravomoćnom presudom nije određeno drukčije.</w:t>
      </w:r>
    </w:p>
    <w:p w:rsidR="009B73C7" w:rsidRPr="00DE47E9" w:rsidRDefault="009B73C7" w:rsidP="00087EC9">
      <w:pPr>
        <w:spacing w:after="0" w:line="240" w:lineRule="auto"/>
        <w:textAlignment w:val="baseline"/>
        <w:rPr>
          <w:rFonts w:ascii="Times New Roman" w:eastAsia="Times New Roman" w:hAnsi="Times New Roman" w:cs="Times New Roman"/>
          <w:color w:val="231F20"/>
          <w:lang w:eastAsia="hr-HR"/>
        </w:rPr>
      </w:pPr>
    </w:p>
    <w:p w:rsidR="009B73C7" w:rsidRPr="00DE47E9" w:rsidRDefault="009B73C7" w:rsidP="00087EC9">
      <w:pPr>
        <w:spacing w:after="0" w:line="240" w:lineRule="auto"/>
        <w:textAlignment w:val="baseline"/>
        <w:rPr>
          <w:rFonts w:ascii="Times New Roman" w:eastAsia="Times New Roman" w:hAnsi="Times New Roman" w:cs="Times New Roman"/>
          <w:color w:val="231F20"/>
          <w:lang w:eastAsia="hr-HR"/>
        </w:rPr>
      </w:pPr>
      <w:r w:rsidRPr="00DE47E9">
        <w:rPr>
          <w:rFonts w:ascii="Times New Roman" w:eastAsia="Times New Roman" w:hAnsi="Times New Roman" w:cs="Times New Roman"/>
          <w:color w:val="231F20"/>
          <w:lang w:eastAsia="hr-HR"/>
        </w:rPr>
        <w:t xml:space="preserve">Razdoblje isključenja gospodarskog subjekta kod kojeg su ostvarene osnove za isključenje iz članka 254. ZJN 2016 iz postupka javne nabave je </w:t>
      </w:r>
      <w:r w:rsidRPr="00DE47E9">
        <w:rPr>
          <w:rFonts w:ascii="Times New Roman" w:eastAsia="Times New Roman" w:hAnsi="Times New Roman" w:cs="Times New Roman"/>
          <w:b/>
          <w:color w:val="231F20"/>
          <w:lang w:eastAsia="hr-HR"/>
        </w:rPr>
        <w:t>dvije godine</w:t>
      </w:r>
      <w:r w:rsidRPr="00DE47E9">
        <w:rPr>
          <w:rFonts w:ascii="Times New Roman" w:eastAsia="Times New Roman" w:hAnsi="Times New Roman" w:cs="Times New Roman"/>
          <w:color w:val="231F20"/>
          <w:lang w:eastAsia="hr-HR"/>
        </w:rPr>
        <w:t xml:space="preserve"> od dana dotičnog događaja.</w:t>
      </w:r>
    </w:p>
    <w:p w:rsidR="00FC41A8" w:rsidRPr="00DE47E9" w:rsidRDefault="00FC41A8" w:rsidP="00DE47E9">
      <w:pPr>
        <w:pStyle w:val="Heading1"/>
        <w:rPr>
          <w:rFonts w:ascii="Times New Roman" w:hAnsi="Times New Roman" w:cs="Times New Roman"/>
        </w:rPr>
      </w:pPr>
      <w:bookmarkStart w:id="65" w:name="_Toc21359333"/>
      <w:r w:rsidRPr="00DE47E9">
        <w:rPr>
          <w:rFonts w:ascii="Times New Roman" w:hAnsi="Times New Roman" w:cs="Times New Roman"/>
        </w:rPr>
        <w:t>DOKUMENTI KOJMA SE DOKAZUJE DA NE POSTOJE OSNOVE ZA ISKLJUČENJE</w:t>
      </w:r>
      <w:bookmarkEnd w:id="65"/>
    </w:p>
    <w:p w:rsidR="00D45D4E" w:rsidRPr="00D45D4E" w:rsidRDefault="00D45D4E" w:rsidP="00D45D4E">
      <w:pPr>
        <w:autoSpaceDE w:val="0"/>
        <w:autoSpaceDN w:val="0"/>
        <w:adjustRightInd w:val="0"/>
        <w:spacing w:after="0"/>
        <w:rPr>
          <w:rFonts w:ascii="Times New Roman" w:eastAsia="Calibri" w:hAnsi="Times New Roman" w:cs="Times New Roman"/>
        </w:rPr>
      </w:pPr>
      <w:r w:rsidRPr="00D45D4E">
        <w:rPr>
          <w:rFonts w:ascii="Times New Roman" w:eastAsia="Calibri" w:hAnsi="Times New Roman" w:cs="Times New Roman"/>
        </w:rPr>
        <w:t xml:space="preserve">Naručitelj će sam izvršiti provjeru predmetnog kriterija putem dostupnih baza podataka, a ako izvršenje provjere nije moguće </w:t>
      </w:r>
      <w:r w:rsidR="004A62A5">
        <w:rPr>
          <w:rFonts w:ascii="Times New Roman" w:eastAsia="Calibri" w:hAnsi="Times New Roman" w:cs="Times New Roman"/>
        </w:rPr>
        <w:t>N</w:t>
      </w:r>
      <w:r w:rsidRPr="00D45D4E">
        <w:rPr>
          <w:rFonts w:ascii="Times New Roman" w:eastAsia="Calibri" w:hAnsi="Times New Roman" w:cs="Times New Roman"/>
        </w:rPr>
        <w:t>aručitelj će kao ažurirani popratni dokument tražiti dokaz od ponuditelja koji je podnio ekonomski najpovoljniju ponudu osim u slučaju ako već ne posjeduje te dokumente.</w:t>
      </w:r>
    </w:p>
    <w:p w:rsidR="00A32387" w:rsidRPr="00DE47E9" w:rsidRDefault="00A32387" w:rsidP="00CF257D">
      <w:pPr>
        <w:autoSpaceDE w:val="0"/>
        <w:autoSpaceDN w:val="0"/>
        <w:adjustRightInd w:val="0"/>
        <w:spacing w:after="0"/>
        <w:rPr>
          <w:rFonts w:ascii="Times New Roman" w:eastAsia="Calibri" w:hAnsi="Times New Roman" w:cs="Times New Roman"/>
        </w:rPr>
      </w:pPr>
    </w:p>
    <w:p w:rsidR="00D45D4E" w:rsidRPr="004A62A5" w:rsidRDefault="00D45D4E" w:rsidP="00D45D4E">
      <w:pPr>
        <w:autoSpaceDE w:val="0"/>
        <w:autoSpaceDN w:val="0"/>
        <w:adjustRightInd w:val="0"/>
        <w:rPr>
          <w:rFonts w:ascii="Times New Roman" w:eastAsia="Calibri" w:hAnsi="Times New Roman" w:cs="Times New Roman"/>
        </w:rPr>
      </w:pPr>
      <w:r w:rsidRPr="004A62A5">
        <w:rPr>
          <w:rFonts w:ascii="Times New Roman" w:eastAsia="Calibri" w:hAnsi="Times New Roman" w:cs="Times New Roman"/>
        </w:rPr>
        <w:t>Naručitelj će kao dostatan dokaz prihvatiti:</w:t>
      </w:r>
    </w:p>
    <w:tbl>
      <w:tblPr>
        <w:tblStyle w:val="TableGrid"/>
        <w:tblW w:w="9924" w:type="dxa"/>
        <w:tblInd w:w="-318" w:type="dxa"/>
        <w:tblLook w:val="04A0" w:firstRow="1" w:lastRow="0" w:firstColumn="1" w:lastColumn="0" w:noHBand="0" w:noVBand="1"/>
      </w:tblPr>
      <w:tblGrid>
        <w:gridCol w:w="2694"/>
        <w:gridCol w:w="7230"/>
      </w:tblGrid>
      <w:tr w:rsidR="00B35AB5" w:rsidRPr="00DE47E9" w:rsidTr="00DC4D07">
        <w:tc>
          <w:tcPr>
            <w:tcW w:w="9924" w:type="dxa"/>
            <w:gridSpan w:val="2"/>
            <w:shd w:val="clear" w:color="auto" w:fill="F2DBDB" w:themeFill="accent2" w:themeFillTint="33"/>
          </w:tcPr>
          <w:p w:rsidR="00B35AB5" w:rsidRPr="00DE47E9" w:rsidRDefault="00B35AB5" w:rsidP="0064215A">
            <w:pPr>
              <w:rPr>
                <w:rFonts w:ascii="Times New Roman" w:hAnsi="Times New Roman" w:cs="Times New Roman"/>
                <w:b/>
              </w:rPr>
            </w:pPr>
            <w:r w:rsidRPr="00DE47E9">
              <w:rPr>
                <w:rFonts w:ascii="Times New Roman" w:hAnsi="Times New Roman" w:cs="Times New Roman"/>
                <w:b/>
              </w:rPr>
              <w:t>OBVEZNE OSNOVE ZA ISKLJUČENJE</w:t>
            </w:r>
          </w:p>
        </w:tc>
      </w:tr>
      <w:tr w:rsidR="00B35AB5" w:rsidRPr="00DE47E9" w:rsidTr="00B35AB5">
        <w:tc>
          <w:tcPr>
            <w:tcW w:w="2694" w:type="dxa"/>
          </w:tcPr>
          <w:p w:rsidR="00CF257D" w:rsidRPr="00DE47E9" w:rsidRDefault="00B35AB5" w:rsidP="00E64BAC">
            <w:pPr>
              <w:jc w:val="left"/>
              <w:rPr>
                <w:rFonts w:ascii="Times New Roman" w:hAnsi="Times New Roman" w:cs="Times New Roman"/>
                <w:b/>
              </w:rPr>
            </w:pPr>
            <w:r w:rsidRPr="00DE47E9">
              <w:rPr>
                <w:rFonts w:ascii="Times New Roman" w:hAnsi="Times New Roman" w:cs="Times New Roman"/>
                <w:b/>
              </w:rPr>
              <w:t>Točka 23.1.</w:t>
            </w:r>
          </w:p>
          <w:p w:rsidR="00B35AB5" w:rsidRPr="00DE47E9" w:rsidRDefault="00B35AB5" w:rsidP="00E64BAC">
            <w:pPr>
              <w:jc w:val="left"/>
              <w:rPr>
                <w:rFonts w:ascii="Times New Roman" w:hAnsi="Times New Roman" w:cs="Times New Roman"/>
                <w:b/>
              </w:rPr>
            </w:pPr>
            <w:r w:rsidRPr="00DE47E9">
              <w:rPr>
                <w:rFonts w:ascii="Times New Roman" w:hAnsi="Times New Roman" w:cs="Times New Roman"/>
                <w:b/>
              </w:rPr>
              <w:t>Dokumentacije o nabavi</w:t>
            </w:r>
          </w:p>
        </w:tc>
        <w:tc>
          <w:tcPr>
            <w:tcW w:w="7230" w:type="dxa"/>
          </w:tcPr>
          <w:p w:rsidR="00CF257D" w:rsidRPr="00DE47E9" w:rsidRDefault="00CF257D" w:rsidP="00210A31">
            <w:pPr>
              <w:numPr>
                <w:ilvl w:val="0"/>
                <w:numId w:val="42"/>
              </w:numPr>
              <w:ind w:left="459" w:hanging="425"/>
              <w:contextualSpacing/>
              <w:rPr>
                <w:rFonts w:ascii="Times New Roman" w:eastAsia="Calibri" w:hAnsi="Times New Roman" w:cs="Times New Roman"/>
              </w:rPr>
            </w:pPr>
            <w:r w:rsidRPr="00DE47E9">
              <w:rPr>
                <w:rFonts w:ascii="Times New Roman" w:eastAsia="Times New Roman" w:hAnsi="Times New Roman" w:cs="Times New Roman"/>
              </w:rPr>
              <w:t xml:space="preserve">izvadak iz kaznene evidencije ili drugog odgovarajućeg registra ili, ako to nije moguće, jednakovrijedni dokument nadležne sudske ili upravne vlasti u državi poslovnog nastana gospodarskog subjekta, odnosno državi čiji je osoba državljanin, </w:t>
            </w:r>
          </w:p>
          <w:p w:rsidR="00B35AB5" w:rsidRPr="003F2ED2" w:rsidRDefault="00CF257D" w:rsidP="00210A31">
            <w:pPr>
              <w:numPr>
                <w:ilvl w:val="0"/>
                <w:numId w:val="42"/>
              </w:numPr>
              <w:ind w:left="459" w:hanging="425"/>
              <w:contextualSpacing/>
              <w:rPr>
                <w:rFonts w:ascii="Times New Roman" w:hAnsi="Times New Roman" w:cs="Times New Roman"/>
              </w:rPr>
            </w:pPr>
            <w:r w:rsidRPr="00DE47E9">
              <w:rPr>
                <w:rFonts w:ascii="Times New Roman" w:eastAsia="Calibri" w:hAnsi="Times New Roman" w:cs="Times New Roman"/>
              </w:rPr>
              <w:t>ako se u državi poslovnog nastana ponuditelja, odnosno državi čiji je osoba državljanin, ne izdaju gore navedeni dokumenti ili ako ne obuhvaćaju sve okolnosti obuhvaćene ovom točkom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ponuditelja, odnosno državi čiji je osoba državljanin</w:t>
            </w:r>
            <w:r w:rsidRPr="00DE47E9">
              <w:rPr>
                <w:rFonts w:ascii="Times New Roman" w:eastAsia="Calibri" w:hAnsi="Times New Roman" w:cs="Times New Roman"/>
                <w:b/>
              </w:rPr>
              <w:t>.</w:t>
            </w:r>
          </w:p>
          <w:p w:rsidR="003F2ED2" w:rsidRPr="00DE47E9" w:rsidRDefault="003F2ED2" w:rsidP="003F2ED2">
            <w:pPr>
              <w:ind w:left="34"/>
              <w:contextualSpacing/>
              <w:rPr>
                <w:rFonts w:ascii="Times New Roman" w:hAnsi="Times New Roman" w:cs="Times New Roman"/>
              </w:rPr>
            </w:pPr>
          </w:p>
          <w:p w:rsidR="00900CDC" w:rsidRPr="00DE47E9" w:rsidRDefault="00900CDC" w:rsidP="00264AAC">
            <w:pPr>
              <w:contextualSpacing/>
              <w:rPr>
                <w:rFonts w:ascii="Times New Roman" w:hAnsi="Times New Roman" w:cs="Times New Roman"/>
                <w:b/>
              </w:rPr>
            </w:pPr>
            <w:r w:rsidRPr="00DE47E9">
              <w:rPr>
                <w:rFonts w:ascii="Times New Roman" w:hAnsi="Times New Roman" w:cs="Times New Roman"/>
                <w:b/>
              </w:rPr>
              <w:t xml:space="preserve">Sukladno članku 20. </w:t>
            </w:r>
            <w:proofErr w:type="gramStart"/>
            <w:r w:rsidR="000167CE" w:rsidRPr="00DE47E9">
              <w:rPr>
                <w:rFonts w:ascii="Times New Roman" w:hAnsi="Times New Roman" w:cs="Times New Roman"/>
                <w:b/>
              </w:rPr>
              <w:t>stavku</w:t>
            </w:r>
            <w:proofErr w:type="gramEnd"/>
            <w:r w:rsidRPr="00DE47E9">
              <w:rPr>
                <w:rFonts w:ascii="Times New Roman" w:hAnsi="Times New Roman" w:cs="Times New Roman"/>
                <w:b/>
              </w:rPr>
              <w:t xml:space="preserve"> 10. Pravilnika o dokumentaciji o nabav</w:t>
            </w:r>
            <w:r w:rsidR="000167CE" w:rsidRPr="00DE47E9">
              <w:rPr>
                <w:rFonts w:ascii="Times New Roman" w:hAnsi="Times New Roman" w:cs="Times New Roman"/>
                <w:b/>
              </w:rPr>
              <w:t>i</w:t>
            </w:r>
            <w:r w:rsidRPr="00DE47E9">
              <w:rPr>
                <w:rFonts w:ascii="Times New Roman" w:hAnsi="Times New Roman" w:cs="Times New Roman"/>
                <w:b/>
              </w:rPr>
              <w:t xml:space="preserve"> te ponudama u javnoj nabav</w:t>
            </w:r>
            <w:r w:rsidR="000167CE" w:rsidRPr="00DE47E9">
              <w:rPr>
                <w:rFonts w:ascii="Times New Roman" w:hAnsi="Times New Roman" w:cs="Times New Roman"/>
                <w:b/>
              </w:rPr>
              <w:t>i</w:t>
            </w:r>
            <w:r w:rsidRPr="00DE47E9">
              <w:rPr>
                <w:rFonts w:ascii="Times New Roman" w:hAnsi="Times New Roman" w:cs="Times New Roman"/>
                <w:b/>
              </w:rPr>
              <w:t xml:space="preserve"> (‘’Narodne novine</w:t>
            </w:r>
            <w:r w:rsidR="000167CE" w:rsidRPr="00DE47E9">
              <w:rPr>
                <w:rFonts w:ascii="Times New Roman" w:hAnsi="Times New Roman" w:cs="Times New Roman"/>
                <w:b/>
              </w:rPr>
              <w:t>’</w:t>
            </w:r>
            <w:r w:rsidRPr="00DE47E9">
              <w:rPr>
                <w:rFonts w:ascii="Times New Roman" w:hAnsi="Times New Roman" w:cs="Times New Roman"/>
                <w:b/>
              </w:rPr>
              <w:t>’ br. 65/17.)</w:t>
            </w:r>
            <w:r w:rsidR="000167CE" w:rsidRPr="00DE47E9">
              <w:rPr>
                <w:rFonts w:ascii="Times New Roman" w:hAnsi="Times New Roman" w:cs="Times New Roman"/>
                <w:b/>
              </w:rPr>
              <w:t xml:space="preserve"> izjavu iz članka 265. </w:t>
            </w:r>
            <w:proofErr w:type="gramStart"/>
            <w:r w:rsidR="000167CE" w:rsidRPr="00DE47E9">
              <w:rPr>
                <w:rFonts w:ascii="Times New Roman" w:hAnsi="Times New Roman" w:cs="Times New Roman"/>
                <w:b/>
              </w:rPr>
              <w:t>stavka</w:t>
            </w:r>
            <w:proofErr w:type="gramEnd"/>
            <w:r w:rsidR="000167CE" w:rsidRPr="00DE47E9">
              <w:rPr>
                <w:rFonts w:ascii="Times New Roman" w:hAnsi="Times New Roman" w:cs="Times New Roman"/>
                <w:b/>
              </w:rPr>
              <w:t xml:space="preserve"> 2. </w:t>
            </w:r>
            <w:proofErr w:type="gramStart"/>
            <w:r w:rsidR="000167CE" w:rsidRPr="00DE47E9">
              <w:rPr>
                <w:rFonts w:ascii="Times New Roman" w:hAnsi="Times New Roman" w:cs="Times New Roman"/>
                <w:b/>
              </w:rPr>
              <w:t>u</w:t>
            </w:r>
            <w:proofErr w:type="gramEnd"/>
            <w:r w:rsidR="000167CE" w:rsidRPr="00DE47E9">
              <w:rPr>
                <w:rFonts w:ascii="Times New Roman" w:hAnsi="Times New Roman" w:cs="Times New Roman"/>
                <w:b/>
              </w:rPr>
              <w:t xml:space="preserve"> vezi s člankom 251. </w:t>
            </w:r>
            <w:proofErr w:type="gramStart"/>
            <w:r w:rsidR="000167CE" w:rsidRPr="00DE47E9">
              <w:rPr>
                <w:rFonts w:ascii="Times New Roman" w:hAnsi="Times New Roman" w:cs="Times New Roman"/>
                <w:b/>
              </w:rPr>
              <w:t>stavkom</w:t>
            </w:r>
            <w:proofErr w:type="gramEnd"/>
            <w:r w:rsidR="000167CE" w:rsidRPr="00DE47E9">
              <w:rPr>
                <w:rFonts w:ascii="Times New Roman" w:hAnsi="Times New Roman" w:cs="Times New Roman"/>
                <w:b/>
              </w:rPr>
              <w:t xml:space="preserve"> 1. ZJN 2016 može dati osoba po zakonu ovlaštena za zastupanje gospodarskog subjekta za gospodarski subjekt i za sve osobe koje su članovi upravnog, upravljačkog ili nadzornog tijela ili imaju ovlasti zastupanja, donošenja odluka ili nadzora gospodarskog subjekta.</w:t>
            </w:r>
          </w:p>
        </w:tc>
      </w:tr>
      <w:tr w:rsidR="00B35AB5" w:rsidRPr="00DE47E9" w:rsidTr="00B35AB5">
        <w:tc>
          <w:tcPr>
            <w:tcW w:w="2694" w:type="dxa"/>
          </w:tcPr>
          <w:p w:rsidR="00CF257D" w:rsidRPr="00DE47E9" w:rsidRDefault="00CF257D" w:rsidP="00E64BAC">
            <w:pPr>
              <w:jc w:val="left"/>
              <w:rPr>
                <w:rFonts w:ascii="Times New Roman" w:hAnsi="Times New Roman" w:cs="Times New Roman"/>
                <w:b/>
              </w:rPr>
            </w:pPr>
            <w:r w:rsidRPr="00DE47E9">
              <w:rPr>
                <w:rFonts w:ascii="Times New Roman" w:hAnsi="Times New Roman" w:cs="Times New Roman"/>
                <w:b/>
              </w:rPr>
              <w:t>Točka 23.2.</w:t>
            </w:r>
          </w:p>
          <w:p w:rsidR="00B35AB5" w:rsidRPr="00DE47E9" w:rsidRDefault="00CF257D" w:rsidP="00E64BAC">
            <w:pPr>
              <w:jc w:val="left"/>
              <w:rPr>
                <w:rFonts w:ascii="Times New Roman" w:hAnsi="Times New Roman" w:cs="Times New Roman"/>
                <w:b/>
              </w:rPr>
            </w:pPr>
            <w:r w:rsidRPr="00DE47E9">
              <w:rPr>
                <w:rFonts w:ascii="Times New Roman" w:hAnsi="Times New Roman" w:cs="Times New Roman"/>
                <w:b/>
              </w:rPr>
              <w:t>Dokumentacije o nabavi</w:t>
            </w:r>
          </w:p>
        </w:tc>
        <w:tc>
          <w:tcPr>
            <w:tcW w:w="7230" w:type="dxa"/>
          </w:tcPr>
          <w:p w:rsidR="00CF257D" w:rsidRPr="00DE47E9" w:rsidRDefault="00CF257D" w:rsidP="00210A31">
            <w:pPr>
              <w:numPr>
                <w:ilvl w:val="0"/>
                <w:numId w:val="43"/>
              </w:numPr>
              <w:autoSpaceDE w:val="0"/>
              <w:autoSpaceDN w:val="0"/>
              <w:adjustRightInd w:val="0"/>
              <w:ind w:left="459" w:hanging="425"/>
              <w:contextualSpacing/>
              <w:rPr>
                <w:rFonts w:ascii="Times New Roman" w:eastAsia="Calibri" w:hAnsi="Times New Roman" w:cs="Times New Roman"/>
              </w:rPr>
            </w:pPr>
            <w:proofErr w:type="gramStart"/>
            <w:r w:rsidRPr="00DE47E9">
              <w:rPr>
                <w:rFonts w:ascii="Times New Roman" w:eastAsia="Calibri" w:hAnsi="Times New Roman" w:cs="Times New Roman"/>
              </w:rPr>
              <w:t>potvrdu</w:t>
            </w:r>
            <w:proofErr w:type="gramEnd"/>
            <w:r w:rsidRPr="00DE47E9">
              <w:rPr>
                <w:rFonts w:ascii="Times New Roman" w:eastAsia="Calibri" w:hAnsi="Times New Roman" w:cs="Times New Roman"/>
              </w:rPr>
              <w:t xml:space="preserve"> porezne uprave ili drugog nadležnog tijela u državi poslovnog nastana gospodarskog subjekta kojom se dokazuje da ne postoje navedene osnove za isključenje.</w:t>
            </w:r>
          </w:p>
          <w:p w:rsidR="00B35AB5" w:rsidRPr="00DE47E9" w:rsidRDefault="00CF257D" w:rsidP="00210A31">
            <w:pPr>
              <w:numPr>
                <w:ilvl w:val="0"/>
                <w:numId w:val="43"/>
              </w:numPr>
              <w:autoSpaceDE w:val="0"/>
              <w:autoSpaceDN w:val="0"/>
              <w:adjustRightInd w:val="0"/>
              <w:ind w:left="459" w:hanging="425"/>
              <w:contextualSpacing/>
              <w:rPr>
                <w:rFonts w:ascii="Times New Roman" w:hAnsi="Times New Roman" w:cs="Times New Roman"/>
              </w:rPr>
            </w:pPr>
            <w:r w:rsidRPr="00DE47E9">
              <w:rPr>
                <w:rFonts w:ascii="Times New Roman" w:eastAsia="Calibri" w:hAnsi="Times New Roman" w:cs="Times New Roman"/>
              </w:rPr>
              <w:t xml:space="preserve">Ako se u državi poslovnog nastana gospodarskog subjekta ne izdaju takvi dokumenti ili ako ne obuhvaćaju sve okolnosti obuhvaćene ovom točkom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w:t>
            </w:r>
            <w:r w:rsidRPr="00DE47E9">
              <w:rPr>
                <w:rFonts w:ascii="Times New Roman" w:eastAsia="Calibri" w:hAnsi="Times New Roman" w:cs="Times New Roman"/>
              </w:rPr>
              <w:lastRenderedPageBreak/>
              <w:t>poslovnog nastana gospodarskog subjekta, odnosno državi čiji je osoba državljanin.</w:t>
            </w:r>
          </w:p>
        </w:tc>
      </w:tr>
      <w:tr w:rsidR="00E64BAC" w:rsidRPr="00DE47E9" w:rsidTr="00DC4D07">
        <w:tc>
          <w:tcPr>
            <w:tcW w:w="9924" w:type="dxa"/>
            <w:gridSpan w:val="2"/>
            <w:shd w:val="clear" w:color="auto" w:fill="F2DBDB" w:themeFill="accent2" w:themeFillTint="33"/>
          </w:tcPr>
          <w:p w:rsidR="00E64BAC" w:rsidRPr="00DE47E9" w:rsidRDefault="00E64BAC" w:rsidP="00E64BAC">
            <w:pPr>
              <w:ind w:left="360"/>
              <w:rPr>
                <w:rFonts w:ascii="Times New Roman" w:hAnsi="Times New Roman" w:cs="Times New Roman"/>
              </w:rPr>
            </w:pPr>
            <w:r w:rsidRPr="00DE47E9">
              <w:rPr>
                <w:rFonts w:ascii="Times New Roman" w:hAnsi="Times New Roman" w:cs="Times New Roman"/>
                <w:b/>
              </w:rPr>
              <w:lastRenderedPageBreak/>
              <w:t>OSTALE OSNOVE ZA ISKLJUČENJE</w:t>
            </w:r>
          </w:p>
        </w:tc>
      </w:tr>
      <w:tr w:rsidR="00B35AB5" w:rsidRPr="00DE47E9" w:rsidTr="00B35AB5">
        <w:tc>
          <w:tcPr>
            <w:tcW w:w="2694" w:type="dxa"/>
          </w:tcPr>
          <w:p w:rsidR="00CF257D" w:rsidRPr="00DE47E9" w:rsidRDefault="00CF257D" w:rsidP="00E64BAC">
            <w:pPr>
              <w:jc w:val="left"/>
              <w:rPr>
                <w:rFonts w:ascii="Times New Roman" w:hAnsi="Times New Roman" w:cs="Times New Roman"/>
                <w:b/>
              </w:rPr>
            </w:pPr>
            <w:r w:rsidRPr="00DE47E9">
              <w:rPr>
                <w:rFonts w:ascii="Times New Roman" w:hAnsi="Times New Roman" w:cs="Times New Roman"/>
                <w:b/>
              </w:rPr>
              <w:t>Točka 24.1.</w:t>
            </w:r>
          </w:p>
          <w:p w:rsidR="00B35AB5" w:rsidRPr="00DE47E9" w:rsidRDefault="00CF257D" w:rsidP="00E64BAC">
            <w:pPr>
              <w:jc w:val="left"/>
              <w:rPr>
                <w:rFonts w:ascii="Times New Roman" w:hAnsi="Times New Roman" w:cs="Times New Roman"/>
                <w:b/>
              </w:rPr>
            </w:pPr>
            <w:r w:rsidRPr="00DE47E9">
              <w:rPr>
                <w:rFonts w:ascii="Times New Roman" w:hAnsi="Times New Roman" w:cs="Times New Roman"/>
                <w:b/>
              </w:rPr>
              <w:t>Dokumentacije o nabavi</w:t>
            </w:r>
          </w:p>
        </w:tc>
        <w:tc>
          <w:tcPr>
            <w:tcW w:w="7230" w:type="dxa"/>
          </w:tcPr>
          <w:p w:rsidR="00E64BAC" w:rsidRPr="00DE47E9" w:rsidRDefault="00E64BAC" w:rsidP="004A53EC">
            <w:pPr>
              <w:pStyle w:val="ListParagraph"/>
              <w:numPr>
                <w:ilvl w:val="0"/>
                <w:numId w:val="51"/>
              </w:numPr>
              <w:ind w:left="459" w:hanging="425"/>
              <w:rPr>
                <w:rFonts w:ascii="Times New Roman" w:hAnsi="Times New Roman" w:cs="Times New Roman"/>
                <w:b w:val="0"/>
              </w:rPr>
            </w:pPr>
            <w:r w:rsidRPr="00DE47E9">
              <w:rPr>
                <w:rFonts w:ascii="Times New Roman" w:hAnsi="Times New Roman" w:cs="Times New Roman"/>
                <w:b w:val="0"/>
              </w:rPr>
              <w:t xml:space="preserve">Izvadak iz sudskog registra </w:t>
            </w:r>
            <w:proofErr w:type="gramStart"/>
            <w:r w:rsidRPr="00DE47E9">
              <w:rPr>
                <w:rFonts w:ascii="Times New Roman" w:hAnsi="Times New Roman" w:cs="Times New Roman"/>
                <w:b w:val="0"/>
              </w:rPr>
              <w:t>ili</w:t>
            </w:r>
            <w:proofErr w:type="gramEnd"/>
            <w:r w:rsidRPr="00DE47E9">
              <w:rPr>
                <w:rFonts w:ascii="Times New Roman" w:hAnsi="Times New Roman" w:cs="Times New Roman"/>
                <w:b w:val="0"/>
              </w:rPr>
              <w:t xml:space="preserve"> potvrdu trgovačkog suda ili drugog nadležnog tijela u državi poslovnog nastana gospodarskog subjekta kojim se dokazuje da ne postoje osnove za isključenje iz točke </w:t>
            </w:r>
            <w:r w:rsidR="00B57133" w:rsidRPr="00DE47E9">
              <w:rPr>
                <w:rFonts w:ascii="Times New Roman" w:hAnsi="Times New Roman" w:cs="Times New Roman"/>
                <w:b w:val="0"/>
              </w:rPr>
              <w:t>24</w:t>
            </w:r>
            <w:r w:rsidR="00FC331D" w:rsidRPr="00DE47E9">
              <w:rPr>
                <w:rFonts w:ascii="Times New Roman" w:hAnsi="Times New Roman" w:cs="Times New Roman"/>
                <w:b w:val="0"/>
              </w:rPr>
              <w:t xml:space="preserve">.1 odnosno </w:t>
            </w:r>
            <w:r w:rsidRPr="00DE47E9">
              <w:rPr>
                <w:rFonts w:ascii="Times New Roman" w:hAnsi="Times New Roman" w:cs="Times New Roman"/>
                <w:b w:val="0"/>
              </w:rPr>
              <w:t xml:space="preserve">članka 254. </w:t>
            </w:r>
            <w:proofErr w:type="gramStart"/>
            <w:r w:rsidRPr="00DE47E9">
              <w:rPr>
                <w:rFonts w:ascii="Times New Roman" w:hAnsi="Times New Roman" w:cs="Times New Roman"/>
                <w:b w:val="0"/>
              </w:rPr>
              <w:t>stavka</w:t>
            </w:r>
            <w:proofErr w:type="gramEnd"/>
            <w:r w:rsidRPr="00DE47E9">
              <w:rPr>
                <w:rFonts w:ascii="Times New Roman" w:hAnsi="Times New Roman" w:cs="Times New Roman"/>
                <w:b w:val="0"/>
              </w:rPr>
              <w:t xml:space="preserve"> 1. </w:t>
            </w:r>
            <w:proofErr w:type="gramStart"/>
            <w:r w:rsidRPr="00DE47E9">
              <w:rPr>
                <w:rFonts w:ascii="Times New Roman" w:hAnsi="Times New Roman" w:cs="Times New Roman"/>
                <w:b w:val="0"/>
              </w:rPr>
              <w:t>točke</w:t>
            </w:r>
            <w:proofErr w:type="gramEnd"/>
            <w:r w:rsidRPr="00DE47E9">
              <w:rPr>
                <w:rFonts w:ascii="Times New Roman" w:hAnsi="Times New Roman" w:cs="Times New Roman"/>
                <w:b w:val="0"/>
              </w:rPr>
              <w:t xml:space="preserve"> 2. ZJN</w:t>
            </w:r>
            <w:r w:rsidRPr="00DE47E9">
              <w:rPr>
                <w:rFonts w:ascii="Cambria Math" w:hAnsi="Cambria Math" w:cs="Cambria Math"/>
                <w:b w:val="0"/>
              </w:rPr>
              <w:t>‐</w:t>
            </w:r>
            <w:r w:rsidR="00DC4D07" w:rsidRPr="00DE47E9">
              <w:rPr>
                <w:rFonts w:ascii="Times New Roman" w:hAnsi="Times New Roman" w:cs="Times New Roman"/>
                <w:b w:val="0"/>
              </w:rPr>
              <w:t>a 2016.</w:t>
            </w:r>
          </w:p>
          <w:p w:rsidR="00B35AB5" w:rsidRPr="00DE47E9" w:rsidRDefault="00E64BAC" w:rsidP="004A53EC">
            <w:pPr>
              <w:pStyle w:val="ListParagraph"/>
              <w:numPr>
                <w:ilvl w:val="0"/>
                <w:numId w:val="51"/>
              </w:numPr>
              <w:ind w:left="459" w:hanging="425"/>
              <w:rPr>
                <w:rFonts w:ascii="Times New Roman" w:hAnsi="Times New Roman" w:cs="Times New Roman"/>
              </w:rPr>
            </w:pPr>
            <w:r w:rsidRPr="00DE47E9">
              <w:rPr>
                <w:rFonts w:ascii="Times New Roman" w:hAnsi="Times New Roman" w:cs="Times New Roman"/>
                <w:b w:val="0"/>
              </w:rPr>
              <w:t xml:space="preserve">Ako se u državi poslovnog nastana gospodarskog subjekta, ne izdaju dokumenti iz točke </w:t>
            </w:r>
            <w:r w:rsidR="00B57133" w:rsidRPr="00DE47E9">
              <w:rPr>
                <w:rFonts w:ascii="Times New Roman" w:hAnsi="Times New Roman" w:cs="Times New Roman"/>
                <w:b w:val="0"/>
              </w:rPr>
              <w:t>24</w:t>
            </w:r>
            <w:r w:rsidRPr="00DE47E9">
              <w:rPr>
                <w:rFonts w:ascii="Times New Roman" w:hAnsi="Times New Roman" w:cs="Times New Roman"/>
                <w:b w:val="0"/>
              </w:rPr>
              <w:t xml:space="preserve">.1 </w:t>
            </w:r>
            <w:proofErr w:type="gramStart"/>
            <w:r w:rsidRPr="00DE47E9">
              <w:rPr>
                <w:rFonts w:ascii="Times New Roman" w:hAnsi="Times New Roman" w:cs="Times New Roman"/>
                <w:b w:val="0"/>
              </w:rPr>
              <w:t>ili</w:t>
            </w:r>
            <w:proofErr w:type="gramEnd"/>
            <w:r w:rsidRPr="00DE47E9">
              <w:rPr>
                <w:rFonts w:ascii="Times New Roman" w:hAnsi="Times New Roman" w:cs="Times New Roman"/>
                <w:b w:val="0"/>
              </w:rPr>
              <w:t xml:space="preserve"> ako ne obuhvaćaju sve okolnosti opisane točkom </w:t>
            </w:r>
            <w:r w:rsidR="00B57133" w:rsidRPr="00DE47E9">
              <w:rPr>
                <w:rFonts w:ascii="Times New Roman" w:hAnsi="Times New Roman" w:cs="Times New Roman"/>
                <w:b w:val="0"/>
              </w:rPr>
              <w:t>24</w:t>
            </w:r>
            <w:r w:rsidRPr="00DE47E9">
              <w:rPr>
                <w:rFonts w:ascii="Times New Roman" w:hAnsi="Times New Roman" w:cs="Times New Roman"/>
                <w:b w:val="0"/>
              </w:rPr>
              <w:t>.1 odnosno člankom 254.</w:t>
            </w:r>
            <w:r w:rsidR="004A62A5">
              <w:rPr>
                <w:rFonts w:ascii="Times New Roman" w:hAnsi="Times New Roman" w:cs="Times New Roman"/>
                <w:b w:val="0"/>
              </w:rPr>
              <w:t xml:space="preserve"> </w:t>
            </w:r>
            <w:proofErr w:type="gramStart"/>
            <w:r w:rsidRPr="00DE47E9">
              <w:rPr>
                <w:rFonts w:ascii="Times New Roman" w:hAnsi="Times New Roman" w:cs="Times New Roman"/>
                <w:b w:val="0"/>
              </w:rPr>
              <w:t>stavka</w:t>
            </w:r>
            <w:proofErr w:type="gramEnd"/>
            <w:r w:rsidRPr="00DE47E9">
              <w:rPr>
                <w:rFonts w:ascii="Times New Roman" w:hAnsi="Times New Roman" w:cs="Times New Roman"/>
                <w:b w:val="0"/>
              </w:rPr>
              <w:t xml:space="preserve"> 1. </w:t>
            </w:r>
            <w:proofErr w:type="gramStart"/>
            <w:r w:rsidRPr="00DE47E9">
              <w:rPr>
                <w:rFonts w:ascii="Times New Roman" w:hAnsi="Times New Roman" w:cs="Times New Roman"/>
                <w:b w:val="0"/>
              </w:rPr>
              <w:t>točke</w:t>
            </w:r>
            <w:proofErr w:type="gramEnd"/>
            <w:r w:rsidRPr="00DE47E9">
              <w:rPr>
                <w:rFonts w:ascii="Times New Roman" w:hAnsi="Times New Roman" w:cs="Times New Roman"/>
                <w:b w:val="0"/>
              </w:rPr>
              <w:t xml:space="preserve"> 2. ZJN</w:t>
            </w:r>
            <w:r w:rsidRPr="00DE47E9">
              <w:rPr>
                <w:rFonts w:ascii="Cambria Math" w:hAnsi="Cambria Math" w:cs="Cambria Math"/>
                <w:b w:val="0"/>
              </w:rPr>
              <w:t>‐</w:t>
            </w:r>
            <w:r w:rsidRPr="00DE47E9">
              <w:rPr>
                <w:rFonts w:ascii="Times New Roman" w:hAnsi="Times New Roman" w:cs="Times New Roman"/>
                <w:b w:val="0"/>
              </w:rPr>
              <w:t>a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w:t>
            </w:r>
          </w:p>
        </w:tc>
      </w:tr>
      <w:tr w:rsidR="00B35AB5" w:rsidRPr="00DE47E9" w:rsidTr="00B35AB5">
        <w:tc>
          <w:tcPr>
            <w:tcW w:w="2694" w:type="dxa"/>
          </w:tcPr>
          <w:p w:rsidR="00E64BAC" w:rsidRPr="00DE47E9" w:rsidRDefault="00A52A3C" w:rsidP="00E64BAC">
            <w:pPr>
              <w:jc w:val="left"/>
              <w:rPr>
                <w:rFonts w:ascii="Times New Roman" w:hAnsi="Times New Roman" w:cs="Times New Roman"/>
                <w:b/>
              </w:rPr>
            </w:pPr>
            <w:r>
              <w:rPr>
                <w:rFonts w:ascii="Times New Roman" w:hAnsi="Times New Roman" w:cs="Times New Roman"/>
                <w:b/>
              </w:rPr>
              <w:t>Točka 24.2.</w:t>
            </w:r>
          </w:p>
          <w:p w:rsidR="00B35AB5" w:rsidRPr="00DE47E9" w:rsidRDefault="00E64BAC" w:rsidP="00E64BAC">
            <w:pPr>
              <w:jc w:val="left"/>
              <w:rPr>
                <w:rFonts w:ascii="Times New Roman" w:hAnsi="Times New Roman" w:cs="Times New Roman"/>
                <w:b/>
              </w:rPr>
            </w:pPr>
            <w:r w:rsidRPr="00DE47E9">
              <w:rPr>
                <w:rFonts w:ascii="Times New Roman" w:hAnsi="Times New Roman" w:cs="Times New Roman"/>
                <w:b/>
              </w:rPr>
              <w:t>Dokumentacije o nabavi</w:t>
            </w:r>
          </w:p>
        </w:tc>
        <w:tc>
          <w:tcPr>
            <w:tcW w:w="7230" w:type="dxa"/>
          </w:tcPr>
          <w:p w:rsidR="00B35AB5" w:rsidRPr="00DE47E9" w:rsidRDefault="00E64BAC" w:rsidP="00A52A3C">
            <w:pPr>
              <w:rPr>
                <w:rFonts w:ascii="Times New Roman" w:hAnsi="Times New Roman" w:cs="Times New Roman"/>
              </w:rPr>
            </w:pPr>
            <w:r w:rsidRPr="00DE47E9">
              <w:rPr>
                <w:rFonts w:ascii="Times New Roman" w:eastAsia="Times New Roman" w:hAnsi="Times New Roman" w:cs="Times New Roman"/>
              </w:rPr>
              <w:t xml:space="preserve">Za potrebe utvrđivanja naprijed navedenih okolnosti gospodarski subjekt </w:t>
            </w:r>
            <w:r w:rsidRPr="00DE47E9">
              <w:rPr>
                <w:rFonts w:ascii="Times New Roman" w:eastAsia="Times New Roman" w:hAnsi="Times New Roman" w:cs="Times New Roman"/>
                <w:b/>
              </w:rPr>
              <w:t>ne treba</w:t>
            </w:r>
            <w:r w:rsidRPr="00DE47E9">
              <w:rPr>
                <w:rFonts w:ascii="Times New Roman" w:eastAsia="Times New Roman" w:hAnsi="Times New Roman" w:cs="Times New Roman"/>
              </w:rPr>
              <w:t xml:space="preserve"> dostavljati</w:t>
            </w:r>
            <w:r w:rsidR="00702082" w:rsidRPr="00DE47E9">
              <w:rPr>
                <w:rFonts w:ascii="Times New Roman" w:eastAsia="Times New Roman" w:hAnsi="Times New Roman" w:cs="Times New Roman"/>
              </w:rPr>
              <w:t xml:space="preserve"> nikakve dokumente, već</w:t>
            </w:r>
            <w:r w:rsidRPr="00DE47E9">
              <w:rPr>
                <w:rFonts w:ascii="Times New Roman" w:eastAsia="Times New Roman" w:hAnsi="Times New Roman" w:cs="Times New Roman"/>
              </w:rPr>
              <w:t xml:space="preserve"> će postojanje, odnosno odsustvo istih okolnosti Naručitelj utvrditi samostalno. </w:t>
            </w:r>
          </w:p>
        </w:tc>
      </w:tr>
    </w:tbl>
    <w:p w:rsidR="00CA7328" w:rsidRDefault="00CA7328" w:rsidP="0064215A">
      <w:pPr>
        <w:rPr>
          <w:rFonts w:ascii="Times New Roman" w:hAnsi="Times New Roman" w:cs="Times New Roman"/>
        </w:rPr>
      </w:pPr>
    </w:p>
    <w:p w:rsidR="00297786" w:rsidRPr="00DE47E9" w:rsidRDefault="00297786" w:rsidP="00264AAC">
      <w:pPr>
        <w:shd w:val="clear" w:color="auto" w:fill="E5B8B7" w:themeFill="accent2" w:themeFillTint="66"/>
        <w:ind w:left="705" w:hanging="705"/>
        <w:rPr>
          <w:rFonts w:ascii="Times New Roman" w:hAnsi="Times New Roman" w:cs="Times New Roman"/>
          <w:b/>
        </w:rPr>
      </w:pPr>
      <w:bookmarkStart w:id="66" w:name="_Ref356493524"/>
      <w:bookmarkStart w:id="67" w:name="_Ref361305407"/>
      <w:bookmarkStart w:id="68" w:name="_Toc377632672"/>
      <w:bookmarkEnd w:id="63"/>
      <w:r w:rsidRPr="00DE47E9">
        <w:rPr>
          <w:rFonts w:ascii="Times New Roman" w:hAnsi="Times New Roman" w:cs="Times New Roman"/>
          <w:b/>
        </w:rPr>
        <w:t xml:space="preserve">IV. </w:t>
      </w:r>
      <w:r w:rsidRPr="00DE47E9">
        <w:rPr>
          <w:rFonts w:ascii="Times New Roman" w:hAnsi="Times New Roman" w:cs="Times New Roman"/>
          <w:b/>
        </w:rPr>
        <w:tab/>
        <w:t>KRITERIJI Z</w:t>
      </w:r>
      <w:r w:rsidR="00780573">
        <w:rPr>
          <w:rFonts w:ascii="Times New Roman" w:hAnsi="Times New Roman" w:cs="Times New Roman"/>
          <w:b/>
        </w:rPr>
        <w:t xml:space="preserve">A ODABIR GOSPODARSKOG SUBJEKTA - </w:t>
      </w:r>
      <w:r w:rsidRPr="00DE47E9">
        <w:rPr>
          <w:rFonts w:ascii="Times New Roman" w:hAnsi="Times New Roman" w:cs="Times New Roman"/>
          <w:b/>
        </w:rPr>
        <w:t>UVJE</w:t>
      </w:r>
      <w:r w:rsidR="004A62A5">
        <w:rPr>
          <w:rFonts w:ascii="Times New Roman" w:hAnsi="Times New Roman" w:cs="Times New Roman"/>
          <w:b/>
        </w:rPr>
        <w:t>TI SPOSOBNOSTI</w:t>
      </w:r>
    </w:p>
    <w:bookmarkEnd w:id="66"/>
    <w:bookmarkEnd w:id="67"/>
    <w:bookmarkEnd w:id="68"/>
    <w:p w:rsidR="00297786" w:rsidRPr="00DE47E9" w:rsidRDefault="005E66C1" w:rsidP="0064215A">
      <w:pPr>
        <w:rPr>
          <w:rFonts w:ascii="Times New Roman" w:hAnsi="Times New Roman" w:cs="Times New Roman"/>
        </w:rPr>
      </w:pPr>
      <w:r>
        <w:rPr>
          <w:rFonts w:ascii="Times New Roman" w:hAnsi="Times New Roman" w:cs="Times New Roman"/>
        </w:rPr>
        <w:t>Gospodarski subjekt</w:t>
      </w:r>
      <w:r w:rsidR="00297786" w:rsidRPr="00DE47E9">
        <w:rPr>
          <w:rFonts w:ascii="Times New Roman" w:hAnsi="Times New Roman" w:cs="Times New Roman"/>
        </w:rPr>
        <w:t xml:space="preserve"> </w:t>
      </w:r>
      <w:r>
        <w:rPr>
          <w:rFonts w:ascii="Times New Roman" w:hAnsi="Times New Roman" w:cs="Times New Roman"/>
        </w:rPr>
        <w:t>u ovom postupku javne nabave mora dokazati</w:t>
      </w:r>
      <w:r w:rsidR="00297786" w:rsidRPr="00DE47E9">
        <w:rPr>
          <w:rFonts w:ascii="Times New Roman" w:hAnsi="Times New Roman" w:cs="Times New Roman"/>
        </w:rPr>
        <w:t xml:space="preserve">: </w:t>
      </w:r>
    </w:p>
    <w:p w:rsidR="00297786" w:rsidRDefault="00457CDD" w:rsidP="00210A31">
      <w:pPr>
        <w:pStyle w:val="Stil28"/>
        <w:numPr>
          <w:ilvl w:val="0"/>
          <w:numId w:val="44"/>
        </w:numPr>
        <w:rPr>
          <w:rFonts w:ascii="Times New Roman" w:hAnsi="Times New Roman" w:cs="Times New Roman"/>
        </w:rPr>
      </w:pPr>
      <w:r w:rsidRPr="00DE47E9">
        <w:rPr>
          <w:rFonts w:ascii="Times New Roman" w:hAnsi="Times New Roman" w:cs="Times New Roman"/>
        </w:rPr>
        <w:t>s</w:t>
      </w:r>
      <w:r w:rsidR="00297786" w:rsidRPr="00DE47E9">
        <w:rPr>
          <w:rFonts w:ascii="Times New Roman" w:hAnsi="Times New Roman" w:cs="Times New Roman"/>
        </w:rPr>
        <w:t xml:space="preserve">posobnost za obavljanje profesionalne djelatnosti, </w:t>
      </w:r>
    </w:p>
    <w:p w:rsidR="003F2ED2" w:rsidRPr="00DE47E9" w:rsidRDefault="003F2ED2" w:rsidP="00210A31">
      <w:pPr>
        <w:pStyle w:val="Stil28"/>
        <w:numPr>
          <w:ilvl w:val="0"/>
          <w:numId w:val="44"/>
        </w:numPr>
        <w:rPr>
          <w:rFonts w:ascii="Times New Roman" w:hAnsi="Times New Roman" w:cs="Times New Roman"/>
        </w:rPr>
      </w:pPr>
      <w:r>
        <w:rPr>
          <w:rFonts w:ascii="Times New Roman" w:hAnsi="Times New Roman" w:cs="Times New Roman"/>
        </w:rPr>
        <w:t>ekonomsk</w:t>
      </w:r>
      <w:r w:rsidR="00FF6D62">
        <w:rPr>
          <w:rFonts w:ascii="Times New Roman" w:hAnsi="Times New Roman" w:cs="Times New Roman"/>
        </w:rPr>
        <w:t>u</w:t>
      </w:r>
      <w:r>
        <w:rPr>
          <w:rFonts w:ascii="Times New Roman" w:hAnsi="Times New Roman" w:cs="Times New Roman"/>
        </w:rPr>
        <w:t xml:space="preserve"> i financijsku sposobnost</w:t>
      </w:r>
    </w:p>
    <w:p w:rsidR="00297786" w:rsidRPr="00DE47E9" w:rsidRDefault="00297786" w:rsidP="00210A31">
      <w:pPr>
        <w:pStyle w:val="Stil28"/>
        <w:numPr>
          <w:ilvl w:val="0"/>
          <w:numId w:val="44"/>
        </w:numPr>
        <w:rPr>
          <w:rFonts w:ascii="Times New Roman" w:hAnsi="Times New Roman" w:cs="Times New Roman"/>
        </w:rPr>
      </w:pPr>
      <w:r w:rsidRPr="00DE47E9">
        <w:rPr>
          <w:rFonts w:ascii="Times New Roman" w:hAnsi="Times New Roman" w:cs="Times New Roman"/>
        </w:rPr>
        <w:t>tehničku i stručnu sposobnost</w:t>
      </w:r>
      <w:r w:rsidR="00D15505" w:rsidRPr="00DE47E9">
        <w:rPr>
          <w:rFonts w:ascii="Times New Roman" w:hAnsi="Times New Roman" w:cs="Times New Roman"/>
        </w:rPr>
        <w:t>.</w:t>
      </w:r>
    </w:p>
    <w:p w:rsidR="00297786" w:rsidRPr="009F6054" w:rsidRDefault="007C62AB" w:rsidP="009F6054">
      <w:pPr>
        <w:pStyle w:val="Heading1"/>
        <w:rPr>
          <w:rFonts w:ascii="Times New Roman" w:hAnsi="Times New Roman" w:cs="Times New Roman"/>
        </w:rPr>
      </w:pPr>
      <w:bookmarkStart w:id="69" w:name="_Ref356492571"/>
      <w:bookmarkStart w:id="70" w:name="_Toc21359334"/>
      <w:r w:rsidRPr="00DE47E9">
        <w:rPr>
          <w:rFonts w:ascii="Times New Roman" w:hAnsi="Times New Roman" w:cs="Times New Roman"/>
        </w:rPr>
        <w:t xml:space="preserve">UVJETI </w:t>
      </w:r>
      <w:r w:rsidR="00D15505" w:rsidRPr="00DE47E9">
        <w:rPr>
          <w:rFonts w:ascii="Times New Roman" w:hAnsi="Times New Roman" w:cs="Times New Roman"/>
        </w:rPr>
        <w:t>SPOSOBNOST</w:t>
      </w:r>
      <w:bookmarkEnd w:id="69"/>
      <w:r w:rsidRPr="00DE47E9">
        <w:rPr>
          <w:rFonts w:ascii="Times New Roman" w:hAnsi="Times New Roman" w:cs="Times New Roman"/>
        </w:rPr>
        <w:t>I</w:t>
      </w:r>
      <w:r w:rsidR="00D15505" w:rsidRPr="00DE47E9">
        <w:rPr>
          <w:rFonts w:ascii="Times New Roman" w:hAnsi="Times New Roman" w:cs="Times New Roman"/>
        </w:rPr>
        <w:t xml:space="preserve"> ZA OBAVLJANJE PROFESIONALNE DJELATNOSTI</w:t>
      </w:r>
      <w:r w:rsidR="009F6054">
        <w:rPr>
          <w:rFonts w:ascii="Times New Roman" w:hAnsi="Times New Roman" w:cs="Times New Roman"/>
        </w:rPr>
        <w:t xml:space="preserve"> </w:t>
      </w:r>
      <w:r w:rsidR="009F6054" w:rsidRPr="009F6054">
        <w:rPr>
          <w:rFonts w:ascii="Times New Roman" w:hAnsi="Times New Roman" w:cs="Times New Roman"/>
        </w:rPr>
        <w:t>(za sve grupe predmeta nabave)</w:t>
      </w:r>
      <w:bookmarkEnd w:id="70"/>
    </w:p>
    <w:p w:rsidR="00D15505" w:rsidRPr="00DE47E9" w:rsidRDefault="00D15505" w:rsidP="0045081A">
      <w:pPr>
        <w:pStyle w:val="Heading2"/>
      </w:pPr>
      <w:bookmarkStart w:id="71" w:name="_Ref359918721"/>
      <w:bookmarkStart w:id="72" w:name="_Ref359918726"/>
      <w:r w:rsidRPr="00DE47E9">
        <w:t>Upis u sudski, obrtni, strukovni ili drugi odgovarajući registar u državi poslovnog</w:t>
      </w:r>
      <w:r w:rsidR="009346BC">
        <w:t xml:space="preserve"> nastana gospodarskog subjekta </w:t>
      </w:r>
      <w:r w:rsidR="009346BC" w:rsidRPr="009346BC">
        <w:t>(</w:t>
      </w:r>
      <w:r w:rsidR="009346BC" w:rsidRPr="00A932E7">
        <w:rPr>
          <w:shd w:val="clear" w:color="auto" w:fill="F2DBDB" w:themeFill="accent2" w:themeFillTint="33"/>
        </w:rPr>
        <w:t>za sve grupe predmeta nabave</w:t>
      </w:r>
      <w:r w:rsidR="009346BC" w:rsidRPr="009346BC">
        <w:t>)</w:t>
      </w:r>
    </w:p>
    <w:p w:rsidR="00A56978" w:rsidRPr="00DE47E9" w:rsidRDefault="00A56978" w:rsidP="00A56978">
      <w:pPr>
        <w:spacing w:after="0" w:line="240" w:lineRule="auto"/>
        <w:rPr>
          <w:rFonts w:ascii="Times New Roman" w:hAnsi="Times New Roman" w:cs="Times New Roman"/>
          <w:szCs w:val="24"/>
        </w:rPr>
      </w:pPr>
    </w:p>
    <w:p w:rsidR="00434492" w:rsidRPr="00DE47E9" w:rsidRDefault="00EB697E" w:rsidP="00A56978">
      <w:pPr>
        <w:spacing w:after="0" w:line="240" w:lineRule="auto"/>
        <w:rPr>
          <w:rFonts w:ascii="Times New Roman" w:hAnsi="Times New Roman" w:cs="Times New Roman"/>
          <w:szCs w:val="24"/>
        </w:rPr>
      </w:pPr>
      <w:r>
        <w:rPr>
          <w:rFonts w:ascii="Times New Roman" w:hAnsi="Times New Roman" w:cs="Times New Roman"/>
          <w:szCs w:val="24"/>
        </w:rPr>
        <w:t>G</w:t>
      </w:r>
      <w:r w:rsidR="00D95195">
        <w:rPr>
          <w:rFonts w:ascii="Times New Roman" w:hAnsi="Times New Roman" w:cs="Times New Roman"/>
          <w:szCs w:val="24"/>
        </w:rPr>
        <w:t>ospodarski subjekt</w:t>
      </w:r>
      <w:r w:rsidR="00D15505" w:rsidRPr="00DE47E9">
        <w:rPr>
          <w:rFonts w:ascii="Times New Roman" w:hAnsi="Times New Roman" w:cs="Times New Roman"/>
          <w:szCs w:val="24"/>
        </w:rPr>
        <w:t xml:space="preserve"> </w:t>
      </w:r>
      <w:r w:rsidR="005E66C1" w:rsidRPr="005E66C1">
        <w:rPr>
          <w:rFonts w:ascii="Times New Roman" w:hAnsi="Times New Roman" w:cs="Times New Roman"/>
          <w:szCs w:val="24"/>
        </w:rPr>
        <w:t xml:space="preserve">u ovom postupku javne nabave </w:t>
      </w:r>
      <w:r w:rsidR="00D15505" w:rsidRPr="00DE47E9">
        <w:rPr>
          <w:rFonts w:ascii="Times New Roman" w:hAnsi="Times New Roman" w:cs="Times New Roman"/>
          <w:szCs w:val="24"/>
        </w:rPr>
        <w:t>mora dokazati upis u sudski, obrtni, strukovni ili drugi odgovarajući registar u d</w:t>
      </w:r>
      <w:r w:rsidR="00DC4D07" w:rsidRPr="00DE47E9">
        <w:rPr>
          <w:rFonts w:ascii="Times New Roman" w:hAnsi="Times New Roman" w:cs="Times New Roman"/>
          <w:szCs w:val="24"/>
        </w:rPr>
        <w:t>ržavi njegova poslovna nastana.</w:t>
      </w:r>
    </w:p>
    <w:p w:rsidR="00D15505" w:rsidRPr="00DE47E9" w:rsidRDefault="00610C3A" w:rsidP="00DE47E9">
      <w:pPr>
        <w:pStyle w:val="Heading1"/>
        <w:rPr>
          <w:rFonts w:ascii="Times New Roman" w:hAnsi="Times New Roman" w:cs="Times New Roman"/>
        </w:rPr>
      </w:pPr>
      <w:bookmarkStart w:id="73" w:name="_Toc21359335"/>
      <w:r w:rsidRPr="00DE47E9">
        <w:rPr>
          <w:rFonts w:ascii="Times New Roman" w:hAnsi="Times New Roman" w:cs="Times New Roman"/>
        </w:rPr>
        <w:t xml:space="preserve">UVJETI </w:t>
      </w:r>
      <w:r w:rsidR="00D15505" w:rsidRPr="00DE47E9">
        <w:rPr>
          <w:rFonts w:ascii="Times New Roman" w:hAnsi="Times New Roman" w:cs="Times New Roman"/>
        </w:rPr>
        <w:t>EKONOMSK</w:t>
      </w:r>
      <w:r w:rsidR="007C62AB" w:rsidRPr="00DE47E9">
        <w:rPr>
          <w:rFonts w:ascii="Times New Roman" w:hAnsi="Times New Roman" w:cs="Times New Roman"/>
        </w:rPr>
        <w:t>E</w:t>
      </w:r>
      <w:r w:rsidR="00D15505" w:rsidRPr="00DE47E9">
        <w:rPr>
          <w:rFonts w:ascii="Times New Roman" w:hAnsi="Times New Roman" w:cs="Times New Roman"/>
        </w:rPr>
        <w:t xml:space="preserve"> I FINANCIJSK</w:t>
      </w:r>
      <w:r w:rsidR="007C62AB" w:rsidRPr="00DE47E9">
        <w:rPr>
          <w:rFonts w:ascii="Times New Roman" w:hAnsi="Times New Roman" w:cs="Times New Roman"/>
        </w:rPr>
        <w:t>E</w:t>
      </w:r>
      <w:r w:rsidR="00D15505" w:rsidRPr="00DE47E9">
        <w:rPr>
          <w:rFonts w:ascii="Times New Roman" w:hAnsi="Times New Roman" w:cs="Times New Roman"/>
        </w:rPr>
        <w:t xml:space="preserve"> </w:t>
      </w:r>
      <w:r w:rsidRPr="00DE47E9">
        <w:rPr>
          <w:rFonts w:ascii="Times New Roman" w:hAnsi="Times New Roman" w:cs="Times New Roman"/>
        </w:rPr>
        <w:t>SPOSOBNOSTI i njihove minimalne razine</w:t>
      </w:r>
      <w:bookmarkEnd w:id="73"/>
    </w:p>
    <w:bookmarkEnd w:id="71"/>
    <w:p w:rsidR="005E66C1" w:rsidRDefault="005E66C1" w:rsidP="005E66C1">
      <w:pPr>
        <w:spacing w:after="0" w:line="240" w:lineRule="auto"/>
        <w:rPr>
          <w:rFonts w:ascii="Times New Roman" w:hAnsi="Times New Roman" w:cs="Times New Roman"/>
        </w:rPr>
      </w:pPr>
      <w:r w:rsidRPr="005E66C1">
        <w:rPr>
          <w:rFonts w:ascii="Times New Roman" w:hAnsi="Times New Roman" w:cs="Times New Roman"/>
        </w:rPr>
        <w:t xml:space="preserve">Naručitelj je u ovoj Dokumentaciji o nabavi odredio uvjete ekonomske i financijske sposobnosti kojima se osigurava da gospodarski subjekti imaju ekonomsku i financijsku sposobnost potrebnu za izvršenje ugovora o javnoj nabavi. Svi uvjeti ekonomske i financijske sposobnosti vezani su uz predmet nabave i razmjerni predmetu nabave. </w:t>
      </w:r>
    </w:p>
    <w:p w:rsidR="005E66C1" w:rsidRPr="005E66C1" w:rsidRDefault="005E66C1" w:rsidP="005E66C1">
      <w:pPr>
        <w:spacing w:after="0" w:line="240" w:lineRule="auto"/>
        <w:rPr>
          <w:rFonts w:ascii="Times New Roman" w:hAnsi="Times New Roman" w:cs="Times New Roman"/>
        </w:rPr>
      </w:pPr>
    </w:p>
    <w:p w:rsidR="005E66C1" w:rsidRPr="005E66C1" w:rsidRDefault="005E66C1" w:rsidP="005E66C1">
      <w:pPr>
        <w:spacing w:after="0" w:line="240" w:lineRule="auto"/>
        <w:rPr>
          <w:rFonts w:ascii="Times New Roman" w:hAnsi="Times New Roman" w:cs="Times New Roman"/>
        </w:rPr>
      </w:pPr>
      <w:r w:rsidRPr="005E66C1">
        <w:rPr>
          <w:rFonts w:ascii="Times New Roman" w:hAnsi="Times New Roman" w:cs="Times New Roman"/>
        </w:rPr>
        <w:t>Ispunjavanje propisanih minimalnih razina ekonomske i financijske sposobnosti traži se kako bi gospodarski subjekt dokazao da ima stabilno financijsko poslovanje na način da ne može dovesti u pitanje izvršenje ugovornih obveza.</w:t>
      </w:r>
    </w:p>
    <w:p w:rsidR="005E66C1" w:rsidRPr="009346BC" w:rsidRDefault="005E66C1" w:rsidP="0045081A">
      <w:pPr>
        <w:pStyle w:val="Heading2"/>
        <w:rPr>
          <w:rFonts w:eastAsia="Calibri"/>
        </w:rPr>
      </w:pPr>
      <w:r>
        <w:rPr>
          <w:rFonts w:eastAsia="Calibri"/>
        </w:rPr>
        <w:lastRenderedPageBreak/>
        <w:t>Minimalni godišnji promet</w:t>
      </w:r>
      <w:r w:rsidR="00A932E7">
        <w:rPr>
          <w:rFonts w:eastAsia="Calibri"/>
        </w:rPr>
        <w:t xml:space="preserve"> </w:t>
      </w:r>
      <w:r w:rsidR="009346BC" w:rsidRPr="009346BC">
        <w:rPr>
          <w:rFonts w:eastAsia="Calibri"/>
        </w:rPr>
        <w:t>(</w:t>
      </w:r>
      <w:r w:rsidR="009346BC" w:rsidRPr="00A932E7">
        <w:rPr>
          <w:rFonts w:eastAsia="Calibri"/>
          <w:shd w:val="clear" w:color="auto" w:fill="F2DBDB" w:themeFill="accent2" w:themeFillTint="33"/>
        </w:rPr>
        <w:t>za sve grupe predmeta nabave</w:t>
      </w:r>
      <w:r w:rsidR="009346BC" w:rsidRPr="009346BC">
        <w:rPr>
          <w:rFonts w:eastAsia="Calibri"/>
        </w:rPr>
        <w:t>)</w:t>
      </w:r>
    </w:p>
    <w:p w:rsidR="005E66C1" w:rsidRPr="005E66C1" w:rsidRDefault="005E66C1" w:rsidP="005E66C1">
      <w:pPr>
        <w:spacing w:after="0" w:line="240" w:lineRule="auto"/>
        <w:rPr>
          <w:rFonts w:ascii="Times New Roman" w:hAnsi="Times New Roman" w:cs="Times New Roman"/>
          <w:lang w:eastAsia="hr-HR"/>
        </w:rPr>
      </w:pPr>
    </w:p>
    <w:p w:rsidR="005E66C1" w:rsidRPr="005E66C1" w:rsidRDefault="005E66C1" w:rsidP="005E66C1">
      <w:pPr>
        <w:spacing w:after="0" w:line="240" w:lineRule="auto"/>
        <w:outlineLvl w:val="3"/>
        <w:rPr>
          <w:rFonts w:ascii="Times New Roman" w:hAnsi="Times New Roman" w:cs="Times New Roman"/>
        </w:rPr>
      </w:pPr>
      <w:r w:rsidRPr="005E66C1">
        <w:rPr>
          <w:rFonts w:ascii="Times New Roman" w:hAnsi="Times New Roman" w:cs="Times New Roman"/>
        </w:rPr>
        <w:t xml:space="preserve">Gospodarski subjekt mora dokazati da je njegov godišnji promet </w:t>
      </w:r>
      <w:r w:rsidR="009A5CB6" w:rsidRPr="00AA3249">
        <w:rPr>
          <w:rFonts w:ascii="Times New Roman" w:hAnsi="Times New Roman" w:cs="Times New Roman"/>
        </w:rPr>
        <w:t>za svaku od</w:t>
      </w:r>
      <w:r w:rsidRPr="00AA3249">
        <w:rPr>
          <w:rFonts w:ascii="Times New Roman" w:hAnsi="Times New Roman" w:cs="Times New Roman"/>
        </w:rPr>
        <w:t xml:space="preserve"> posljednje</w:t>
      </w:r>
      <w:r w:rsidRPr="005E66C1">
        <w:rPr>
          <w:rFonts w:ascii="Times New Roman" w:hAnsi="Times New Roman" w:cs="Times New Roman"/>
        </w:rPr>
        <w:t xml:space="preserve"> tri dostupne financijske godine minimalno </w:t>
      </w:r>
      <w:r w:rsidRPr="005E66C1">
        <w:rPr>
          <w:rFonts w:ascii="Times New Roman" w:hAnsi="Times New Roman" w:cs="Times New Roman"/>
          <w:b/>
        </w:rPr>
        <w:t>dvostruke procijenjene vrijednosti</w:t>
      </w:r>
      <w:r w:rsidRPr="005E66C1">
        <w:rPr>
          <w:rFonts w:ascii="Times New Roman" w:hAnsi="Times New Roman" w:cs="Times New Roman"/>
        </w:rPr>
        <w:t xml:space="preserve"> </w:t>
      </w:r>
      <w:r>
        <w:rPr>
          <w:rFonts w:ascii="Times New Roman" w:hAnsi="Times New Roman" w:cs="Times New Roman"/>
        </w:rPr>
        <w:t xml:space="preserve">grupe </w:t>
      </w:r>
      <w:r w:rsidRPr="005E66C1">
        <w:rPr>
          <w:rFonts w:ascii="Times New Roman" w:hAnsi="Times New Roman" w:cs="Times New Roman"/>
        </w:rPr>
        <w:t>predmeta nabave</w:t>
      </w:r>
      <w:r w:rsidR="00D45D4E">
        <w:rPr>
          <w:rFonts w:ascii="Times New Roman" w:hAnsi="Times New Roman" w:cs="Times New Roman"/>
        </w:rPr>
        <w:t xml:space="preserve"> za koju se podnosi ponuda</w:t>
      </w:r>
      <w:r w:rsidR="001332CA">
        <w:rPr>
          <w:rFonts w:ascii="Times New Roman" w:hAnsi="Times New Roman" w:cs="Times New Roman"/>
        </w:rPr>
        <w:t>.</w:t>
      </w:r>
    </w:p>
    <w:p w:rsidR="00297786" w:rsidRDefault="005E66C1" w:rsidP="005E66C1">
      <w:pPr>
        <w:pStyle w:val="Heading1"/>
        <w:rPr>
          <w:rFonts w:ascii="Times New Roman" w:hAnsi="Times New Roman" w:cs="Times New Roman"/>
        </w:rPr>
      </w:pPr>
      <w:r w:rsidRPr="00DE47E9">
        <w:rPr>
          <w:rFonts w:ascii="Times New Roman" w:hAnsi="Times New Roman" w:cs="Times New Roman"/>
        </w:rPr>
        <w:t xml:space="preserve"> </w:t>
      </w:r>
      <w:bookmarkStart w:id="74" w:name="_Toc21359336"/>
      <w:r w:rsidR="00610C3A" w:rsidRPr="00DE47E9">
        <w:rPr>
          <w:rFonts w:ascii="Times New Roman" w:hAnsi="Times New Roman" w:cs="Times New Roman"/>
        </w:rPr>
        <w:t xml:space="preserve">UVJETI </w:t>
      </w:r>
      <w:r w:rsidR="00647E67" w:rsidRPr="00DE47E9">
        <w:rPr>
          <w:rFonts w:ascii="Times New Roman" w:hAnsi="Times New Roman" w:cs="Times New Roman"/>
        </w:rPr>
        <w:t>TEHNIČK</w:t>
      </w:r>
      <w:r w:rsidR="00610C3A" w:rsidRPr="00DE47E9">
        <w:rPr>
          <w:rFonts w:ascii="Times New Roman" w:hAnsi="Times New Roman" w:cs="Times New Roman"/>
        </w:rPr>
        <w:t>E</w:t>
      </w:r>
      <w:r w:rsidR="00647E67" w:rsidRPr="00DE47E9">
        <w:rPr>
          <w:rFonts w:ascii="Times New Roman" w:hAnsi="Times New Roman" w:cs="Times New Roman"/>
        </w:rPr>
        <w:t xml:space="preserve"> I STRUČN</w:t>
      </w:r>
      <w:r w:rsidR="00610C3A" w:rsidRPr="00DE47E9">
        <w:rPr>
          <w:rFonts w:ascii="Times New Roman" w:hAnsi="Times New Roman" w:cs="Times New Roman"/>
        </w:rPr>
        <w:t>E</w:t>
      </w:r>
      <w:r w:rsidR="00647E67" w:rsidRPr="00DE47E9">
        <w:rPr>
          <w:rFonts w:ascii="Times New Roman" w:hAnsi="Times New Roman" w:cs="Times New Roman"/>
        </w:rPr>
        <w:t xml:space="preserve"> SPOSOBNOST</w:t>
      </w:r>
      <w:bookmarkEnd w:id="72"/>
      <w:r w:rsidR="00610C3A" w:rsidRPr="00DE47E9">
        <w:rPr>
          <w:rFonts w:ascii="Times New Roman" w:hAnsi="Times New Roman" w:cs="Times New Roman"/>
        </w:rPr>
        <w:t>I i njihove minimalne razine</w:t>
      </w:r>
      <w:bookmarkEnd w:id="74"/>
    </w:p>
    <w:p w:rsidR="005E66C1" w:rsidRPr="005E66C1" w:rsidRDefault="005E66C1" w:rsidP="005E66C1">
      <w:pPr>
        <w:rPr>
          <w:rFonts w:ascii="Times New Roman" w:hAnsi="Times New Roman" w:cs="Times New Roman"/>
        </w:rPr>
      </w:pPr>
      <w:r w:rsidRPr="005E66C1">
        <w:rPr>
          <w:rFonts w:ascii="Times New Roman" w:hAnsi="Times New Roman" w:cs="Times New Roman"/>
        </w:rPr>
        <w:t>Javni naručitelj je odredio uvjete tehničke i stručne sposobnosti kojima se osigurava da gospoda</w:t>
      </w:r>
      <w:r>
        <w:rPr>
          <w:rFonts w:ascii="Times New Roman" w:hAnsi="Times New Roman" w:cs="Times New Roman"/>
        </w:rPr>
        <w:t xml:space="preserve">rski subjekt ima iskustvo i </w:t>
      </w:r>
      <w:r w:rsidRPr="005E66C1">
        <w:rPr>
          <w:rFonts w:ascii="Times New Roman" w:hAnsi="Times New Roman" w:cs="Times New Roman"/>
        </w:rPr>
        <w:t>resurse potrebn</w:t>
      </w:r>
      <w:r>
        <w:rPr>
          <w:rFonts w:ascii="Times New Roman" w:hAnsi="Times New Roman" w:cs="Times New Roman"/>
        </w:rPr>
        <w:t>e</w:t>
      </w:r>
      <w:r w:rsidRPr="005E66C1">
        <w:rPr>
          <w:rFonts w:ascii="Times New Roman" w:hAnsi="Times New Roman" w:cs="Times New Roman"/>
        </w:rPr>
        <w:t xml:space="preserve"> za izvr</w:t>
      </w:r>
      <w:r>
        <w:rPr>
          <w:rFonts w:ascii="Times New Roman" w:hAnsi="Times New Roman" w:cs="Times New Roman"/>
        </w:rPr>
        <w:t xml:space="preserve">šenje ugovora o javnoj nabavi. </w:t>
      </w:r>
    </w:p>
    <w:p w:rsidR="005E66C1" w:rsidRPr="005E66C1" w:rsidRDefault="005E66C1" w:rsidP="005E66C1">
      <w:pPr>
        <w:rPr>
          <w:rFonts w:ascii="Times New Roman" w:hAnsi="Times New Roman" w:cs="Times New Roman"/>
        </w:rPr>
      </w:pPr>
      <w:r w:rsidRPr="005E66C1">
        <w:rPr>
          <w:rFonts w:ascii="Times New Roman" w:hAnsi="Times New Roman" w:cs="Times New Roman"/>
        </w:rPr>
        <w:t>Minimalne razine tehničke i stručne sposobnosti koje se zahtijevaju vezane su uz predmet nabave i razmjerne su predmetu nabave.</w:t>
      </w:r>
    </w:p>
    <w:p w:rsidR="00647E67" w:rsidRPr="00DE47E9" w:rsidRDefault="00961312" w:rsidP="0045081A">
      <w:pPr>
        <w:pStyle w:val="Heading2"/>
      </w:pPr>
      <w:r w:rsidRPr="00961312">
        <w:t xml:space="preserve">Popis </w:t>
      </w:r>
      <w:r w:rsidR="00DD6223">
        <w:t xml:space="preserve">glavnih </w:t>
      </w:r>
      <w:r w:rsidRPr="00961312">
        <w:t>isporuka robe</w:t>
      </w:r>
      <w:r w:rsidR="009F6054">
        <w:t xml:space="preserve"> (</w:t>
      </w:r>
      <w:r w:rsidR="009F6054" w:rsidRPr="00A932E7">
        <w:rPr>
          <w:shd w:val="clear" w:color="auto" w:fill="F2DBDB" w:themeFill="accent2" w:themeFillTint="33"/>
        </w:rPr>
        <w:t>za sve grupe predmeta nabave</w:t>
      </w:r>
      <w:r w:rsidR="009F6054" w:rsidRPr="009F6054">
        <w:t>)</w:t>
      </w:r>
    </w:p>
    <w:p w:rsidR="00702082" w:rsidRPr="00DE47E9" w:rsidRDefault="00702082" w:rsidP="00702082">
      <w:pPr>
        <w:spacing w:after="0" w:line="240" w:lineRule="auto"/>
        <w:rPr>
          <w:rFonts w:ascii="Times New Roman" w:hAnsi="Times New Roman" w:cs="Times New Roman"/>
          <w:lang w:eastAsia="hr-HR"/>
        </w:rPr>
      </w:pPr>
    </w:p>
    <w:p w:rsidR="00263D25" w:rsidRDefault="00263D25" w:rsidP="00263D25">
      <w:pPr>
        <w:numPr>
          <w:ilvl w:val="2"/>
          <w:numId w:val="0"/>
        </w:numPr>
        <w:tabs>
          <w:tab w:val="left" w:pos="426"/>
        </w:tabs>
        <w:spacing w:after="0" w:line="240" w:lineRule="auto"/>
        <w:rPr>
          <w:rFonts w:ascii="Times New Roman" w:hAnsi="Times New Roman" w:cs="Times New Roman"/>
          <w:bCs/>
        </w:rPr>
      </w:pPr>
      <w:r w:rsidRPr="00715E94">
        <w:rPr>
          <w:rFonts w:ascii="Times New Roman" w:hAnsi="Times New Roman" w:cs="Times New Roman"/>
          <w:bCs/>
        </w:rPr>
        <w:t xml:space="preserve">Sukladno čl. 268. st. 1. toč. 3. ZJN 2016, gospodarski subjekt mora dokazati da je u godini u kojoj je započeo postupak javne nabave (2019.) i tijekom tri (3) godine koje prethode toj godini </w:t>
      </w:r>
      <w:r w:rsidR="00D93281">
        <w:rPr>
          <w:rFonts w:ascii="Times New Roman" w:hAnsi="Times New Roman" w:cs="Times New Roman"/>
          <w:bCs/>
        </w:rPr>
        <w:t xml:space="preserve">(2018., 2017. i 2016.) </w:t>
      </w:r>
      <w:r w:rsidRPr="00715E94">
        <w:rPr>
          <w:rFonts w:ascii="Times New Roman" w:hAnsi="Times New Roman" w:cs="Times New Roman"/>
        </w:rPr>
        <w:t xml:space="preserve">uredno </w:t>
      </w:r>
      <w:r w:rsidRPr="00715E94">
        <w:rPr>
          <w:rFonts w:ascii="Times New Roman" w:hAnsi="Times New Roman" w:cs="Times New Roman"/>
          <w:bCs/>
        </w:rPr>
        <w:t>isporučio robe iste ili slične predmetu nabave u visini procijenjene vrijednosti (bez PDV-a) grupe predmeta nabave za koju se podnosi ponuda</w:t>
      </w:r>
      <w:r>
        <w:rPr>
          <w:rFonts w:ascii="Times New Roman" w:hAnsi="Times New Roman" w:cs="Times New Roman"/>
          <w:bCs/>
        </w:rPr>
        <w:t>.</w:t>
      </w:r>
    </w:p>
    <w:p w:rsidR="00263D25" w:rsidRPr="00F20E33" w:rsidRDefault="00263D25" w:rsidP="00263D25">
      <w:pPr>
        <w:numPr>
          <w:ilvl w:val="2"/>
          <w:numId w:val="0"/>
        </w:numPr>
        <w:tabs>
          <w:tab w:val="left" w:pos="426"/>
        </w:tabs>
        <w:spacing w:after="0" w:line="240" w:lineRule="auto"/>
        <w:rPr>
          <w:rFonts w:ascii="Times New Roman" w:hAnsi="Times New Roman" w:cs="Times New Roman"/>
          <w:bCs/>
        </w:rPr>
      </w:pPr>
    </w:p>
    <w:p w:rsidR="00263D25" w:rsidRPr="00F20E33" w:rsidRDefault="00263D25" w:rsidP="00263D25">
      <w:pPr>
        <w:numPr>
          <w:ilvl w:val="2"/>
          <w:numId w:val="0"/>
        </w:numPr>
        <w:tabs>
          <w:tab w:val="left" w:pos="426"/>
        </w:tabs>
        <w:spacing w:after="0" w:line="240" w:lineRule="auto"/>
        <w:rPr>
          <w:rFonts w:ascii="Times New Roman" w:hAnsi="Times New Roman" w:cs="Times New Roman"/>
          <w:bCs/>
        </w:rPr>
      </w:pPr>
      <w:r w:rsidRPr="00F20E33">
        <w:rPr>
          <w:rFonts w:ascii="Times New Roman" w:hAnsi="Times New Roman" w:cs="Times New Roman"/>
          <w:bCs/>
        </w:rPr>
        <w:t>Sličnim predmetu nabave Naručitelj smatra:</w:t>
      </w:r>
    </w:p>
    <w:p w:rsidR="00263D25" w:rsidRPr="00F20E33" w:rsidRDefault="00263D25" w:rsidP="00952F16">
      <w:pPr>
        <w:pStyle w:val="ListParagraph"/>
        <w:numPr>
          <w:ilvl w:val="0"/>
          <w:numId w:val="64"/>
        </w:numPr>
        <w:tabs>
          <w:tab w:val="left" w:pos="426"/>
        </w:tabs>
        <w:spacing w:after="0" w:line="240" w:lineRule="auto"/>
        <w:rPr>
          <w:rFonts w:ascii="Times New Roman" w:hAnsi="Times New Roman" w:cs="Times New Roman"/>
          <w:b w:val="0"/>
          <w:bCs/>
        </w:rPr>
      </w:pPr>
      <w:r w:rsidRPr="00F20E33">
        <w:rPr>
          <w:rFonts w:ascii="Times New Roman" w:hAnsi="Times New Roman" w:cs="Times New Roman"/>
          <w:b w:val="0"/>
          <w:bCs/>
        </w:rPr>
        <w:t>za Grupu 1 – izrad</w:t>
      </w:r>
      <w:r w:rsidR="009346BC" w:rsidRPr="00F20E33">
        <w:rPr>
          <w:rFonts w:ascii="Times New Roman" w:hAnsi="Times New Roman" w:cs="Times New Roman"/>
          <w:b w:val="0"/>
          <w:bCs/>
        </w:rPr>
        <w:t>u</w:t>
      </w:r>
      <w:r w:rsidRPr="00F20E33">
        <w:rPr>
          <w:rFonts w:ascii="Times New Roman" w:hAnsi="Times New Roman" w:cs="Times New Roman"/>
          <w:b w:val="0"/>
          <w:bCs/>
        </w:rPr>
        <w:t>, nabav</w:t>
      </w:r>
      <w:r w:rsidR="009346BC" w:rsidRPr="00F20E33">
        <w:rPr>
          <w:rFonts w:ascii="Times New Roman" w:hAnsi="Times New Roman" w:cs="Times New Roman"/>
          <w:b w:val="0"/>
          <w:bCs/>
        </w:rPr>
        <w:t>u</w:t>
      </w:r>
      <w:r w:rsidRPr="00F20E33">
        <w:rPr>
          <w:rFonts w:ascii="Times New Roman" w:hAnsi="Times New Roman" w:cs="Times New Roman"/>
          <w:b w:val="0"/>
          <w:bCs/>
        </w:rPr>
        <w:t>, isporuk</w:t>
      </w:r>
      <w:r w:rsidR="009346BC" w:rsidRPr="00F20E33">
        <w:rPr>
          <w:rFonts w:ascii="Times New Roman" w:hAnsi="Times New Roman" w:cs="Times New Roman"/>
          <w:b w:val="0"/>
          <w:bCs/>
        </w:rPr>
        <w:t>u</w:t>
      </w:r>
      <w:r w:rsidRPr="00F20E33">
        <w:rPr>
          <w:rFonts w:ascii="Times New Roman" w:hAnsi="Times New Roman" w:cs="Times New Roman"/>
          <w:b w:val="0"/>
          <w:bCs/>
        </w:rPr>
        <w:t xml:space="preserve"> i montaž</w:t>
      </w:r>
      <w:r w:rsidR="009346BC" w:rsidRPr="00F20E33">
        <w:rPr>
          <w:rFonts w:ascii="Times New Roman" w:hAnsi="Times New Roman" w:cs="Times New Roman"/>
          <w:b w:val="0"/>
          <w:bCs/>
        </w:rPr>
        <w:t>u</w:t>
      </w:r>
      <w:r w:rsidRPr="00F20E33">
        <w:rPr>
          <w:rFonts w:ascii="Times New Roman" w:hAnsi="Times New Roman" w:cs="Times New Roman"/>
          <w:b w:val="0"/>
          <w:bCs/>
        </w:rPr>
        <w:t xml:space="preserve"> namještaja za smještaj (kreveti, madraci, ormari, stolovi, stolice i sl.)</w:t>
      </w:r>
      <w:r w:rsidR="00B733D9" w:rsidRPr="00F20E33">
        <w:rPr>
          <w:rFonts w:ascii="Times New Roman" w:hAnsi="Times New Roman" w:cs="Times New Roman"/>
          <w:b w:val="0"/>
          <w:bCs/>
        </w:rPr>
        <w:t xml:space="preserve"> i/ili</w:t>
      </w:r>
      <w:r w:rsidR="00952F16" w:rsidRPr="00F20E33">
        <w:rPr>
          <w:rFonts w:ascii="Times New Roman" w:hAnsi="Times New Roman" w:cs="Times New Roman"/>
          <w:b w:val="0"/>
          <w:bCs/>
        </w:rPr>
        <w:t xml:space="preserve"> </w:t>
      </w:r>
      <w:r w:rsidRPr="00F20E33">
        <w:rPr>
          <w:rFonts w:ascii="Times New Roman" w:hAnsi="Times New Roman" w:cs="Times New Roman"/>
          <w:b w:val="0"/>
          <w:bCs/>
        </w:rPr>
        <w:t>opremanje kuhinje profesionalnom kuhinjskom opremom i/ili opremanje praonice rublja profesionalnom opremom</w:t>
      </w:r>
      <w:r w:rsidR="009346BC" w:rsidRPr="00F20E33">
        <w:rPr>
          <w:rFonts w:ascii="Times New Roman" w:hAnsi="Times New Roman" w:cs="Times New Roman"/>
          <w:b w:val="0"/>
          <w:bCs/>
        </w:rPr>
        <w:t>,</w:t>
      </w:r>
    </w:p>
    <w:p w:rsidR="00263D25" w:rsidRPr="00F20E33" w:rsidRDefault="00263D25" w:rsidP="004A53EC">
      <w:pPr>
        <w:pStyle w:val="ListParagraph"/>
        <w:numPr>
          <w:ilvl w:val="0"/>
          <w:numId w:val="64"/>
        </w:numPr>
        <w:tabs>
          <w:tab w:val="left" w:pos="426"/>
        </w:tabs>
        <w:spacing w:after="0" w:line="240" w:lineRule="auto"/>
        <w:rPr>
          <w:rFonts w:ascii="Times New Roman" w:hAnsi="Times New Roman" w:cs="Times New Roman"/>
          <w:b w:val="0"/>
          <w:bCs/>
        </w:rPr>
      </w:pPr>
      <w:r w:rsidRPr="00F20E33">
        <w:rPr>
          <w:rFonts w:ascii="Times New Roman" w:hAnsi="Times New Roman" w:cs="Times New Roman"/>
          <w:b w:val="0"/>
          <w:bCs/>
        </w:rPr>
        <w:t xml:space="preserve">za Grupu </w:t>
      </w:r>
      <w:r w:rsidR="00453D82">
        <w:rPr>
          <w:rFonts w:ascii="Times New Roman" w:hAnsi="Times New Roman" w:cs="Times New Roman"/>
          <w:b w:val="0"/>
          <w:bCs/>
        </w:rPr>
        <w:t>2</w:t>
      </w:r>
      <w:r w:rsidRPr="00F20E33">
        <w:rPr>
          <w:rFonts w:ascii="Times New Roman" w:hAnsi="Times New Roman" w:cs="Times New Roman"/>
          <w:b w:val="0"/>
          <w:bCs/>
        </w:rPr>
        <w:t xml:space="preserve"> -</w:t>
      </w:r>
      <w:r w:rsidR="009346BC" w:rsidRPr="00F20E33">
        <w:rPr>
          <w:rFonts w:ascii="Times New Roman" w:eastAsiaTheme="minorHAnsi" w:hAnsi="Times New Roman" w:cstheme="minorBidi"/>
          <w:b w:val="0"/>
          <w:bCs/>
          <w:iCs/>
        </w:rPr>
        <w:t xml:space="preserve"> </w:t>
      </w:r>
      <w:r w:rsidR="009346BC" w:rsidRPr="00F20E33">
        <w:rPr>
          <w:rFonts w:ascii="Times New Roman" w:hAnsi="Times New Roman" w:cs="Times New Roman"/>
          <w:b w:val="0"/>
          <w:bCs/>
          <w:iCs/>
        </w:rPr>
        <w:t>isporuku i implementaciju aktivne mrežne opreme.</w:t>
      </w:r>
    </w:p>
    <w:p w:rsidR="00263D25" w:rsidRPr="00F20E33" w:rsidRDefault="00263D25" w:rsidP="00263D25">
      <w:pPr>
        <w:numPr>
          <w:ilvl w:val="2"/>
          <w:numId w:val="0"/>
        </w:numPr>
        <w:tabs>
          <w:tab w:val="left" w:pos="426"/>
        </w:tabs>
        <w:spacing w:after="0" w:line="240" w:lineRule="auto"/>
        <w:rPr>
          <w:rFonts w:ascii="Times New Roman" w:hAnsi="Times New Roman" w:cs="Times New Roman"/>
          <w:bCs/>
        </w:rPr>
      </w:pPr>
    </w:p>
    <w:p w:rsidR="00530207" w:rsidRPr="00F20E33" w:rsidRDefault="00263D25" w:rsidP="00263D25">
      <w:pPr>
        <w:numPr>
          <w:ilvl w:val="2"/>
          <w:numId w:val="0"/>
        </w:numPr>
        <w:tabs>
          <w:tab w:val="left" w:pos="426"/>
        </w:tabs>
        <w:spacing w:after="0" w:line="240" w:lineRule="auto"/>
        <w:rPr>
          <w:rFonts w:ascii="Times New Roman" w:hAnsi="Times New Roman" w:cs="Times New Roman"/>
          <w:bCs/>
        </w:rPr>
      </w:pPr>
      <w:r w:rsidRPr="00F20E33">
        <w:rPr>
          <w:rFonts w:ascii="Times New Roman" w:hAnsi="Times New Roman" w:cs="Times New Roman"/>
          <w:bCs/>
        </w:rPr>
        <w:t>Iskustvo se dokazuje odgovarajućim referencama, u konkretnom slučaju popisom glavnih isporuka robe iz prije izvršenih ugovora koji sadržava vrijednost robe, datum te naziv druge ugovorne strane</w:t>
      </w:r>
      <w:r w:rsidR="00530207" w:rsidRPr="00F20E33">
        <w:rPr>
          <w:rFonts w:ascii="Times New Roman" w:hAnsi="Times New Roman" w:cs="Times New Roman"/>
          <w:bCs/>
        </w:rPr>
        <w:t>.</w:t>
      </w:r>
    </w:p>
    <w:p w:rsidR="00530207" w:rsidRPr="00F20E33" w:rsidRDefault="00530207" w:rsidP="00263D25">
      <w:pPr>
        <w:numPr>
          <w:ilvl w:val="2"/>
          <w:numId w:val="0"/>
        </w:numPr>
        <w:tabs>
          <w:tab w:val="left" w:pos="426"/>
        </w:tabs>
        <w:spacing w:after="0" w:line="240" w:lineRule="auto"/>
        <w:rPr>
          <w:rFonts w:ascii="Times New Roman" w:hAnsi="Times New Roman" w:cs="Times New Roman"/>
          <w:bCs/>
        </w:rPr>
      </w:pPr>
    </w:p>
    <w:p w:rsidR="00263D25" w:rsidRPr="00F20E33" w:rsidRDefault="00530207" w:rsidP="00263D25">
      <w:pPr>
        <w:numPr>
          <w:ilvl w:val="2"/>
          <w:numId w:val="0"/>
        </w:numPr>
        <w:tabs>
          <w:tab w:val="left" w:pos="426"/>
        </w:tabs>
        <w:spacing w:after="0" w:line="240" w:lineRule="auto"/>
        <w:rPr>
          <w:rFonts w:ascii="Times New Roman" w:hAnsi="Times New Roman" w:cs="Times New Roman"/>
          <w:bCs/>
        </w:rPr>
      </w:pPr>
      <w:r w:rsidRPr="00F20E33">
        <w:rPr>
          <w:rFonts w:ascii="Times New Roman" w:hAnsi="Times New Roman" w:cs="Times New Roman"/>
          <w:bCs/>
        </w:rPr>
        <w:t xml:space="preserve">Tražene uvjete ponuditelj može dokazati s </w:t>
      </w:r>
      <w:r w:rsidR="00263D25" w:rsidRPr="00F20E33">
        <w:rPr>
          <w:rFonts w:ascii="Times New Roman" w:hAnsi="Times New Roman" w:cs="Times New Roman"/>
          <w:bCs/>
        </w:rPr>
        <w:t xml:space="preserve">najviše pet (5) </w:t>
      </w:r>
      <w:r w:rsidR="00AD54FB" w:rsidRPr="00F20E33">
        <w:rPr>
          <w:rFonts w:ascii="Times New Roman" w:hAnsi="Times New Roman" w:cs="Times New Roman"/>
          <w:bCs/>
        </w:rPr>
        <w:t xml:space="preserve">glavnih </w:t>
      </w:r>
      <w:r w:rsidRPr="00F20E33">
        <w:rPr>
          <w:rFonts w:ascii="Times New Roman" w:hAnsi="Times New Roman" w:cs="Times New Roman"/>
          <w:bCs/>
        </w:rPr>
        <w:t xml:space="preserve">isporuka robe čije </w:t>
      </w:r>
      <w:r w:rsidR="00263D25" w:rsidRPr="00F20E33">
        <w:rPr>
          <w:rFonts w:ascii="Times New Roman" w:hAnsi="Times New Roman" w:cs="Times New Roman"/>
          <w:bCs/>
        </w:rPr>
        <w:t>zbrojen</w:t>
      </w:r>
      <w:r w:rsidRPr="00F20E33">
        <w:rPr>
          <w:rFonts w:ascii="Times New Roman" w:hAnsi="Times New Roman" w:cs="Times New Roman"/>
          <w:bCs/>
        </w:rPr>
        <w:t>e</w:t>
      </w:r>
      <w:r w:rsidR="00263D25" w:rsidRPr="00F20E33">
        <w:rPr>
          <w:rFonts w:ascii="Times New Roman" w:hAnsi="Times New Roman" w:cs="Times New Roman"/>
          <w:bCs/>
        </w:rPr>
        <w:t xml:space="preserve"> vrijednost</w:t>
      </w:r>
      <w:r w:rsidRPr="00F20E33">
        <w:rPr>
          <w:rFonts w:ascii="Times New Roman" w:hAnsi="Times New Roman" w:cs="Times New Roman"/>
          <w:bCs/>
        </w:rPr>
        <w:t>i</w:t>
      </w:r>
      <w:r w:rsidR="00263D25" w:rsidRPr="00F20E33">
        <w:rPr>
          <w:rFonts w:ascii="Times New Roman" w:hAnsi="Times New Roman" w:cs="Times New Roman"/>
          <w:bCs/>
        </w:rPr>
        <w:t xml:space="preserve"> </w:t>
      </w:r>
      <w:r w:rsidRPr="00F20E33">
        <w:rPr>
          <w:rFonts w:ascii="Times New Roman" w:hAnsi="Times New Roman" w:cs="Times New Roman"/>
          <w:bCs/>
        </w:rPr>
        <w:t xml:space="preserve">moraju biti </w:t>
      </w:r>
      <w:r w:rsidR="00263D25" w:rsidRPr="00F20E33">
        <w:rPr>
          <w:rFonts w:ascii="Times New Roman" w:hAnsi="Times New Roman" w:cs="Times New Roman"/>
          <w:bCs/>
        </w:rPr>
        <w:t xml:space="preserve">najmanje </w:t>
      </w:r>
      <w:r w:rsidRPr="00F20E33">
        <w:rPr>
          <w:rFonts w:ascii="Times New Roman" w:hAnsi="Times New Roman" w:cs="Times New Roman"/>
          <w:bCs/>
        </w:rPr>
        <w:t>jednake</w:t>
      </w:r>
      <w:r w:rsidR="00263D25" w:rsidRPr="00F20E33">
        <w:rPr>
          <w:rFonts w:ascii="Times New Roman" w:hAnsi="Times New Roman" w:cs="Times New Roman"/>
          <w:bCs/>
        </w:rPr>
        <w:t xml:space="preserve"> procijenjen</w:t>
      </w:r>
      <w:r w:rsidRPr="00F20E33">
        <w:rPr>
          <w:rFonts w:ascii="Times New Roman" w:hAnsi="Times New Roman" w:cs="Times New Roman"/>
          <w:bCs/>
        </w:rPr>
        <w:t>oj</w:t>
      </w:r>
      <w:r w:rsidR="00263D25" w:rsidRPr="00F20E33">
        <w:rPr>
          <w:rFonts w:ascii="Times New Roman" w:hAnsi="Times New Roman" w:cs="Times New Roman"/>
          <w:bCs/>
        </w:rPr>
        <w:t xml:space="preserve"> vrijednosti grupe predmeta nabave za koju se podnosi ponuda.</w:t>
      </w:r>
    </w:p>
    <w:p w:rsidR="00530207" w:rsidRDefault="00530207" w:rsidP="00263D25">
      <w:pPr>
        <w:numPr>
          <w:ilvl w:val="2"/>
          <w:numId w:val="0"/>
        </w:numPr>
        <w:tabs>
          <w:tab w:val="left" w:pos="426"/>
        </w:tabs>
        <w:spacing w:after="0" w:line="240" w:lineRule="auto"/>
        <w:rPr>
          <w:rFonts w:ascii="Times New Roman" w:hAnsi="Times New Roman" w:cs="Times New Roman"/>
          <w:bCs/>
        </w:rPr>
      </w:pPr>
    </w:p>
    <w:p w:rsidR="00530207" w:rsidRPr="00715E94" w:rsidRDefault="00530207" w:rsidP="00263D25">
      <w:pPr>
        <w:numPr>
          <w:ilvl w:val="2"/>
          <w:numId w:val="0"/>
        </w:numPr>
        <w:tabs>
          <w:tab w:val="left" w:pos="426"/>
        </w:tabs>
        <w:spacing w:after="0" w:line="240" w:lineRule="auto"/>
        <w:rPr>
          <w:rFonts w:ascii="Times New Roman" w:hAnsi="Times New Roman" w:cs="Times New Roman"/>
          <w:bCs/>
        </w:rPr>
      </w:pPr>
      <w:r>
        <w:rPr>
          <w:rFonts w:ascii="Times New Roman" w:hAnsi="Times New Roman" w:cs="Times New Roman"/>
          <w:bCs/>
        </w:rPr>
        <w:t>Ako je</w:t>
      </w:r>
      <w:r w:rsidRPr="00530207">
        <w:rPr>
          <w:rFonts w:ascii="Times New Roman" w:hAnsi="Times New Roman" w:cs="Times New Roman"/>
          <w:bCs/>
        </w:rPr>
        <w:t xml:space="preserve"> ponuditelj/gospodarski subjekt, iskustvo stekao kao član zajednice gospodarskih subjekata, u e-ESPD obrascu/Popisu glavnih isporuka roba koji dostavlja mora biti jasno naznačeno koji dio roba i za koju vrijednost su robe isporučene.</w:t>
      </w:r>
    </w:p>
    <w:p w:rsidR="009346BC" w:rsidRPr="005F0F1B" w:rsidRDefault="005F0F1B" w:rsidP="0045081A">
      <w:pPr>
        <w:pStyle w:val="Heading2"/>
      </w:pPr>
      <w:r w:rsidRPr="005F0F1B">
        <w:t>Podaci o angažiranim tehničkim stručnjacima</w:t>
      </w:r>
      <w:r w:rsidR="009346BC" w:rsidRPr="005F0F1B">
        <w:t xml:space="preserve"> </w:t>
      </w:r>
    </w:p>
    <w:p w:rsidR="00BF0CD6" w:rsidRDefault="00BF0CD6" w:rsidP="005F0F1B">
      <w:pPr>
        <w:spacing w:after="0" w:line="240" w:lineRule="auto"/>
        <w:rPr>
          <w:rFonts w:ascii="Times New Roman" w:hAnsi="Times New Roman" w:cs="Times New Roman"/>
          <w:highlight w:val="yellow"/>
          <w:lang w:eastAsia="hr-HR"/>
        </w:rPr>
      </w:pPr>
    </w:p>
    <w:p w:rsidR="00BF0CD6" w:rsidRPr="00BF0CD6" w:rsidRDefault="00BF0CD6" w:rsidP="00BF0CD6">
      <w:pPr>
        <w:spacing w:after="0" w:line="240" w:lineRule="auto"/>
        <w:rPr>
          <w:rFonts w:ascii="Times New Roman" w:hAnsi="Times New Roman" w:cs="Times New Roman"/>
          <w:lang w:eastAsia="hr-HR"/>
        </w:rPr>
      </w:pPr>
      <w:r w:rsidRPr="00BF0CD6">
        <w:rPr>
          <w:rFonts w:ascii="Times New Roman" w:hAnsi="Times New Roman" w:cs="Times New Roman"/>
          <w:lang w:eastAsia="hr-HR"/>
        </w:rPr>
        <w:t>Stručnjaci nominirani u ponudi imaju obvezu pružati usluge ako ponuda gospodarskog subjekta bude odabrana kao najpovoljnija.</w:t>
      </w:r>
    </w:p>
    <w:p w:rsidR="00BF0CD6" w:rsidRPr="00BF0CD6" w:rsidRDefault="00BF0CD6" w:rsidP="00BF0CD6">
      <w:pPr>
        <w:spacing w:after="0" w:line="240" w:lineRule="auto"/>
        <w:rPr>
          <w:rFonts w:ascii="Times New Roman" w:hAnsi="Times New Roman" w:cs="Times New Roman"/>
          <w:lang w:eastAsia="hr-HR"/>
        </w:rPr>
      </w:pPr>
    </w:p>
    <w:p w:rsidR="00BF0CD6" w:rsidRPr="00BF0CD6" w:rsidRDefault="00BF0CD6" w:rsidP="00BF0CD6">
      <w:pPr>
        <w:spacing w:after="0" w:line="240" w:lineRule="auto"/>
        <w:rPr>
          <w:rFonts w:ascii="Times New Roman" w:hAnsi="Times New Roman" w:cs="Times New Roman"/>
          <w:lang w:eastAsia="hr-HR"/>
        </w:rPr>
      </w:pPr>
      <w:r w:rsidRPr="00BF0CD6">
        <w:rPr>
          <w:rFonts w:ascii="Times New Roman" w:hAnsi="Times New Roman" w:cs="Times New Roman"/>
          <w:lang w:eastAsia="hr-HR"/>
        </w:rPr>
        <w:t>Nominirani stručnjaci trebaju biti u mogućnosti komunicirati na hrvatskom jeziku i latiničnom pismu. Ako nominirani stručnjak/ci ne poznaju hrvatski jezik i latinično pismo, odabrani ponuditelj obvezan je o vlastitom trošku koji mora biti uključen u cijenu ponude osigurati kvalificiranog prevoditelja.</w:t>
      </w:r>
    </w:p>
    <w:p w:rsidR="00BF0CD6" w:rsidRPr="00BF0CD6" w:rsidRDefault="00BF0CD6" w:rsidP="00BF0CD6">
      <w:pPr>
        <w:spacing w:after="0" w:line="240" w:lineRule="auto"/>
        <w:rPr>
          <w:rFonts w:ascii="Times New Roman" w:hAnsi="Times New Roman" w:cs="Times New Roman"/>
          <w:highlight w:val="yellow"/>
          <w:lang w:eastAsia="hr-HR"/>
        </w:rPr>
      </w:pPr>
    </w:p>
    <w:p w:rsidR="00E04799" w:rsidRPr="00E04799" w:rsidRDefault="00BF0CD6" w:rsidP="00E04799">
      <w:pPr>
        <w:spacing w:after="0" w:line="240" w:lineRule="auto"/>
        <w:rPr>
          <w:rFonts w:ascii="Times New Roman" w:hAnsi="Times New Roman" w:cs="Times New Roman"/>
          <w:b/>
          <w:lang w:eastAsia="hr-HR"/>
        </w:rPr>
      </w:pPr>
      <w:r w:rsidRPr="00F20E33">
        <w:rPr>
          <w:rFonts w:ascii="Times New Roman" w:hAnsi="Times New Roman" w:cs="Times New Roman"/>
          <w:lang w:eastAsia="hr-HR"/>
        </w:rPr>
        <w:t xml:space="preserve">Obzirom da će stručnost angažiranog osoblja značajno utjecati na razinu uspješnosti izvršenja ugovora, organizacija, kvalifikacije i iskustvo angažiranog osoblja, </w:t>
      </w:r>
      <w:r w:rsidR="00120059">
        <w:rPr>
          <w:rFonts w:ascii="Times New Roman" w:hAnsi="Times New Roman" w:cs="Times New Roman"/>
          <w:lang w:eastAsia="hr-HR"/>
        </w:rPr>
        <w:t>N</w:t>
      </w:r>
      <w:r w:rsidRPr="00F20E33">
        <w:rPr>
          <w:rFonts w:ascii="Times New Roman" w:hAnsi="Times New Roman" w:cs="Times New Roman"/>
          <w:lang w:eastAsia="hr-HR"/>
        </w:rPr>
        <w:t>aručitelj će dodatno ocjenjivati kroz Kriterij za odabir ponude</w:t>
      </w:r>
      <w:r w:rsidR="00E04799" w:rsidRPr="00E04799">
        <w:rPr>
          <w:rFonts w:ascii="Times New Roman" w:hAnsi="Times New Roman" w:cs="Times New Roman"/>
          <w:lang w:eastAsia="hr-HR"/>
        </w:rPr>
        <w:t xml:space="preserve"> (vidi točku 41. </w:t>
      </w:r>
      <w:r w:rsidR="00E04799" w:rsidRPr="00E04799">
        <w:rPr>
          <w:rFonts w:ascii="Times New Roman" w:hAnsi="Times New Roman" w:cs="Times New Roman"/>
          <w:i/>
          <w:lang w:eastAsia="hr-HR"/>
        </w:rPr>
        <w:t>Dokumentacije o nabavi</w:t>
      </w:r>
      <w:r w:rsidR="00E04799" w:rsidRPr="00E04799">
        <w:rPr>
          <w:rFonts w:ascii="Times New Roman" w:hAnsi="Times New Roman" w:cs="Times New Roman"/>
          <w:lang w:eastAsia="hr-HR"/>
        </w:rPr>
        <w:t>).</w:t>
      </w:r>
    </w:p>
    <w:p w:rsidR="00A128ED" w:rsidRPr="007C539D" w:rsidRDefault="00A128ED" w:rsidP="007C539D">
      <w:pPr>
        <w:shd w:val="clear" w:color="auto" w:fill="92D050"/>
        <w:spacing w:after="0" w:line="240" w:lineRule="auto"/>
        <w:rPr>
          <w:rFonts w:ascii="Times New Roman" w:hAnsi="Times New Roman" w:cs="Times New Roman"/>
          <w:b/>
          <w:lang w:eastAsia="hr-HR"/>
        </w:rPr>
      </w:pPr>
      <w:r w:rsidRPr="007C539D">
        <w:rPr>
          <w:rFonts w:ascii="Times New Roman" w:hAnsi="Times New Roman" w:cs="Times New Roman"/>
          <w:b/>
          <w:lang w:eastAsia="hr-HR"/>
        </w:rPr>
        <w:lastRenderedPageBreak/>
        <w:t>ZA GRUPU 1</w:t>
      </w:r>
    </w:p>
    <w:p w:rsidR="00A128ED" w:rsidRDefault="00A128ED" w:rsidP="005F0F1B">
      <w:pPr>
        <w:spacing w:after="0" w:line="240" w:lineRule="auto"/>
        <w:rPr>
          <w:rFonts w:ascii="Times New Roman" w:hAnsi="Times New Roman" w:cs="Times New Roman"/>
          <w:highlight w:val="yellow"/>
          <w:lang w:eastAsia="hr-HR"/>
        </w:rPr>
      </w:pPr>
    </w:p>
    <w:p w:rsidR="00530207" w:rsidRDefault="00530207" w:rsidP="005F0F1B">
      <w:pPr>
        <w:spacing w:after="0" w:line="240" w:lineRule="auto"/>
        <w:rPr>
          <w:rFonts w:ascii="Times New Roman" w:hAnsi="Times New Roman" w:cs="Times New Roman"/>
          <w:lang w:eastAsia="hr-HR"/>
        </w:rPr>
      </w:pPr>
      <w:r w:rsidRPr="00530207">
        <w:rPr>
          <w:rFonts w:ascii="Times New Roman" w:hAnsi="Times New Roman" w:cs="Times New Roman"/>
          <w:lang w:eastAsia="hr-HR"/>
        </w:rPr>
        <w:t>Gospodarski subjekt mora za izvršenje predmeta nabave angažirat</w:t>
      </w:r>
      <w:r>
        <w:rPr>
          <w:rFonts w:ascii="Times New Roman" w:hAnsi="Times New Roman" w:cs="Times New Roman"/>
          <w:lang w:eastAsia="hr-HR"/>
        </w:rPr>
        <w:t>i slijedeće tehničke stručnjake</w:t>
      </w:r>
      <w:r w:rsidR="00BF0CD6">
        <w:rPr>
          <w:rFonts w:ascii="Times New Roman" w:hAnsi="Times New Roman" w:cs="Times New Roman"/>
          <w:lang w:eastAsia="hr-HR"/>
        </w:rPr>
        <w:t>:</w:t>
      </w:r>
    </w:p>
    <w:p w:rsidR="005F0F1B" w:rsidRPr="00A128ED" w:rsidRDefault="005F0F1B" w:rsidP="005F0F1B">
      <w:pPr>
        <w:spacing w:after="0" w:line="240" w:lineRule="auto"/>
        <w:rPr>
          <w:rFonts w:ascii="Times New Roman" w:hAnsi="Times New Roman" w:cs="Times New Roman"/>
          <w:lang w:eastAsia="hr-HR"/>
        </w:rPr>
      </w:pPr>
    </w:p>
    <w:p w:rsidR="005F0F1B" w:rsidRPr="00F20E33" w:rsidRDefault="005F0F1B" w:rsidP="005F0F1B">
      <w:pPr>
        <w:spacing w:after="0" w:line="240" w:lineRule="auto"/>
        <w:rPr>
          <w:rFonts w:ascii="Times New Roman" w:hAnsi="Times New Roman" w:cs="Times New Roman"/>
          <w:lang w:eastAsia="hr-HR"/>
        </w:rPr>
      </w:pPr>
      <w:r w:rsidRPr="00F20E33">
        <w:rPr>
          <w:rFonts w:ascii="Times New Roman" w:hAnsi="Times New Roman" w:cs="Times New Roman"/>
          <w:lang w:eastAsia="hr-HR"/>
        </w:rPr>
        <w:t xml:space="preserve">Stručnjak 1 </w:t>
      </w:r>
      <w:r w:rsidR="00060B25" w:rsidRPr="00F20E33">
        <w:rPr>
          <w:rFonts w:ascii="Times New Roman" w:hAnsi="Times New Roman" w:cs="Times New Roman"/>
          <w:lang w:eastAsia="hr-HR"/>
        </w:rPr>
        <w:t>– D</w:t>
      </w:r>
      <w:r w:rsidRPr="00F20E33">
        <w:rPr>
          <w:rFonts w:ascii="Times New Roman" w:hAnsi="Times New Roman" w:cs="Times New Roman"/>
          <w:lang w:eastAsia="hr-HR"/>
        </w:rPr>
        <w:t>rvn</w:t>
      </w:r>
      <w:r w:rsidR="00060B25" w:rsidRPr="00F20E33">
        <w:rPr>
          <w:rFonts w:ascii="Times New Roman" w:hAnsi="Times New Roman" w:cs="Times New Roman"/>
          <w:lang w:eastAsia="hr-HR"/>
        </w:rPr>
        <w:t>i</w:t>
      </w:r>
      <w:r w:rsidRPr="00F20E33">
        <w:rPr>
          <w:rFonts w:ascii="Times New Roman" w:hAnsi="Times New Roman" w:cs="Times New Roman"/>
          <w:lang w:eastAsia="hr-HR"/>
        </w:rPr>
        <w:t xml:space="preserve"> tehnolog</w:t>
      </w:r>
    </w:p>
    <w:p w:rsidR="00153D92" w:rsidRPr="00F20E33" w:rsidRDefault="00153D92" w:rsidP="005F0F1B">
      <w:pPr>
        <w:spacing w:after="0" w:line="240" w:lineRule="auto"/>
        <w:rPr>
          <w:rFonts w:ascii="Times New Roman" w:hAnsi="Times New Roman" w:cs="Times New Roman"/>
          <w:lang w:eastAsia="hr-HR"/>
        </w:rPr>
      </w:pPr>
    </w:p>
    <w:p w:rsidR="00060B25" w:rsidRPr="00F20E33" w:rsidRDefault="00060B25" w:rsidP="005F0F1B">
      <w:pPr>
        <w:spacing w:after="0" w:line="240" w:lineRule="auto"/>
        <w:rPr>
          <w:rFonts w:ascii="Times New Roman" w:hAnsi="Times New Roman" w:cs="Times New Roman"/>
          <w:lang w:eastAsia="hr-HR"/>
        </w:rPr>
      </w:pPr>
      <w:r w:rsidRPr="00F20E33">
        <w:rPr>
          <w:rFonts w:ascii="Times New Roman" w:hAnsi="Times New Roman" w:cs="Times New Roman"/>
          <w:lang w:eastAsia="hr-HR"/>
        </w:rPr>
        <w:t>Minimalni uvjeti za Stručnjaka 1:</w:t>
      </w:r>
    </w:p>
    <w:p w:rsidR="00060B25" w:rsidRPr="00F20E33" w:rsidRDefault="00060B25" w:rsidP="005F0F1B">
      <w:pPr>
        <w:spacing w:after="0" w:line="240" w:lineRule="auto"/>
        <w:rPr>
          <w:rFonts w:ascii="Times New Roman" w:hAnsi="Times New Roman" w:cs="Times New Roman"/>
          <w:lang w:eastAsia="hr-HR"/>
        </w:rPr>
      </w:pPr>
      <w:r w:rsidRPr="00F20E33">
        <w:rPr>
          <w:rFonts w:ascii="Times New Roman" w:hAnsi="Times New Roman" w:cs="Times New Roman"/>
          <w:lang w:eastAsia="hr-HR"/>
        </w:rPr>
        <w:t xml:space="preserve">Osoba s obrazovanjem iz znanstvenog područja biotehničkih znanosti, polje drvna tehnologija koja je završila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 i koja ima potrebna znanja iz </w:t>
      </w:r>
      <w:r w:rsidR="00E04799">
        <w:rPr>
          <w:rFonts w:ascii="Times New Roman" w:hAnsi="Times New Roman" w:cs="Times New Roman"/>
          <w:lang w:eastAsia="hr-HR"/>
        </w:rPr>
        <w:t xml:space="preserve">polja </w:t>
      </w:r>
      <w:r w:rsidRPr="00F20E33">
        <w:rPr>
          <w:rFonts w:ascii="Times New Roman" w:hAnsi="Times New Roman" w:cs="Times New Roman"/>
          <w:lang w:eastAsia="hr-HR"/>
        </w:rPr>
        <w:t>drvne tehnologije.</w:t>
      </w:r>
    </w:p>
    <w:p w:rsidR="00060B25" w:rsidRPr="00F20E33" w:rsidRDefault="00060B25" w:rsidP="005F0F1B">
      <w:pPr>
        <w:spacing w:after="0" w:line="240" w:lineRule="auto"/>
        <w:rPr>
          <w:rFonts w:ascii="Times New Roman" w:hAnsi="Times New Roman" w:cs="Times New Roman"/>
          <w:lang w:eastAsia="hr-HR"/>
        </w:rPr>
      </w:pPr>
    </w:p>
    <w:p w:rsidR="005F0F1B" w:rsidRPr="00F20E33" w:rsidRDefault="005F0F1B" w:rsidP="005F0F1B">
      <w:pPr>
        <w:spacing w:after="0" w:line="240" w:lineRule="auto"/>
        <w:rPr>
          <w:rFonts w:ascii="Times New Roman" w:hAnsi="Times New Roman" w:cs="Times New Roman"/>
          <w:lang w:eastAsia="hr-HR"/>
        </w:rPr>
      </w:pPr>
      <w:r w:rsidRPr="00F20E33">
        <w:rPr>
          <w:rFonts w:ascii="Times New Roman" w:hAnsi="Times New Roman" w:cs="Times New Roman"/>
          <w:lang w:eastAsia="hr-HR"/>
        </w:rPr>
        <w:t xml:space="preserve">Stručnjak 2 </w:t>
      </w:r>
      <w:r w:rsidR="00820089" w:rsidRPr="00F20E33">
        <w:rPr>
          <w:rFonts w:ascii="Times New Roman" w:hAnsi="Times New Roman" w:cs="Times New Roman"/>
          <w:lang w:eastAsia="hr-HR"/>
        </w:rPr>
        <w:t>–</w:t>
      </w:r>
      <w:r w:rsidRPr="00F20E33">
        <w:rPr>
          <w:rFonts w:ascii="Times New Roman" w:hAnsi="Times New Roman" w:cs="Times New Roman"/>
          <w:lang w:eastAsia="hr-HR"/>
        </w:rPr>
        <w:t xml:space="preserve"> </w:t>
      </w:r>
      <w:r w:rsidR="00060B25" w:rsidRPr="00F20E33">
        <w:rPr>
          <w:rFonts w:ascii="Times New Roman" w:hAnsi="Times New Roman" w:cs="Times New Roman"/>
          <w:lang w:eastAsia="hr-HR"/>
        </w:rPr>
        <w:t>Arhitekt</w:t>
      </w:r>
      <w:r w:rsidR="00820089" w:rsidRPr="00F20E33">
        <w:rPr>
          <w:rFonts w:ascii="Times New Roman" w:hAnsi="Times New Roman" w:cs="Times New Roman"/>
          <w:lang w:eastAsia="hr-HR"/>
        </w:rPr>
        <w:t xml:space="preserve"> </w:t>
      </w:r>
    </w:p>
    <w:p w:rsidR="00820089" w:rsidRPr="00F20E33" w:rsidRDefault="00820089" w:rsidP="005F0F1B">
      <w:pPr>
        <w:spacing w:after="0" w:line="240" w:lineRule="auto"/>
        <w:rPr>
          <w:rFonts w:ascii="Times New Roman" w:hAnsi="Times New Roman" w:cs="Times New Roman"/>
          <w:lang w:eastAsia="hr-HR"/>
        </w:rPr>
      </w:pPr>
    </w:p>
    <w:p w:rsidR="00060B25" w:rsidRPr="00F20E33" w:rsidRDefault="00060B25" w:rsidP="00060B25">
      <w:pPr>
        <w:spacing w:after="0" w:line="240" w:lineRule="auto"/>
        <w:rPr>
          <w:rFonts w:ascii="Times New Roman" w:hAnsi="Times New Roman" w:cs="Times New Roman"/>
          <w:lang w:eastAsia="hr-HR"/>
        </w:rPr>
      </w:pPr>
      <w:r w:rsidRPr="00F20E33">
        <w:rPr>
          <w:rFonts w:ascii="Times New Roman" w:hAnsi="Times New Roman" w:cs="Times New Roman"/>
          <w:lang w:eastAsia="hr-HR"/>
        </w:rPr>
        <w:t>Minimalni uvjeti za Stručnjaka 2:</w:t>
      </w:r>
    </w:p>
    <w:p w:rsidR="00060B25" w:rsidRPr="00F20E33" w:rsidRDefault="00060B25" w:rsidP="00060B25">
      <w:pPr>
        <w:spacing w:after="0" w:line="240" w:lineRule="auto"/>
        <w:rPr>
          <w:rFonts w:ascii="Times New Roman" w:hAnsi="Times New Roman" w:cs="Times New Roman"/>
          <w:lang w:eastAsia="hr-HR"/>
        </w:rPr>
      </w:pPr>
      <w:r w:rsidRPr="00F20E33">
        <w:rPr>
          <w:rFonts w:ascii="Times New Roman" w:hAnsi="Times New Roman" w:cs="Times New Roman"/>
          <w:lang w:eastAsia="hr-HR"/>
        </w:rPr>
        <w:t xml:space="preserve">Osoba s obrazovanjem iz znanstvenog područja tehničkih znanosti, polje arhitektura i urbanizam koja je završila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 i koja ima potrebna znanja iz </w:t>
      </w:r>
      <w:r w:rsidR="00E04799">
        <w:rPr>
          <w:rFonts w:ascii="Times New Roman" w:hAnsi="Times New Roman" w:cs="Times New Roman"/>
          <w:lang w:eastAsia="hr-HR"/>
        </w:rPr>
        <w:t xml:space="preserve">polja </w:t>
      </w:r>
      <w:r w:rsidRPr="00F20E33">
        <w:rPr>
          <w:rFonts w:ascii="Times New Roman" w:hAnsi="Times New Roman" w:cs="Times New Roman"/>
          <w:lang w:eastAsia="hr-HR"/>
        </w:rPr>
        <w:t>arhitekture</w:t>
      </w:r>
      <w:r w:rsidR="00E04799">
        <w:rPr>
          <w:rFonts w:ascii="Times New Roman" w:hAnsi="Times New Roman" w:cs="Times New Roman"/>
          <w:lang w:eastAsia="hr-HR"/>
        </w:rPr>
        <w:t>.</w:t>
      </w:r>
    </w:p>
    <w:p w:rsidR="00060B25" w:rsidRPr="00F20E33" w:rsidRDefault="00060B25" w:rsidP="005F0F1B">
      <w:pPr>
        <w:spacing w:after="0" w:line="240" w:lineRule="auto"/>
        <w:rPr>
          <w:rFonts w:ascii="Times New Roman" w:hAnsi="Times New Roman" w:cs="Times New Roman"/>
          <w:lang w:eastAsia="hr-HR"/>
        </w:rPr>
      </w:pPr>
    </w:p>
    <w:p w:rsidR="005F0F1B" w:rsidRPr="00F20E33" w:rsidRDefault="005F0F1B" w:rsidP="005F0F1B">
      <w:pPr>
        <w:spacing w:after="0" w:line="240" w:lineRule="auto"/>
        <w:rPr>
          <w:rFonts w:ascii="Times New Roman" w:hAnsi="Times New Roman" w:cs="Times New Roman"/>
          <w:lang w:eastAsia="hr-HR"/>
        </w:rPr>
      </w:pPr>
      <w:r w:rsidRPr="00F20E33">
        <w:rPr>
          <w:rFonts w:ascii="Times New Roman" w:hAnsi="Times New Roman" w:cs="Times New Roman"/>
          <w:lang w:eastAsia="hr-HR"/>
        </w:rPr>
        <w:t xml:space="preserve">Stručnjak 3 - </w:t>
      </w:r>
      <w:r w:rsidR="00060B25" w:rsidRPr="00F20E33">
        <w:rPr>
          <w:rFonts w:ascii="Times New Roman" w:hAnsi="Times New Roman" w:cs="Times New Roman"/>
          <w:lang w:eastAsia="hr-HR"/>
        </w:rPr>
        <w:t>D</w:t>
      </w:r>
      <w:r w:rsidRPr="00F20E33">
        <w:rPr>
          <w:rFonts w:ascii="Times New Roman" w:hAnsi="Times New Roman" w:cs="Times New Roman"/>
          <w:lang w:eastAsia="hr-HR"/>
        </w:rPr>
        <w:t>izajn</w:t>
      </w:r>
      <w:r w:rsidR="00060B25" w:rsidRPr="00F20E33">
        <w:rPr>
          <w:rFonts w:ascii="Times New Roman" w:hAnsi="Times New Roman" w:cs="Times New Roman"/>
          <w:lang w:eastAsia="hr-HR"/>
        </w:rPr>
        <w:t>er</w:t>
      </w:r>
    </w:p>
    <w:p w:rsidR="00820089" w:rsidRPr="00F20E33" w:rsidRDefault="00820089" w:rsidP="005F0F1B">
      <w:pPr>
        <w:spacing w:after="0" w:line="240" w:lineRule="auto"/>
        <w:rPr>
          <w:rFonts w:ascii="Times New Roman" w:hAnsi="Times New Roman" w:cs="Times New Roman"/>
          <w:lang w:eastAsia="hr-HR"/>
        </w:rPr>
      </w:pPr>
    </w:p>
    <w:p w:rsidR="00060B25" w:rsidRPr="00F20E33" w:rsidRDefault="00060B25" w:rsidP="00060B25">
      <w:pPr>
        <w:spacing w:after="0" w:line="240" w:lineRule="auto"/>
        <w:rPr>
          <w:rFonts w:ascii="Times New Roman" w:hAnsi="Times New Roman" w:cs="Times New Roman"/>
          <w:lang w:eastAsia="hr-HR"/>
        </w:rPr>
      </w:pPr>
      <w:r w:rsidRPr="00F20E33">
        <w:rPr>
          <w:rFonts w:ascii="Times New Roman" w:hAnsi="Times New Roman" w:cs="Times New Roman"/>
          <w:lang w:eastAsia="hr-HR"/>
        </w:rPr>
        <w:t>Minimalni uvjeti za Stručnjaka 3:</w:t>
      </w:r>
    </w:p>
    <w:p w:rsidR="00060B25" w:rsidRPr="00F20E33" w:rsidRDefault="00060B25" w:rsidP="00060B25">
      <w:pPr>
        <w:spacing w:after="0" w:line="240" w:lineRule="auto"/>
        <w:rPr>
          <w:rFonts w:ascii="Times New Roman" w:hAnsi="Times New Roman" w:cs="Times New Roman"/>
          <w:lang w:eastAsia="hr-HR"/>
        </w:rPr>
      </w:pPr>
      <w:r w:rsidRPr="00F20E33">
        <w:rPr>
          <w:rFonts w:ascii="Times New Roman" w:hAnsi="Times New Roman" w:cs="Times New Roman"/>
          <w:lang w:eastAsia="hr-HR"/>
        </w:rPr>
        <w:t xml:space="preserve">Osoba s obrazovanjem iz umjetničkog područja, polje dizajn koja je završila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 i koja ima potrebna znanja iz </w:t>
      </w:r>
      <w:r w:rsidR="00E04799">
        <w:rPr>
          <w:rFonts w:ascii="Times New Roman" w:hAnsi="Times New Roman" w:cs="Times New Roman"/>
          <w:lang w:eastAsia="hr-HR"/>
        </w:rPr>
        <w:t xml:space="preserve">polja </w:t>
      </w:r>
      <w:r w:rsidRPr="00F20E33">
        <w:rPr>
          <w:rFonts w:ascii="Times New Roman" w:hAnsi="Times New Roman" w:cs="Times New Roman"/>
          <w:lang w:eastAsia="hr-HR"/>
        </w:rPr>
        <w:t>dizajna.</w:t>
      </w:r>
    </w:p>
    <w:p w:rsidR="00060B25" w:rsidRPr="00F20E33" w:rsidRDefault="00060B25" w:rsidP="005F0F1B">
      <w:pPr>
        <w:spacing w:after="0" w:line="240" w:lineRule="auto"/>
        <w:rPr>
          <w:rFonts w:ascii="Times New Roman" w:hAnsi="Times New Roman" w:cs="Times New Roman"/>
          <w:lang w:eastAsia="hr-HR"/>
        </w:rPr>
      </w:pPr>
    </w:p>
    <w:p w:rsidR="00060B25" w:rsidRPr="00F20E33" w:rsidRDefault="005F0F1B" w:rsidP="005F0F1B">
      <w:pPr>
        <w:spacing w:after="0" w:line="240" w:lineRule="auto"/>
        <w:rPr>
          <w:rFonts w:ascii="Times New Roman" w:hAnsi="Times New Roman" w:cs="Times New Roman"/>
          <w:lang w:eastAsia="hr-HR"/>
        </w:rPr>
      </w:pPr>
      <w:r w:rsidRPr="00F20E33">
        <w:rPr>
          <w:rFonts w:ascii="Times New Roman" w:hAnsi="Times New Roman" w:cs="Times New Roman"/>
          <w:lang w:eastAsia="hr-HR"/>
        </w:rPr>
        <w:t xml:space="preserve">Stručnjak </w:t>
      </w:r>
      <w:r w:rsidR="00820089" w:rsidRPr="00F20E33">
        <w:rPr>
          <w:rFonts w:ascii="Times New Roman" w:hAnsi="Times New Roman" w:cs="Times New Roman"/>
          <w:lang w:eastAsia="hr-HR"/>
        </w:rPr>
        <w:t>4</w:t>
      </w:r>
      <w:r w:rsidRPr="00F20E33">
        <w:rPr>
          <w:rFonts w:ascii="Times New Roman" w:hAnsi="Times New Roman" w:cs="Times New Roman"/>
          <w:lang w:eastAsia="hr-HR"/>
        </w:rPr>
        <w:t xml:space="preserve"> </w:t>
      </w:r>
      <w:r w:rsidR="00060B25" w:rsidRPr="00F20E33">
        <w:rPr>
          <w:rFonts w:ascii="Times New Roman" w:hAnsi="Times New Roman" w:cs="Times New Roman"/>
          <w:lang w:eastAsia="hr-HR"/>
        </w:rPr>
        <w:t>–</w:t>
      </w:r>
      <w:r w:rsidRPr="00F20E33">
        <w:rPr>
          <w:rFonts w:ascii="Times New Roman" w:hAnsi="Times New Roman" w:cs="Times New Roman"/>
          <w:lang w:eastAsia="hr-HR"/>
        </w:rPr>
        <w:t xml:space="preserve"> </w:t>
      </w:r>
      <w:r w:rsidR="00060B25" w:rsidRPr="00F20E33">
        <w:rPr>
          <w:rFonts w:ascii="Times New Roman" w:hAnsi="Times New Roman" w:cs="Times New Roman"/>
          <w:lang w:eastAsia="hr-HR"/>
        </w:rPr>
        <w:t>Građevinar</w:t>
      </w:r>
    </w:p>
    <w:p w:rsidR="00060B25" w:rsidRPr="00F20E33" w:rsidRDefault="00060B25" w:rsidP="005F0F1B">
      <w:pPr>
        <w:spacing w:after="0" w:line="240" w:lineRule="auto"/>
        <w:rPr>
          <w:rFonts w:ascii="Times New Roman" w:hAnsi="Times New Roman" w:cs="Times New Roman"/>
          <w:lang w:eastAsia="hr-HR"/>
        </w:rPr>
      </w:pPr>
    </w:p>
    <w:p w:rsidR="00060B25" w:rsidRPr="00F20E33" w:rsidRDefault="00060B25" w:rsidP="00060B25">
      <w:pPr>
        <w:spacing w:after="0" w:line="240" w:lineRule="auto"/>
        <w:rPr>
          <w:rFonts w:ascii="Times New Roman" w:hAnsi="Times New Roman" w:cs="Times New Roman"/>
          <w:lang w:eastAsia="hr-HR"/>
        </w:rPr>
      </w:pPr>
      <w:r w:rsidRPr="00F20E33">
        <w:rPr>
          <w:rFonts w:ascii="Times New Roman" w:hAnsi="Times New Roman" w:cs="Times New Roman"/>
          <w:lang w:eastAsia="hr-HR"/>
        </w:rPr>
        <w:t>Minimalni uvjeti za Stručnjaka 4:</w:t>
      </w:r>
    </w:p>
    <w:p w:rsidR="00060B25" w:rsidRPr="00F20E33" w:rsidRDefault="00060B25" w:rsidP="00060B25">
      <w:pPr>
        <w:spacing w:after="0" w:line="240" w:lineRule="auto"/>
        <w:rPr>
          <w:rFonts w:ascii="Times New Roman" w:hAnsi="Times New Roman" w:cs="Times New Roman"/>
          <w:lang w:eastAsia="hr-HR"/>
        </w:rPr>
      </w:pPr>
      <w:r w:rsidRPr="00F20E33">
        <w:rPr>
          <w:rFonts w:ascii="Times New Roman" w:hAnsi="Times New Roman" w:cs="Times New Roman"/>
          <w:lang w:eastAsia="hr-HR"/>
        </w:rPr>
        <w:t xml:space="preserve">Osoba s obrazovanjem iz područja tehničkih znanosti, polje građevinarstvo koja je završila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 i koja ima potrebna znanja iz </w:t>
      </w:r>
      <w:r w:rsidR="00E04799">
        <w:rPr>
          <w:rFonts w:ascii="Times New Roman" w:hAnsi="Times New Roman" w:cs="Times New Roman"/>
          <w:lang w:eastAsia="hr-HR"/>
        </w:rPr>
        <w:t xml:space="preserve">polja </w:t>
      </w:r>
      <w:r w:rsidR="005A3141" w:rsidRPr="00F20E33">
        <w:rPr>
          <w:rFonts w:ascii="Times New Roman" w:hAnsi="Times New Roman" w:cs="Times New Roman"/>
          <w:lang w:eastAsia="hr-HR"/>
        </w:rPr>
        <w:t>građevinarstva</w:t>
      </w:r>
      <w:r w:rsidRPr="00F20E33">
        <w:rPr>
          <w:rFonts w:ascii="Times New Roman" w:hAnsi="Times New Roman" w:cs="Times New Roman"/>
          <w:lang w:eastAsia="hr-HR"/>
        </w:rPr>
        <w:t>.</w:t>
      </w:r>
    </w:p>
    <w:p w:rsidR="00BF0CD6" w:rsidRPr="00F20E33" w:rsidRDefault="00BF0CD6" w:rsidP="005F0F1B">
      <w:pPr>
        <w:spacing w:after="0" w:line="240" w:lineRule="auto"/>
        <w:rPr>
          <w:rFonts w:ascii="Times New Roman" w:hAnsi="Times New Roman" w:cs="Times New Roman"/>
          <w:lang w:eastAsia="hr-HR"/>
        </w:rPr>
      </w:pPr>
    </w:p>
    <w:p w:rsidR="00952F16" w:rsidRPr="00F20E33" w:rsidRDefault="00952F16" w:rsidP="005F0F1B">
      <w:pPr>
        <w:spacing w:after="0" w:line="240" w:lineRule="auto"/>
        <w:rPr>
          <w:rFonts w:ascii="Times New Roman" w:hAnsi="Times New Roman" w:cs="Times New Roman"/>
          <w:lang w:eastAsia="hr-HR"/>
        </w:rPr>
      </w:pPr>
      <w:r w:rsidRPr="00F20E33">
        <w:rPr>
          <w:rFonts w:ascii="Times New Roman" w:hAnsi="Times New Roman" w:cs="Times New Roman"/>
          <w:lang w:eastAsia="hr-HR"/>
        </w:rPr>
        <w:t xml:space="preserve">Stručnjak 5 – </w:t>
      </w:r>
      <w:r w:rsidR="00060B25" w:rsidRPr="00F20E33">
        <w:rPr>
          <w:rFonts w:ascii="Times New Roman" w:hAnsi="Times New Roman" w:cs="Times New Roman"/>
          <w:lang w:eastAsia="hr-HR"/>
        </w:rPr>
        <w:t>Strojar</w:t>
      </w:r>
    </w:p>
    <w:p w:rsidR="00060B25" w:rsidRPr="00F20E33" w:rsidRDefault="00060B25" w:rsidP="005F0F1B">
      <w:pPr>
        <w:spacing w:after="0" w:line="240" w:lineRule="auto"/>
        <w:rPr>
          <w:rFonts w:ascii="Times New Roman" w:hAnsi="Times New Roman" w:cs="Times New Roman"/>
          <w:lang w:eastAsia="hr-HR"/>
        </w:rPr>
      </w:pPr>
    </w:p>
    <w:p w:rsidR="00060B25" w:rsidRPr="00F20E33" w:rsidRDefault="00060B25" w:rsidP="00060B25">
      <w:pPr>
        <w:spacing w:after="0" w:line="240" w:lineRule="auto"/>
        <w:rPr>
          <w:rFonts w:ascii="Times New Roman" w:hAnsi="Times New Roman" w:cs="Times New Roman"/>
          <w:lang w:eastAsia="hr-HR"/>
        </w:rPr>
      </w:pPr>
      <w:r w:rsidRPr="00F20E33">
        <w:rPr>
          <w:rFonts w:ascii="Times New Roman" w:hAnsi="Times New Roman" w:cs="Times New Roman"/>
          <w:lang w:eastAsia="hr-HR"/>
        </w:rPr>
        <w:t>Minimalni uvjeti za Stručnjaka 5:</w:t>
      </w:r>
    </w:p>
    <w:p w:rsidR="00060B25" w:rsidRPr="00F20E33" w:rsidRDefault="00060B25" w:rsidP="00060B25">
      <w:pPr>
        <w:spacing w:after="0" w:line="240" w:lineRule="auto"/>
        <w:rPr>
          <w:rFonts w:ascii="Times New Roman" w:hAnsi="Times New Roman" w:cs="Times New Roman"/>
          <w:lang w:eastAsia="hr-HR"/>
        </w:rPr>
      </w:pPr>
      <w:r w:rsidRPr="00F20E33">
        <w:rPr>
          <w:rFonts w:ascii="Times New Roman" w:hAnsi="Times New Roman" w:cs="Times New Roman"/>
          <w:lang w:eastAsia="hr-HR"/>
        </w:rPr>
        <w:lastRenderedPageBreak/>
        <w:t xml:space="preserve">Osoba s obrazovanjem iz područja tehničkih znanosti, polje </w:t>
      </w:r>
      <w:r w:rsidR="005A3141" w:rsidRPr="00F20E33">
        <w:rPr>
          <w:rFonts w:ascii="Times New Roman" w:hAnsi="Times New Roman" w:cs="Times New Roman"/>
          <w:lang w:eastAsia="hr-HR"/>
        </w:rPr>
        <w:t>strojarstvo</w:t>
      </w:r>
      <w:r w:rsidRPr="00F20E33">
        <w:rPr>
          <w:rFonts w:ascii="Times New Roman" w:hAnsi="Times New Roman" w:cs="Times New Roman"/>
          <w:lang w:eastAsia="hr-HR"/>
        </w:rPr>
        <w:t xml:space="preserve"> koja je završila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 i koja ima potrebna znanja iz </w:t>
      </w:r>
      <w:r w:rsidR="00E04799">
        <w:rPr>
          <w:rFonts w:ascii="Times New Roman" w:hAnsi="Times New Roman" w:cs="Times New Roman"/>
          <w:lang w:eastAsia="hr-HR"/>
        </w:rPr>
        <w:t xml:space="preserve">polja </w:t>
      </w:r>
      <w:r w:rsidR="005A3141" w:rsidRPr="00F20E33">
        <w:rPr>
          <w:rFonts w:ascii="Times New Roman" w:hAnsi="Times New Roman" w:cs="Times New Roman"/>
          <w:lang w:eastAsia="hr-HR"/>
        </w:rPr>
        <w:t>strojarstva</w:t>
      </w:r>
      <w:r w:rsidRPr="00F20E33">
        <w:rPr>
          <w:rFonts w:ascii="Times New Roman" w:hAnsi="Times New Roman" w:cs="Times New Roman"/>
          <w:lang w:eastAsia="hr-HR"/>
        </w:rPr>
        <w:t>.</w:t>
      </w:r>
    </w:p>
    <w:p w:rsidR="00060B25" w:rsidRPr="00E04799" w:rsidRDefault="00060B25" w:rsidP="005F0F1B">
      <w:pPr>
        <w:spacing w:after="0" w:line="240" w:lineRule="auto"/>
        <w:rPr>
          <w:rFonts w:ascii="Times New Roman" w:hAnsi="Times New Roman" w:cs="Times New Roman"/>
          <w:strike/>
          <w:lang w:eastAsia="hr-HR"/>
        </w:rPr>
      </w:pPr>
    </w:p>
    <w:p w:rsidR="005B7A0C" w:rsidRPr="00E04799" w:rsidRDefault="005B7A0C" w:rsidP="005B7A0C">
      <w:pPr>
        <w:spacing w:after="0" w:line="240" w:lineRule="auto"/>
        <w:rPr>
          <w:rFonts w:ascii="Times New Roman" w:hAnsi="Times New Roman" w:cs="Times New Roman"/>
          <w:b/>
          <w:lang w:eastAsia="hr-HR"/>
        </w:rPr>
      </w:pPr>
      <w:r w:rsidRPr="00E04799">
        <w:rPr>
          <w:rFonts w:ascii="Times New Roman" w:hAnsi="Times New Roman" w:cs="Times New Roman"/>
          <w:b/>
          <w:lang w:eastAsia="hr-HR"/>
        </w:rPr>
        <w:t>Temeljem čl. 284. st. 2. t. 2. ZJN 2016 specifično stručno iskustvo Stručnjaka 1,</w:t>
      </w:r>
      <w:r w:rsidR="00E04799">
        <w:rPr>
          <w:rFonts w:ascii="Times New Roman" w:hAnsi="Times New Roman" w:cs="Times New Roman"/>
          <w:b/>
          <w:lang w:eastAsia="hr-HR"/>
        </w:rPr>
        <w:t xml:space="preserve"> </w:t>
      </w:r>
      <w:r w:rsidRPr="00E04799">
        <w:rPr>
          <w:rFonts w:ascii="Times New Roman" w:hAnsi="Times New Roman" w:cs="Times New Roman"/>
          <w:b/>
          <w:lang w:eastAsia="hr-HR"/>
        </w:rPr>
        <w:t>2,</w:t>
      </w:r>
      <w:r w:rsidR="00E04799">
        <w:rPr>
          <w:rFonts w:ascii="Times New Roman" w:hAnsi="Times New Roman" w:cs="Times New Roman"/>
          <w:b/>
          <w:lang w:eastAsia="hr-HR"/>
        </w:rPr>
        <w:t xml:space="preserve"> </w:t>
      </w:r>
      <w:r w:rsidRPr="00E04799">
        <w:rPr>
          <w:rFonts w:ascii="Times New Roman" w:hAnsi="Times New Roman" w:cs="Times New Roman"/>
          <w:b/>
          <w:lang w:eastAsia="hr-HR"/>
        </w:rPr>
        <w:t>3,</w:t>
      </w:r>
      <w:r w:rsidR="00E04799">
        <w:rPr>
          <w:rFonts w:ascii="Times New Roman" w:hAnsi="Times New Roman" w:cs="Times New Roman"/>
          <w:b/>
          <w:lang w:eastAsia="hr-HR"/>
        </w:rPr>
        <w:t xml:space="preserve"> </w:t>
      </w:r>
      <w:r w:rsidRPr="00E04799">
        <w:rPr>
          <w:rFonts w:ascii="Times New Roman" w:hAnsi="Times New Roman" w:cs="Times New Roman"/>
          <w:b/>
          <w:lang w:eastAsia="hr-HR"/>
        </w:rPr>
        <w:t xml:space="preserve">4 i 5 se ocjenjuje u okviru Kriterija za odabir ponude (vidi točku 41. </w:t>
      </w:r>
      <w:r w:rsidRPr="00E04799">
        <w:rPr>
          <w:rFonts w:ascii="Times New Roman" w:hAnsi="Times New Roman" w:cs="Times New Roman"/>
          <w:b/>
          <w:i/>
          <w:lang w:eastAsia="hr-HR"/>
        </w:rPr>
        <w:t>Dokumentacije o nabavi</w:t>
      </w:r>
      <w:r w:rsidRPr="00E04799">
        <w:rPr>
          <w:rFonts w:ascii="Times New Roman" w:hAnsi="Times New Roman" w:cs="Times New Roman"/>
          <w:b/>
          <w:lang w:eastAsia="hr-HR"/>
        </w:rPr>
        <w:t>)</w:t>
      </w:r>
      <w:r w:rsidR="00E04799">
        <w:rPr>
          <w:rFonts w:ascii="Times New Roman" w:hAnsi="Times New Roman" w:cs="Times New Roman"/>
          <w:b/>
          <w:lang w:eastAsia="hr-HR"/>
        </w:rPr>
        <w:t>.</w:t>
      </w:r>
    </w:p>
    <w:p w:rsidR="00E129FD" w:rsidRDefault="00E129FD" w:rsidP="005F0F1B">
      <w:pPr>
        <w:spacing w:after="0" w:line="240" w:lineRule="auto"/>
        <w:rPr>
          <w:rFonts w:ascii="Times New Roman" w:hAnsi="Times New Roman" w:cs="Times New Roman"/>
          <w:lang w:eastAsia="hr-HR"/>
        </w:rPr>
      </w:pPr>
    </w:p>
    <w:p w:rsidR="00A128ED" w:rsidRPr="007C539D" w:rsidRDefault="00A128ED" w:rsidP="00A128ED">
      <w:pPr>
        <w:shd w:val="clear" w:color="auto" w:fill="B2A1C7" w:themeFill="accent4" w:themeFillTint="99"/>
        <w:spacing w:after="0" w:line="240" w:lineRule="auto"/>
        <w:rPr>
          <w:rFonts w:ascii="Times New Roman" w:hAnsi="Times New Roman" w:cs="Times New Roman"/>
          <w:b/>
          <w:lang w:eastAsia="hr-HR"/>
        </w:rPr>
      </w:pPr>
      <w:r w:rsidRPr="007C539D">
        <w:rPr>
          <w:rFonts w:ascii="Times New Roman" w:hAnsi="Times New Roman" w:cs="Times New Roman"/>
          <w:b/>
          <w:lang w:eastAsia="hr-HR"/>
        </w:rPr>
        <w:t xml:space="preserve">ZA GRUPU </w:t>
      </w:r>
      <w:r w:rsidR="005A3141">
        <w:rPr>
          <w:rFonts w:ascii="Times New Roman" w:hAnsi="Times New Roman" w:cs="Times New Roman"/>
          <w:b/>
          <w:lang w:eastAsia="hr-HR"/>
        </w:rPr>
        <w:t>2</w:t>
      </w:r>
    </w:p>
    <w:p w:rsidR="00A128ED" w:rsidRDefault="00A128ED" w:rsidP="005F0F1B">
      <w:pPr>
        <w:spacing w:after="0" w:line="240" w:lineRule="auto"/>
        <w:rPr>
          <w:rFonts w:ascii="Times New Roman" w:hAnsi="Times New Roman" w:cs="Times New Roman"/>
          <w:lang w:eastAsia="hr-HR"/>
        </w:rPr>
      </w:pPr>
    </w:p>
    <w:p w:rsidR="00A128ED" w:rsidRPr="00F20E33" w:rsidRDefault="00530207" w:rsidP="005F0F1B">
      <w:pPr>
        <w:spacing w:after="0" w:line="240" w:lineRule="auto"/>
        <w:rPr>
          <w:rFonts w:ascii="Times New Roman" w:hAnsi="Times New Roman" w:cs="Times New Roman"/>
          <w:lang w:eastAsia="hr-HR"/>
        </w:rPr>
      </w:pPr>
      <w:r w:rsidRPr="00F20E33">
        <w:rPr>
          <w:rFonts w:ascii="Times New Roman" w:hAnsi="Times New Roman" w:cs="Times New Roman"/>
          <w:lang w:eastAsia="hr-HR"/>
        </w:rPr>
        <w:t>Gospodarski subjekt mora za izvršenje predmeta nabave angažirati slijedeće tehničke stručnjake:</w:t>
      </w:r>
    </w:p>
    <w:p w:rsidR="00530207" w:rsidRPr="00F20E33" w:rsidRDefault="00530207" w:rsidP="005F0F1B">
      <w:pPr>
        <w:spacing w:after="0" w:line="240" w:lineRule="auto"/>
        <w:rPr>
          <w:rFonts w:ascii="Times New Roman" w:hAnsi="Times New Roman" w:cs="Times New Roman"/>
          <w:lang w:eastAsia="hr-HR"/>
        </w:rPr>
      </w:pPr>
    </w:p>
    <w:p w:rsidR="00F831B9" w:rsidRPr="00F20E33" w:rsidRDefault="00F831B9" w:rsidP="0045081A">
      <w:pPr>
        <w:numPr>
          <w:ilvl w:val="0"/>
          <w:numId w:val="76"/>
        </w:numPr>
        <w:spacing w:after="0" w:line="240" w:lineRule="auto"/>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 xml:space="preserve">Stručnjak 1 - stručnjak sa certifikatom kojim se dokazuje najviša razina ekspertnog znanja iz područja bežičnih mreža </w:t>
      </w:r>
    </w:p>
    <w:p w:rsidR="00F831B9" w:rsidRPr="00F20E33" w:rsidRDefault="00F831B9" w:rsidP="00F831B9">
      <w:pPr>
        <w:spacing w:after="0" w:line="240" w:lineRule="auto"/>
        <w:jc w:val="left"/>
        <w:rPr>
          <w:rFonts w:ascii="Times New Roman" w:eastAsia="Calibri" w:hAnsi="Times New Roman" w:cs="Times New Roman"/>
          <w:szCs w:val="21"/>
        </w:rPr>
      </w:pPr>
    </w:p>
    <w:p w:rsidR="00F831B9" w:rsidRPr="00F20E33" w:rsidRDefault="00F831B9" w:rsidP="00F831B9">
      <w:pPr>
        <w:spacing w:after="0" w:line="240" w:lineRule="auto"/>
        <w:ind w:left="708"/>
        <w:jc w:val="left"/>
        <w:rPr>
          <w:rFonts w:ascii="Times New Roman" w:eastAsia="Calibri" w:hAnsi="Times New Roman" w:cs="Times New Roman"/>
          <w:szCs w:val="21"/>
        </w:rPr>
      </w:pPr>
      <w:r w:rsidRPr="00F20E33">
        <w:rPr>
          <w:rFonts w:ascii="Times New Roman" w:eastAsia="Calibri" w:hAnsi="Times New Roman" w:cs="Times New Roman"/>
          <w:szCs w:val="21"/>
        </w:rPr>
        <w:t>Certifikatom se dokazuje:</w:t>
      </w:r>
    </w:p>
    <w:p w:rsidR="00F831B9" w:rsidRPr="00F20E33" w:rsidRDefault="00F831B9" w:rsidP="0045081A">
      <w:pPr>
        <w:numPr>
          <w:ilvl w:val="0"/>
          <w:numId w:val="77"/>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Ekspertno znanje u dizajniranju modernih bežičnih mreža</w:t>
      </w:r>
    </w:p>
    <w:p w:rsidR="00F831B9" w:rsidRPr="00F20E33" w:rsidRDefault="00F831B9" w:rsidP="0045081A">
      <w:pPr>
        <w:numPr>
          <w:ilvl w:val="0"/>
          <w:numId w:val="77"/>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Ekspertno znanje potrebno za implementaciju i konfiguraciju bežičnih  mreža temeljenih na konfiguraciji putem naprednih kontrolera bežičnih mreža</w:t>
      </w:r>
    </w:p>
    <w:p w:rsidR="00F831B9" w:rsidRPr="00F20E33" w:rsidRDefault="00F831B9" w:rsidP="0045081A">
      <w:pPr>
        <w:numPr>
          <w:ilvl w:val="0"/>
          <w:numId w:val="77"/>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Ekspertno znanje potrebno za definiranje naprednih arhitektura,  politika i najboljih praksi prilikom implementacije bežičnih mreža kao i  implementacije standarda koji se koriste u bežičnim mrežama</w:t>
      </w:r>
    </w:p>
    <w:p w:rsidR="00F831B9" w:rsidRPr="00F20E33" w:rsidRDefault="00F831B9" w:rsidP="0045081A">
      <w:pPr>
        <w:numPr>
          <w:ilvl w:val="0"/>
          <w:numId w:val="77"/>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Ekspertno znanja u analizi i otklanjanju problema i optimizaciji  postojećih bežičnih mreža uz poznavanje tehnologija i metodologija  potrebnih za identifikaciju i otklanjanje problema sa pristupom klijenata na bežičnu mrežu, performansi mreže i problema na RF spektru</w:t>
      </w:r>
    </w:p>
    <w:p w:rsidR="00F831B9" w:rsidRPr="00F20E33" w:rsidRDefault="00F831B9" w:rsidP="0045081A">
      <w:pPr>
        <w:numPr>
          <w:ilvl w:val="0"/>
          <w:numId w:val="77"/>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Ekspertno znanje potrebno za implementaciju sigurnosnih politika, standarda i postavki bežičnih mreža</w:t>
      </w:r>
    </w:p>
    <w:p w:rsidR="00F831B9" w:rsidRPr="00F20E33" w:rsidRDefault="00F831B9" w:rsidP="00F831B9">
      <w:pPr>
        <w:spacing w:after="0" w:line="240" w:lineRule="auto"/>
        <w:jc w:val="left"/>
        <w:rPr>
          <w:rFonts w:ascii="Times New Roman" w:eastAsia="Calibri" w:hAnsi="Times New Roman" w:cs="Times New Roman"/>
          <w:szCs w:val="21"/>
        </w:rPr>
      </w:pPr>
    </w:p>
    <w:p w:rsidR="00F831B9" w:rsidRPr="00F20E33" w:rsidRDefault="00F831B9" w:rsidP="0045081A">
      <w:pPr>
        <w:numPr>
          <w:ilvl w:val="0"/>
          <w:numId w:val="76"/>
        </w:numPr>
        <w:spacing w:after="0" w:line="240" w:lineRule="auto"/>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Stručnjak 2 -  stručnjak sa certifikatom kojim se dokazuje najviša razina ekspertnog znanja iz područja mrežne sigurnosti</w:t>
      </w:r>
    </w:p>
    <w:p w:rsidR="00F831B9" w:rsidRPr="00F20E33" w:rsidRDefault="00F831B9" w:rsidP="00F831B9">
      <w:pPr>
        <w:spacing w:after="0" w:line="240" w:lineRule="auto"/>
        <w:ind w:left="720"/>
        <w:contextualSpacing/>
        <w:jc w:val="left"/>
        <w:rPr>
          <w:rFonts w:ascii="Times New Roman" w:eastAsia="Calibri" w:hAnsi="Times New Roman" w:cs="Times New Roman"/>
          <w:szCs w:val="21"/>
        </w:rPr>
      </w:pPr>
    </w:p>
    <w:p w:rsidR="00F831B9" w:rsidRPr="00F20E33" w:rsidRDefault="00F831B9" w:rsidP="00F831B9">
      <w:pPr>
        <w:spacing w:after="0" w:line="240" w:lineRule="auto"/>
        <w:ind w:left="708"/>
        <w:jc w:val="left"/>
        <w:rPr>
          <w:rFonts w:ascii="Times New Roman" w:eastAsia="Calibri" w:hAnsi="Times New Roman" w:cs="Times New Roman"/>
          <w:szCs w:val="21"/>
        </w:rPr>
      </w:pPr>
      <w:r w:rsidRPr="00F20E33">
        <w:rPr>
          <w:rFonts w:ascii="Times New Roman" w:eastAsia="Calibri" w:hAnsi="Times New Roman" w:cs="Times New Roman"/>
          <w:szCs w:val="21"/>
        </w:rPr>
        <w:t>Certifikatom se dokazuje:</w:t>
      </w:r>
    </w:p>
    <w:p w:rsidR="00F831B9" w:rsidRPr="00F20E33" w:rsidRDefault="00F831B9" w:rsidP="0045081A">
      <w:pPr>
        <w:numPr>
          <w:ilvl w:val="0"/>
          <w:numId w:val="77"/>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Ekspertno znanje u dizajniranju sigurnosnih mrežnih rješenja</w:t>
      </w:r>
    </w:p>
    <w:p w:rsidR="00F831B9" w:rsidRPr="00F20E33" w:rsidRDefault="00F831B9" w:rsidP="0045081A">
      <w:pPr>
        <w:numPr>
          <w:ilvl w:val="0"/>
          <w:numId w:val="77"/>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Ekspertno znanje u implementaciji i otklanjanju problema na sigurnosnim mrežnim uređajima (vatrozidi i IPS)</w:t>
      </w:r>
    </w:p>
    <w:p w:rsidR="00F831B9" w:rsidRPr="00F20E33" w:rsidRDefault="00F831B9" w:rsidP="0045081A">
      <w:pPr>
        <w:numPr>
          <w:ilvl w:val="0"/>
          <w:numId w:val="77"/>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 xml:space="preserve">Ekspertno znanje u implementaciji Identity Management ili jednakovrijedno i Access </w:t>
      </w:r>
    </w:p>
    <w:p w:rsidR="00F831B9" w:rsidRPr="00F20E33" w:rsidRDefault="00F831B9" w:rsidP="0045081A">
      <w:pPr>
        <w:numPr>
          <w:ilvl w:val="0"/>
          <w:numId w:val="78"/>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Control sustava ili jednakovrijedno</w:t>
      </w:r>
    </w:p>
    <w:p w:rsidR="00F831B9" w:rsidRPr="00F20E33" w:rsidRDefault="00F831B9" w:rsidP="0045081A">
      <w:pPr>
        <w:numPr>
          <w:ilvl w:val="0"/>
          <w:numId w:val="78"/>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Ekspertno znanje u dizajniranju sigurnosnih politika, segmentaciji te sigurnosnim i kriptografskim protokolima</w:t>
      </w:r>
    </w:p>
    <w:p w:rsidR="00F831B9" w:rsidRPr="00F20E33" w:rsidRDefault="00F831B9" w:rsidP="00F831B9">
      <w:pPr>
        <w:spacing w:after="0" w:line="240" w:lineRule="auto"/>
        <w:jc w:val="left"/>
        <w:rPr>
          <w:rFonts w:ascii="Times New Roman" w:eastAsia="Calibri" w:hAnsi="Times New Roman" w:cs="Times New Roman"/>
          <w:szCs w:val="21"/>
        </w:rPr>
      </w:pPr>
    </w:p>
    <w:p w:rsidR="00F831B9" w:rsidRPr="00F20E33" w:rsidRDefault="00F831B9" w:rsidP="00F831B9">
      <w:pPr>
        <w:spacing w:after="0" w:line="240" w:lineRule="auto"/>
        <w:jc w:val="left"/>
        <w:rPr>
          <w:rFonts w:ascii="Times New Roman" w:eastAsia="Calibri" w:hAnsi="Times New Roman" w:cs="Times New Roman"/>
          <w:szCs w:val="21"/>
        </w:rPr>
      </w:pPr>
    </w:p>
    <w:p w:rsidR="00F831B9" w:rsidRPr="00F20E33" w:rsidRDefault="00F831B9" w:rsidP="0045081A">
      <w:pPr>
        <w:numPr>
          <w:ilvl w:val="0"/>
          <w:numId w:val="76"/>
        </w:numPr>
        <w:spacing w:after="0" w:line="240" w:lineRule="auto"/>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Stručnjak 3 - stručnjak s certifikatom kojim se dokazuje najviša razina ekspertnog znanja iz područja usmjeravanja i preklapanja u računalnim mrežama</w:t>
      </w:r>
    </w:p>
    <w:p w:rsidR="00F831B9" w:rsidRPr="00F20E33" w:rsidRDefault="00F831B9" w:rsidP="00F831B9">
      <w:pPr>
        <w:spacing w:after="0" w:line="240" w:lineRule="auto"/>
        <w:jc w:val="left"/>
        <w:rPr>
          <w:rFonts w:ascii="Times New Roman" w:eastAsia="Calibri" w:hAnsi="Times New Roman" w:cs="Times New Roman"/>
          <w:szCs w:val="21"/>
        </w:rPr>
      </w:pPr>
    </w:p>
    <w:p w:rsidR="00F831B9" w:rsidRPr="00F20E33" w:rsidRDefault="00F831B9" w:rsidP="00F831B9">
      <w:pPr>
        <w:spacing w:after="0" w:line="240" w:lineRule="auto"/>
        <w:ind w:left="708"/>
        <w:jc w:val="left"/>
        <w:rPr>
          <w:rFonts w:ascii="Times New Roman" w:eastAsia="Calibri" w:hAnsi="Times New Roman" w:cs="Times New Roman"/>
          <w:szCs w:val="21"/>
        </w:rPr>
      </w:pPr>
      <w:r w:rsidRPr="00F20E33">
        <w:rPr>
          <w:rFonts w:ascii="Times New Roman" w:eastAsia="Calibri" w:hAnsi="Times New Roman" w:cs="Times New Roman"/>
          <w:szCs w:val="21"/>
        </w:rPr>
        <w:t>Certifikatom se dokazuje:</w:t>
      </w:r>
    </w:p>
    <w:p w:rsidR="00F831B9" w:rsidRPr="00F20E33" w:rsidRDefault="00F831B9" w:rsidP="0045081A">
      <w:pPr>
        <w:numPr>
          <w:ilvl w:val="0"/>
          <w:numId w:val="78"/>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Ekspertno znanje u dizajniranju, implementaciji i otklanjanju problema u modernim računalnim mrežama</w:t>
      </w:r>
    </w:p>
    <w:p w:rsidR="00F831B9" w:rsidRPr="00F20E33" w:rsidRDefault="00F831B9" w:rsidP="0045081A">
      <w:pPr>
        <w:numPr>
          <w:ilvl w:val="0"/>
          <w:numId w:val="78"/>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lastRenderedPageBreak/>
        <w:t>Ekspertno znanje u implementaciji Layer 2 tehnologija ili jednakovrijedno</w:t>
      </w:r>
    </w:p>
    <w:p w:rsidR="00F831B9" w:rsidRPr="00F20E33" w:rsidRDefault="00F831B9" w:rsidP="0045081A">
      <w:pPr>
        <w:numPr>
          <w:ilvl w:val="0"/>
          <w:numId w:val="78"/>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Ekspertno znanje u implementaciji Layer 3 tehnologija ili jednakovrijedno</w:t>
      </w:r>
    </w:p>
    <w:p w:rsidR="00F831B9" w:rsidRPr="00F20E33" w:rsidRDefault="00F831B9" w:rsidP="0045081A">
      <w:pPr>
        <w:numPr>
          <w:ilvl w:val="0"/>
          <w:numId w:val="78"/>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Ekspertno znanje u implementaciji VPN tehnologija ili jednakovrijedno</w:t>
      </w:r>
    </w:p>
    <w:p w:rsidR="00F831B9" w:rsidRPr="00F20E33" w:rsidRDefault="00F831B9" w:rsidP="0045081A">
      <w:pPr>
        <w:numPr>
          <w:ilvl w:val="0"/>
          <w:numId w:val="78"/>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Ekspertno znanje u implementaciji infrastrukturne sigurnosti</w:t>
      </w:r>
    </w:p>
    <w:p w:rsidR="00F831B9" w:rsidRPr="00F20E33" w:rsidRDefault="00F831B9" w:rsidP="00F831B9">
      <w:pPr>
        <w:spacing w:after="0" w:line="240" w:lineRule="auto"/>
        <w:jc w:val="left"/>
        <w:rPr>
          <w:rFonts w:ascii="Times New Roman" w:eastAsia="Calibri" w:hAnsi="Times New Roman" w:cs="Times New Roman"/>
          <w:szCs w:val="21"/>
        </w:rPr>
      </w:pPr>
    </w:p>
    <w:p w:rsidR="00F831B9" w:rsidRPr="00F20E33" w:rsidRDefault="00F831B9" w:rsidP="0045081A">
      <w:pPr>
        <w:numPr>
          <w:ilvl w:val="0"/>
          <w:numId w:val="76"/>
        </w:numPr>
        <w:spacing w:after="0" w:line="240" w:lineRule="auto"/>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Stručnjak 4 - stručnjak sa certifikatom kojim se dokazuje profesionalno znanje iz područja alata za nadzor mreže</w:t>
      </w:r>
    </w:p>
    <w:p w:rsidR="00F831B9" w:rsidRPr="00F20E33" w:rsidRDefault="00F831B9" w:rsidP="00D71B2B">
      <w:pPr>
        <w:spacing w:after="0" w:line="240" w:lineRule="auto"/>
        <w:contextualSpacing/>
        <w:jc w:val="left"/>
        <w:rPr>
          <w:rFonts w:ascii="Times New Roman" w:eastAsia="Calibri" w:hAnsi="Times New Roman" w:cs="Times New Roman"/>
          <w:szCs w:val="21"/>
        </w:rPr>
      </w:pPr>
    </w:p>
    <w:p w:rsidR="00F831B9" w:rsidRPr="00F20E33" w:rsidRDefault="00F831B9" w:rsidP="00F831B9">
      <w:pPr>
        <w:spacing w:after="0" w:line="240" w:lineRule="auto"/>
        <w:ind w:left="708"/>
        <w:jc w:val="left"/>
        <w:rPr>
          <w:rFonts w:ascii="Times New Roman" w:eastAsia="Calibri" w:hAnsi="Times New Roman" w:cs="Times New Roman"/>
          <w:szCs w:val="21"/>
        </w:rPr>
      </w:pPr>
      <w:r w:rsidRPr="00F20E33">
        <w:rPr>
          <w:rFonts w:ascii="Times New Roman" w:eastAsia="Calibri" w:hAnsi="Times New Roman" w:cs="Times New Roman"/>
          <w:szCs w:val="21"/>
        </w:rPr>
        <w:t>Certifikatom se dokazuje:</w:t>
      </w:r>
    </w:p>
    <w:p w:rsidR="00F831B9" w:rsidRPr="00F20E33" w:rsidRDefault="00F831B9" w:rsidP="0045081A">
      <w:pPr>
        <w:numPr>
          <w:ilvl w:val="0"/>
          <w:numId w:val="78"/>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Visoka razina znanja u dizajniranju, implementaciji administraciji alata za nadzor mreže</w:t>
      </w:r>
    </w:p>
    <w:p w:rsidR="00F831B9" w:rsidRPr="00F20E33" w:rsidRDefault="00F831B9" w:rsidP="00D71B2B">
      <w:pPr>
        <w:spacing w:after="0" w:line="240" w:lineRule="auto"/>
        <w:contextualSpacing/>
        <w:jc w:val="left"/>
        <w:rPr>
          <w:rFonts w:ascii="Times New Roman" w:eastAsia="Calibri" w:hAnsi="Times New Roman" w:cs="Times New Roman"/>
          <w:szCs w:val="21"/>
        </w:rPr>
      </w:pPr>
    </w:p>
    <w:p w:rsidR="00F831B9" w:rsidRPr="00F20E33" w:rsidRDefault="00F831B9" w:rsidP="0045081A">
      <w:pPr>
        <w:numPr>
          <w:ilvl w:val="0"/>
          <w:numId w:val="76"/>
        </w:numPr>
        <w:spacing w:after="0" w:line="240" w:lineRule="auto"/>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Stručnjak 5 - stručnjak GXPN - GIAC Exploit Researcher and Advanced Penetration Tester ili jednakovrijedan</w:t>
      </w:r>
    </w:p>
    <w:p w:rsidR="00F831B9" w:rsidRPr="00F20E33" w:rsidRDefault="00F831B9" w:rsidP="00D71B2B">
      <w:pPr>
        <w:spacing w:after="0" w:line="240" w:lineRule="auto"/>
        <w:contextualSpacing/>
        <w:jc w:val="left"/>
        <w:rPr>
          <w:rFonts w:ascii="Times New Roman" w:eastAsia="Calibri" w:hAnsi="Times New Roman" w:cs="Times New Roman"/>
          <w:szCs w:val="21"/>
        </w:rPr>
      </w:pPr>
    </w:p>
    <w:p w:rsidR="00F831B9" w:rsidRPr="00F20E33" w:rsidRDefault="00F831B9" w:rsidP="00F831B9">
      <w:pPr>
        <w:spacing w:after="0" w:line="240" w:lineRule="auto"/>
        <w:ind w:left="708"/>
        <w:jc w:val="left"/>
        <w:rPr>
          <w:rFonts w:ascii="Times New Roman" w:eastAsia="Calibri" w:hAnsi="Times New Roman" w:cs="Times New Roman"/>
          <w:szCs w:val="21"/>
        </w:rPr>
      </w:pPr>
      <w:r w:rsidRPr="00F20E33">
        <w:rPr>
          <w:rFonts w:ascii="Times New Roman" w:eastAsia="Calibri" w:hAnsi="Times New Roman" w:cs="Times New Roman"/>
          <w:szCs w:val="21"/>
        </w:rPr>
        <w:t>Certifikatom se dokazuje:</w:t>
      </w:r>
    </w:p>
    <w:p w:rsidR="00F831B9" w:rsidRPr="00F20E33" w:rsidRDefault="00F831B9" w:rsidP="0045081A">
      <w:pPr>
        <w:numPr>
          <w:ilvl w:val="0"/>
          <w:numId w:val="78"/>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 xml:space="preserve"> Profesionalno znanje u području analize zloćudnog koda i napadačkih tehnika</w:t>
      </w:r>
    </w:p>
    <w:p w:rsidR="00F831B9" w:rsidRPr="00F20E33" w:rsidRDefault="00F831B9" w:rsidP="00F831B9">
      <w:pPr>
        <w:spacing w:after="0" w:line="240" w:lineRule="auto"/>
        <w:jc w:val="left"/>
        <w:rPr>
          <w:rFonts w:ascii="Times New Roman" w:eastAsia="Calibri" w:hAnsi="Times New Roman" w:cs="Times New Roman"/>
          <w:szCs w:val="21"/>
        </w:rPr>
      </w:pPr>
    </w:p>
    <w:p w:rsidR="00F831B9" w:rsidRPr="00F20E33" w:rsidRDefault="00F831B9" w:rsidP="0045081A">
      <w:pPr>
        <w:numPr>
          <w:ilvl w:val="0"/>
          <w:numId w:val="76"/>
        </w:numPr>
        <w:spacing w:after="0" w:line="240" w:lineRule="auto"/>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Stručnjak 6 - stručnjak GCIH - GIAC Certified Incident Handler ili jednakovrijedan</w:t>
      </w:r>
    </w:p>
    <w:p w:rsidR="00F831B9" w:rsidRPr="00F20E33" w:rsidRDefault="00F831B9" w:rsidP="00D71B2B">
      <w:pPr>
        <w:spacing w:after="0" w:line="240" w:lineRule="auto"/>
        <w:contextualSpacing/>
        <w:jc w:val="left"/>
        <w:rPr>
          <w:rFonts w:ascii="Times New Roman" w:eastAsia="Calibri" w:hAnsi="Times New Roman" w:cs="Times New Roman"/>
          <w:szCs w:val="21"/>
        </w:rPr>
      </w:pPr>
    </w:p>
    <w:p w:rsidR="00F831B9" w:rsidRPr="00F20E33" w:rsidRDefault="00F831B9" w:rsidP="00F831B9">
      <w:pPr>
        <w:spacing w:after="0" w:line="240" w:lineRule="auto"/>
        <w:ind w:left="708"/>
        <w:jc w:val="left"/>
        <w:rPr>
          <w:rFonts w:ascii="Times New Roman" w:eastAsia="Calibri" w:hAnsi="Times New Roman" w:cs="Times New Roman"/>
          <w:szCs w:val="21"/>
        </w:rPr>
      </w:pPr>
      <w:r w:rsidRPr="00F20E33">
        <w:rPr>
          <w:rFonts w:ascii="Times New Roman" w:eastAsia="Calibri" w:hAnsi="Times New Roman" w:cs="Times New Roman"/>
          <w:szCs w:val="21"/>
        </w:rPr>
        <w:t>Certifikatom se dokazuje:</w:t>
      </w:r>
    </w:p>
    <w:p w:rsidR="00F831B9" w:rsidRPr="00F20E33" w:rsidRDefault="00F831B9" w:rsidP="0045081A">
      <w:pPr>
        <w:numPr>
          <w:ilvl w:val="0"/>
          <w:numId w:val="78"/>
        </w:numPr>
        <w:spacing w:after="0" w:line="240" w:lineRule="auto"/>
        <w:ind w:left="1428"/>
        <w:contextualSpacing/>
        <w:jc w:val="left"/>
        <w:rPr>
          <w:rFonts w:ascii="Times New Roman" w:eastAsia="Calibri" w:hAnsi="Times New Roman" w:cs="Times New Roman"/>
          <w:szCs w:val="21"/>
        </w:rPr>
      </w:pPr>
      <w:r w:rsidRPr="00F20E33">
        <w:rPr>
          <w:rFonts w:ascii="Times New Roman" w:eastAsia="Calibri" w:hAnsi="Times New Roman" w:cs="Times New Roman"/>
          <w:szCs w:val="21"/>
        </w:rPr>
        <w:t>Visoka razina znanja za obavljanje zadataka koji se odnose na upravljanje sigurnosnim incidentima, razumijevanje tehnika napada, vektora napada i alata, kao i obrani i reagiranju na napade.</w:t>
      </w:r>
    </w:p>
    <w:p w:rsidR="005A3141" w:rsidRPr="00F20E33" w:rsidRDefault="005A3141" w:rsidP="005F0F1B">
      <w:pPr>
        <w:spacing w:after="0" w:line="240" w:lineRule="auto"/>
        <w:rPr>
          <w:rFonts w:ascii="Times New Roman" w:hAnsi="Times New Roman" w:cs="Times New Roman"/>
          <w:lang w:eastAsia="hr-HR"/>
        </w:rPr>
      </w:pPr>
    </w:p>
    <w:p w:rsidR="003636C1" w:rsidRPr="00E04799" w:rsidRDefault="003636C1" w:rsidP="003636C1">
      <w:pPr>
        <w:spacing w:after="0" w:line="240" w:lineRule="auto"/>
        <w:rPr>
          <w:rFonts w:ascii="Times New Roman" w:hAnsi="Times New Roman" w:cs="Times New Roman"/>
          <w:b/>
          <w:lang w:eastAsia="hr-HR"/>
        </w:rPr>
      </w:pPr>
      <w:r w:rsidRPr="00E04799">
        <w:rPr>
          <w:rFonts w:ascii="Times New Roman" w:hAnsi="Times New Roman" w:cs="Times New Roman"/>
          <w:b/>
          <w:lang w:eastAsia="hr-HR"/>
        </w:rPr>
        <w:t>Temeljem čl. 284. st. 2. t. 2. ZJN 2016 specifično stručno iskustvo Stručnjaka 1,</w:t>
      </w:r>
      <w:r>
        <w:rPr>
          <w:rFonts w:ascii="Times New Roman" w:hAnsi="Times New Roman" w:cs="Times New Roman"/>
          <w:b/>
          <w:lang w:eastAsia="hr-HR"/>
        </w:rPr>
        <w:t xml:space="preserve"> </w:t>
      </w:r>
      <w:r w:rsidRPr="00E04799">
        <w:rPr>
          <w:rFonts w:ascii="Times New Roman" w:hAnsi="Times New Roman" w:cs="Times New Roman"/>
          <w:b/>
          <w:lang w:eastAsia="hr-HR"/>
        </w:rPr>
        <w:t>2,</w:t>
      </w:r>
      <w:r>
        <w:rPr>
          <w:rFonts w:ascii="Times New Roman" w:hAnsi="Times New Roman" w:cs="Times New Roman"/>
          <w:b/>
          <w:lang w:eastAsia="hr-HR"/>
        </w:rPr>
        <w:t xml:space="preserve"> </w:t>
      </w:r>
      <w:r w:rsidRPr="00E04799">
        <w:rPr>
          <w:rFonts w:ascii="Times New Roman" w:hAnsi="Times New Roman" w:cs="Times New Roman"/>
          <w:b/>
          <w:lang w:eastAsia="hr-HR"/>
        </w:rPr>
        <w:t>3,</w:t>
      </w:r>
      <w:r>
        <w:rPr>
          <w:rFonts w:ascii="Times New Roman" w:hAnsi="Times New Roman" w:cs="Times New Roman"/>
          <w:b/>
          <w:lang w:eastAsia="hr-HR"/>
        </w:rPr>
        <w:t xml:space="preserve"> 4,</w:t>
      </w:r>
      <w:r w:rsidRPr="00E04799">
        <w:rPr>
          <w:rFonts w:ascii="Times New Roman" w:hAnsi="Times New Roman" w:cs="Times New Roman"/>
          <w:b/>
          <w:lang w:eastAsia="hr-HR"/>
        </w:rPr>
        <w:t xml:space="preserve"> 5 </w:t>
      </w:r>
      <w:r>
        <w:rPr>
          <w:rFonts w:ascii="Times New Roman" w:hAnsi="Times New Roman" w:cs="Times New Roman"/>
          <w:b/>
          <w:lang w:eastAsia="hr-HR"/>
        </w:rPr>
        <w:t xml:space="preserve">i 6 </w:t>
      </w:r>
      <w:r w:rsidRPr="00E04799">
        <w:rPr>
          <w:rFonts w:ascii="Times New Roman" w:hAnsi="Times New Roman" w:cs="Times New Roman"/>
          <w:b/>
          <w:lang w:eastAsia="hr-HR"/>
        </w:rPr>
        <w:t xml:space="preserve">se ocjenjuje u okviru Kriterija za odabir ponude (vidi točku 41. </w:t>
      </w:r>
      <w:r w:rsidRPr="00E04799">
        <w:rPr>
          <w:rFonts w:ascii="Times New Roman" w:hAnsi="Times New Roman" w:cs="Times New Roman"/>
          <w:b/>
          <w:i/>
          <w:lang w:eastAsia="hr-HR"/>
        </w:rPr>
        <w:t>Dokumentacije o nabavi</w:t>
      </w:r>
      <w:r w:rsidRPr="00E04799">
        <w:rPr>
          <w:rFonts w:ascii="Times New Roman" w:hAnsi="Times New Roman" w:cs="Times New Roman"/>
          <w:b/>
          <w:lang w:eastAsia="hr-HR"/>
        </w:rPr>
        <w:t>)</w:t>
      </w:r>
      <w:r>
        <w:rPr>
          <w:rFonts w:ascii="Times New Roman" w:hAnsi="Times New Roman" w:cs="Times New Roman"/>
          <w:b/>
          <w:lang w:eastAsia="hr-HR"/>
        </w:rPr>
        <w:t>.</w:t>
      </w:r>
    </w:p>
    <w:p w:rsidR="009F6054" w:rsidRPr="00F20E33" w:rsidRDefault="009F6054" w:rsidP="0045081A">
      <w:pPr>
        <w:pStyle w:val="Heading2"/>
      </w:pPr>
      <w:r w:rsidRPr="00F20E33">
        <w:t xml:space="preserve">Uzorci </w:t>
      </w:r>
      <w:r w:rsidR="00C803FE" w:rsidRPr="00F20E33">
        <w:t xml:space="preserve">opisi ili fotografije čija autentičnost mora biti potvrđena na zahtjev javnog naručitelja </w:t>
      </w:r>
    </w:p>
    <w:p w:rsidR="009F6054" w:rsidRPr="002A7473" w:rsidRDefault="009F6054" w:rsidP="00702082">
      <w:pPr>
        <w:numPr>
          <w:ilvl w:val="2"/>
          <w:numId w:val="0"/>
        </w:numPr>
        <w:tabs>
          <w:tab w:val="left" w:pos="426"/>
        </w:tabs>
        <w:spacing w:after="0" w:line="240" w:lineRule="auto"/>
        <w:rPr>
          <w:rFonts w:ascii="Times New Roman" w:hAnsi="Times New Roman" w:cs="Times New Roman"/>
          <w:bCs/>
          <w:strike/>
        </w:rPr>
      </w:pPr>
    </w:p>
    <w:p w:rsidR="00C803FE" w:rsidRPr="00F20E33" w:rsidRDefault="00C803FE" w:rsidP="00C803FE">
      <w:pPr>
        <w:numPr>
          <w:ilvl w:val="2"/>
          <w:numId w:val="0"/>
        </w:numPr>
        <w:shd w:val="clear" w:color="auto" w:fill="92D050"/>
        <w:tabs>
          <w:tab w:val="left" w:pos="426"/>
        </w:tabs>
        <w:spacing w:after="0" w:line="240" w:lineRule="auto"/>
        <w:rPr>
          <w:rFonts w:ascii="Times New Roman" w:hAnsi="Times New Roman" w:cs="Times New Roman"/>
          <w:b/>
          <w:bCs/>
        </w:rPr>
      </w:pPr>
      <w:r w:rsidRPr="00F20E33">
        <w:rPr>
          <w:rFonts w:ascii="Times New Roman" w:hAnsi="Times New Roman" w:cs="Times New Roman"/>
          <w:b/>
          <w:bCs/>
        </w:rPr>
        <w:t>ZA GRUPU 1</w:t>
      </w:r>
    </w:p>
    <w:p w:rsidR="00C803FE" w:rsidRPr="00F20E33" w:rsidRDefault="00C803FE" w:rsidP="00702082">
      <w:pPr>
        <w:numPr>
          <w:ilvl w:val="2"/>
          <w:numId w:val="0"/>
        </w:numPr>
        <w:tabs>
          <w:tab w:val="left" w:pos="426"/>
        </w:tabs>
        <w:spacing w:after="0" w:line="240" w:lineRule="auto"/>
        <w:rPr>
          <w:rFonts w:ascii="Times New Roman" w:hAnsi="Times New Roman" w:cs="Times New Roman"/>
          <w:bCs/>
        </w:rPr>
      </w:pPr>
    </w:p>
    <w:p w:rsidR="00952F16" w:rsidRDefault="00952F16" w:rsidP="00952F16">
      <w:pPr>
        <w:numPr>
          <w:ilvl w:val="2"/>
          <w:numId w:val="0"/>
        </w:numPr>
        <w:tabs>
          <w:tab w:val="left" w:pos="426"/>
        </w:tabs>
        <w:spacing w:after="0" w:line="240" w:lineRule="auto"/>
        <w:rPr>
          <w:rFonts w:ascii="Times New Roman" w:hAnsi="Times New Roman" w:cs="Times New Roman"/>
          <w:bCs/>
        </w:rPr>
      </w:pPr>
      <w:r w:rsidRPr="00F20E33">
        <w:rPr>
          <w:rFonts w:ascii="Times New Roman" w:hAnsi="Times New Roman" w:cs="Times New Roman"/>
          <w:bCs/>
        </w:rPr>
        <w:t xml:space="preserve">Gospodarski subjekt mora dokazati da nuđena roba u potpunosti odgovara opisu tehničke specifikacije. </w:t>
      </w:r>
    </w:p>
    <w:p w:rsidR="0052259A" w:rsidRPr="0052259A" w:rsidRDefault="0052259A" w:rsidP="0052259A">
      <w:pPr>
        <w:numPr>
          <w:ilvl w:val="2"/>
          <w:numId w:val="0"/>
        </w:numPr>
        <w:tabs>
          <w:tab w:val="left" w:pos="426"/>
        </w:tabs>
        <w:spacing w:after="0" w:line="240" w:lineRule="auto"/>
        <w:rPr>
          <w:rFonts w:ascii="Times New Roman" w:hAnsi="Times New Roman" w:cs="Times New Roman"/>
          <w:bCs/>
        </w:rPr>
      </w:pPr>
    </w:p>
    <w:p w:rsidR="006C685F" w:rsidRPr="00F20E33" w:rsidRDefault="006C685F" w:rsidP="006C685F">
      <w:pPr>
        <w:numPr>
          <w:ilvl w:val="2"/>
          <w:numId w:val="0"/>
        </w:numPr>
        <w:shd w:val="clear" w:color="auto" w:fill="B2A1C7" w:themeFill="accent4" w:themeFillTint="99"/>
        <w:tabs>
          <w:tab w:val="left" w:pos="426"/>
        </w:tabs>
        <w:spacing w:after="0" w:line="240" w:lineRule="auto"/>
        <w:rPr>
          <w:rFonts w:ascii="Times New Roman" w:hAnsi="Times New Roman" w:cs="Times New Roman"/>
          <w:b/>
          <w:bCs/>
        </w:rPr>
      </w:pPr>
      <w:r w:rsidRPr="00F20E33">
        <w:rPr>
          <w:rFonts w:ascii="Times New Roman" w:hAnsi="Times New Roman" w:cs="Times New Roman"/>
          <w:b/>
          <w:bCs/>
        </w:rPr>
        <w:t xml:space="preserve">ZA GRUPU </w:t>
      </w:r>
      <w:r w:rsidR="0033689A" w:rsidRPr="00F20E33">
        <w:rPr>
          <w:rFonts w:ascii="Times New Roman" w:hAnsi="Times New Roman" w:cs="Times New Roman"/>
          <w:b/>
          <w:bCs/>
        </w:rPr>
        <w:t>2</w:t>
      </w:r>
    </w:p>
    <w:p w:rsidR="006C685F" w:rsidRPr="00BF6C97" w:rsidRDefault="006C685F" w:rsidP="009F6054">
      <w:pPr>
        <w:numPr>
          <w:ilvl w:val="2"/>
          <w:numId w:val="0"/>
        </w:numPr>
        <w:tabs>
          <w:tab w:val="left" w:pos="426"/>
        </w:tabs>
        <w:spacing w:after="0" w:line="240" w:lineRule="auto"/>
        <w:rPr>
          <w:rFonts w:ascii="Times New Roman" w:hAnsi="Times New Roman" w:cs="Times New Roman"/>
          <w:bCs/>
        </w:rPr>
      </w:pPr>
    </w:p>
    <w:p w:rsidR="00BF6C97" w:rsidRPr="00BF6C97" w:rsidRDefault="00BF6C97" w:rsidP="00BF6C97">
      <w:pPr>
        <w:numPr>
          <w:ilvl w:val="2"/>
          <w:numId w:val="0"/>
        </w:numPr>
        <w:tabs>
          <w:tab w:val="left" w:pos="426"/>
        </w:tabs>
        <w:spacing w:after="0" w:line="240" w:lineRule="auto"/>
        <w:rPr>
          <w:rFonts w:ascii="Times New Roman" w:hAnsi="Times New Roman" w:cs="Times New Roman"/>
          <w:bCs/>
        </w:rPr>
      </w:pPr>
      <w:r w:rsidRPr="00BF6C97">
        <w:rPr>
          <w:rFonts w:ascii="Times New Roman" w:hAnsi="Times New Roman" w:cs="Times New Roman"/>
          <w:bCs/>
        </w:rPr>
        <w:t xml:space="preserve">Gospodarski subjekt mora dokazati da nuđena roba u potpunosti odgovara opisu tehničke specifikacije. </w:t>
      </w:r>
    </w:p>
    <w:p w:rsidR="00DE47E9" w:rsidRPr="00DE47E9" w:rsidRDefault="00DE47E9" w:rsidP="00DE47E9">
      <w:pPr>
        <w:pStyle w:val="Heading1"/>
        <w:rPr>
          <w:rFonts w:ascii="Times New Roman" w:eastAsiaTheme="minorHAnsi" w:hAnsi="Times New Roman" w:cs="Times New Roman"/>
        </w:rPr>
      </w:pPr>
      <w:bookmarkStart w:id="75" w:name="_Toc21359337"/>
      <w:r w:rsidRPr="00DE47E9">
        <w:rPr>
          <w:rFonts w:ascii="Times New Roman" w:eastAsiaTheme="minorHAnsi" w:hAnsi="Times New Roman" w:cs="Times New Roman"/>
        </w:rPr>
        <w:t>OSLANJANJE NA SPOSOBNOST DRUGIH SUBJEKATA</w:t>
      </w:r>
      <w:bookmarkEnd w:id="75"/>
    </w:p>
    <w:p w:rsidR="00DE47E9" w:rsidRDefault="006C685F" w:rsidP="00702082">
      <w:pPr>
        <w:numPr>
          <w:ilvl w:val="2"/>
          <w:numId w:val="0"/>
        </w:numPr>
        <w:tabs>
          <w:tab w:val="left" w:pos="426"/>
        </w:tabs>
        <w:spacing w:after="0" w:line="240" w:lineRule="auto"/>
        <w:rPr>
          <w:rFonts w:ascii="Times New Roman" w:eastAsiaTheme="minorHAnsi" w:hAnsi="Times New Roman" w:cs="Times New Roman"/>
        </w:rPr>
      </w:pPr>
      <w:r w:rsidRPr="006C685F">
        <w:rPr>
          <w:rFonts w:ascii="Times New Roman" w:eastAsiaTheme="minorHAnsi" w:hAnsi="Times New Roman" w:cs="Times New Roman"/>
        </w:rPr>
        <w:t xml:space="preserve">Radi dokazivanja ispunjavanja kriterija ekonomske i financijske, te tehničke i stručne sposobnosti ponuditelj ili </w:t>
      </w:r>
      <w:r>
        <w:rPr>
          <w:rFonts w:ascii="Times New Roman" w:eastAsiaTheme="minorHAnsi" w:hAnsi="Times New Roman" w:cs="Times New Roman"/>
        </w:rPr>
        <w:t>z</w:t>
      </w:r>
      <w:r w:rsidRPr="006C685F">
        <w:rPr>
          <w:rFonts w:ascii="Times New Roman" w:eastAsiaTheme="minorHAnsi" w:hAnsi="Times New Roman" w:cs="Times New Roman"/>
        </w:rPr>
        <w:t>a</w:t>
      </w:r>
      <w:r>
        <w:rPr>
          <w:rFonts w:ascii="Times New Roman" w:eastAsiaTheme="minorHAnsi" w:hAnsi="Times New Roman" w:cs="Times New Roman"/>
        </w:rPr>
        <w:t xml:space="preserve">jednica gospodarskih subjekata </w:t>
      </w:r>
      <w:r w:rsidRPr="006C685F">
        <w:rPr>
          <w:rFonts w:ascii="Times New Roman" w:eastAsiaTheme="minorHAnsi" w:hAnsi="Times New Roman" w:cs="Times New Roman"/>
        </w:rPr>
        <w:t>može</w:t>
      </w:r>
      <w:r>
        <w:rPr>
          <w:rFonts w:ascii="Times New Roman" w:eastAsiaTheme="minorHAnsi" w:hAnsi="Times New Roman" w:cs="Times New Roman"/>
        </w:rPr>
        <w:t xml:space="preserve"> se</w:t>
      </w:r>
      <w:r w:rsidRPr="006C685F">
        <w:rPr>
          <w:rFonts w:ascii="Times New Roman" w:eastAsiaTheme="minorHAnsi" w:hAnsi="Times New Roman" w:cs="Times New Roman"/>
        </w:rPr>
        <w:t>, sukladno članku 273. ZJN 2016., osloniti na sposobnost drugih subjekata, bez obzira na pravnu prirodu njihova međusobnog odnosa.</w:t>
      </w:r>
    </w:p>
    <w:p w:rsidR="006C685F" w:rsidRPr="003A11A0" w:rsidRDefault="006C685F" w:rsidP="00702082">
      <w:pPr>
        <w:numPr>
          <w:ilvl w:val="2"/>
          <w:numId w:val="0"/>
        </w:numPr>
        <w:tabs>
          <w:tab w:val="left" w:pos="426"/>
        </w:tabs>
        <w:spacing w:after="0" w:line="240" w:lineRule="auto"/>
        <w:rPr>
          <w:rFonts w:ascii="Times New Roman" w:eastAsiaTheme="minorHAnsi" w:hAnsi="Times New Roman" w:cs="Times New Roman"/>
          <w:bCs/>
        </w:rPr>
      </w:pPr>
    </w:p>
    <w:p w:rsidR="00DE47E9" w:rsidRDefault="00DE47E9" w:rsidP="00DE47E9">
      <w:pPr>
        <w:numPr>
          <w:ilvl w:val="2"/>
          <w:numId w:val="0"/>
        </w:numPr>
        <w:tabs>
          <w:tab w:val="left" w:pos="426"/>
        </w:tabs>
        <w:spacing w:after="0" w:line="240" w:lineRule="auto"/>
        <w:rPr>
          <w:rFonts w:ascii="Times New Roman" w:hAnsi="Times New Roman" w:cs="Times New Roman"/>
          <w:bCs/>
        </w:rPr>
      </w:pPr>
      <w:r w:rsidRPr="00DE47E9">
        <w:rPr>
          <w:rFonts w:ascii="Times New Roman" w:hAnsi="Times New Roman" w:cs="Times New Roman"/>
          <w:bCs/>
        </w:rPr>
        <w:t>Gospodarski subjekt može se u postupku javne nabave osloniti na sposobnost drugih subjekata radi</w:t>
      </w:r>
      <w:r>
        <w:rPr>
          <w:rFonts w:ascii="Times New Roman" w:hAnsi="Times New Roman" w:cs="Times New Roman"/>
          <w:bCs/>
        </w:rPr>
        <w:t xml:space="preserve"> </w:t>
      </w:r>
      <w:r w:rsidRPr="00DE47E9">
        <w:rPr>
          <w:rFonts w:ascii="Times New Roman" w:hAnsi="Times New Roman" w:cs="Times New Roman"/>
          <w:bCs/>
        </w:rPr>
        <w:t>dokazivanja ispunjavanja kriterija koji su vezani uz obrazovne i stručne kvalifikacije ili uz relevantno</w:t>
      </w:r>
      <w:r>
        <w:rPr>
          <w:rFonts w:ascii="Times New Roman" w:hAnsi="Times New Roman" w:cs="Times New Roman"/>
          <w:bCs/>
        </w:rPr>
        <w:t xml:space="preserve"> </w:t>
      </w:r>
      <w:r w:rsidRPr="00DE47E9">
        <w:rPr>
          <w:rFonts w:ascii="Times New Roman" w:hAnsi="Times New Roman" w:cs="Times New Roman"/>
          <w:bCs/>
        </w:rPr>
        <w:t>stručno iskustvo, samo ako će ti subjekti izvoditi radove ili pružati usluge za koje se ta sposobnost</w:t>
      </w:r>
      <w:r>
        <w:rPr>
          <w:rFonts w:ascii="Times New Roman" w:hAnsi="Times New Roman" w:cs="Times New Roman"/>
          <w:bCs/>
        </w:rPr>
        <w:t xml:space="preserve"> </w:t>
      </w:r>
      <w:r w:rsidRPr="00DE47E9">
        <w:rPr>
          <w:rFonts w:ascii="Times New Roman" w:hAnsi="Times New Roman" w:cs="Times New Roman"/>
          <w:bCs/>
        </w:rPr>
        <w:t>traži.</w:t>
      </w:r>
    </w:p>
    <w:p w:rsidR="00DE47E9" w:rsidRPr="00DE47E9" w:rsidRDefault="00DE47E9" w:rsidP="00DE47E9">
      <w:pPr>
        <w:numPr>
          <w:ilvl w:val="2"/>
          <w:numId w:val="0"/>
        </w:numPr>
        <w:tabs>
          <w:tab w:val="left" w:pos="426"/>
        </w:tabs>
        <w:spacing w:after="0" w:line="240" w:lineRule="auto"/>
        <w:rPr>
          <w:rFonts w:ascii="Times New Roman" w:hAnsi="Times New Roman" w:cs="Times New Roman"/>
          <w:bCs/>
        </w:rPr>
      </w:pPr>
    </w:p>
    <w:p w:rsidR="006C685F" w:rsidRPr="006C685F" w:rsidRDefault="00DE47E9" w:rsidP="006C685F">
      <w:pPr>
        <w:numPr>
          <w:ilvl w:val="2"/>
          <w:numId w:val="0"/>
        </w:numPr>
        <w:tabs>
          <w:tab w:val="left" w:pos="426"/>
        </w:tabs>
        <w:spacing w:after="0" w:line="240" w:lineRule="auto"/>
        <w:rPr>
          <w:rFonts w:ascii="Times New Roman" w:hAnsi="Times New Roman" w:cs="Times New Roman"/>
          <w:bCs/>
        </w:rPr>
      </w:pPr>
      <w:r w:rsidRPr="00DE47E9">
        <w:rPr>
          <w:rFonts w:ascii="Times New Roman" w:hAnsi="Times New Roman" w:cs="Times New Roman"/>
          <w:bCs/>
        </w:rPr>
        <w:t>Ako se gospodarski subjekt oslanja na sposobnost drugih subjekata mora dokazati Naručitelju da</w:t>
      </w:r>
      <w:r>
        <w:rPr>
          <w:rFonts w:ascii="Times New Roman" w:hAnsi="Times New Roman" w:cs="Times New Roman"/>
          <w:bCs/>
        </w:rPr>
        <w:t xml:space="preserve"> </w:t>
      </w:r>
      <w:r w:rsidRPr="00DE47E9">
        <w:rPr>
          <w:rFonts w:ascii="Times New Roman" w:hAnsi="Times New Roman" w:cs="Times New Roman"/>
          <w:bCs/>
        </w:rPr>
        <w:t>će imati na raspolaganju potrebne resurse za izvršenje ugovora, primjerice prihvaćanjem obveze</w:t>
      </w:r>
      <w:r>
        <w:rPr>
          <w:rFonts w:ascii="Times New Roman" w:hAnsi="Times New Roman" w:cs="Times New Roman"/>
          <w:bCs/>
        </w:rPr>
        <w:t xml:space="preserve"> </w:t>
      </w:r>
      <w:r w:rsidRPr="00DE47E9">
        <w:rPr>
          <w:rFonts w:ascii="Times New Roman" w:hAnsi="Times New Roman" w:cs="Times New Roman"/>
          <w:bCs/>
        </w:rPr>
        <w:t>drugih subjekata da će te resurse staviti na raspolaganje gospodarskom subjektu</w:t>
      </w:r>
      <w:r w:rsidR="00261A9B">
        <w:rPr>
          <w:rFonts w:ascii="Times New Roman" w:hAnsi="Times New Roman" w:cs="Times New Roman"/>
          <w:bCs/>
        </w:rPr>
        <w:t>.</w:t>
      </w:r>
    </w:p>
    <w:p w:rsidR="006C685F" w:rsidRDefault="006C685F" w:rsidP="006C685F">
      <w:pPr>
        <w:numPr>
          <w:ilvl w:val="2"/>
          <w:numId w:val="0"/>
        </w:numPr>
        <w:tabs>
          <w:tab w:val="left" w:pos="426"/>
        </w:tabs>
        <w:spacing w:after="0" w:line="240" w:lineRule="auto"/>
        <w:rPr>
          <w:rFonts w:ascii="Times New Roman" w:hAnsi="Times New Roman" w:cs="Times New Roman"/>
          <w:bCs/>
        </w:rPr>
      </w:pPr>
    </w:p>
    <w:p w:rsidR="00261A9B" w:rsidRPr="00261A9B" w:rsidRDefault="00261A9B" w:rsidP="00261A9B">
      <w:pPr>
        <w:numPr>
          <w:ilvl w:val="2"/>
          <w:numId w:val="0"/>
        </w:numPr>
        <w:tabs>
          <w:tab w:val="left" w:pos="426"/>
        </w:tabs>
        <w:spacing w:after="0" w:line="240" w:lineRule="auto"/>
        <w:rPr>
          <w:rFonts w:ascii="Times New Roman" w:hAnsi="Times New Roman" w:cs="Times New Roman"/>
          <w:bCs/>
        </w:rPr>
      </w:pPr>
      <w:r w:rsidRPr="00261A9B">
        <w:rPr>
          <w:rFonts w:ascii="Times New Roman" w:hAnsi="Times New Roman" w:cs="Times New Roman"/>
          <w:bCs/>
        </w:rPr>
        <w:t xml:space="preserve">Naručitelj </w:t>
      </w:r>
      <w:r>
        <w:rPr>
          <w:rFonts w:ascii="Times New Roman" w:hAnsi="Times New Roman" w:cs="Times New Roman"/>
          <w:bCs/>
        </w:rPr>
        <w:t>će</w:t>
      </w:r>
      <w:r w:rsidRPr="00261A9B">
        <w:rPr>
          <w:rFonts w:ascii="Times New Roman" w:hAnsi="Times New Roman" w:cs="Times New Roman"/>
          <w:bCs/>
        </w:rPr>
        <w:t xml:space="preserve"> prije donošenja odluke od ponuditelja koji je podnio najpovoljniju ponudu zatražiti da u primjerenom roku, ne kraćem od </w:t>
      </w:r>
      <w:r>
        <w:rPr>
          <w:rFonts w:ascii="Times New Roman" w:hAnsi="Times New Roman" w:cs="Times New Roman"/>
          <w:bCs/>
        </w:rPr>
        <w:t>5 (</w:t>
      </w:r>
      <w:r w:rsidRPr="00261A9B">
        <w:rPr>
          <w:rFonts w:ascii="Times New Roman" w:hAnsi="Times New Roman" w:cs="Times New Roman"/>
          <w:bCs/>
        </w:rPr>
        <w:t>pet</w:t>
      </w:r>
      <w:r>
        <w:rPr>
          <w:rFonts w:ascii="Times New Roman" w:hAnsi="Times New Roman" w:cs="Times New Roman"/>
          <w:bCs/>
        </w:rPr>
        <w:t>)</w:t>
      </w:r>
      <w:r w:rsidRPr="00261A9B">
        <w:rPr>
          <w:rFonts w:ascii="Times New Roman" w:hAnsi="Times New Roman" w:cs="Times New Roman"/>
          <w:bCs/>
        </w:rPr>
        <w:t xml:space="preserve"> dana, </w:t>
      </w:r>
      <w:r>
        <w:rPr>
          <w:rFonts w:ascii="Times New Roman" w:hAnsi="Times New Roman" w:cs="Times New Roman"/>
          <w:bCs/>
        </w:rPr>
        <w:t>dostavi:</w:t>
      </w:r>
    </w:p>
    <w:p w:rsidR="00261A9B" w:rsidRPr="00261A9B" w:rsidRDefault="00261A9B" w:rsidP="00261A9B">
      <w:pPr>
        <w:numPr>
          <w:ilvl w:val="2"/>
          <w:numId w:val="0"/>
        </w:numPr>
        <w:tabs>
          <w:tab w:val="left" w:pos="426"/>
        </w:tabs>
        <w:spacing w:after="0" w:line="240" w:lineRule="auto"/>
        <w:rPr>
          <w:rFonts w:ascii="Times New Roman" w:hAnsi="Times New Roman" w:cs="Times New Roman"/>
          <w:bCs/>
        </w:rPr>
      </w:pPr>
    </w:p>
    <w:p w:rsidR="00261A9B" w:rsidRPr="00261A9B" w:rsidRDefault="00261A9B" w:rsidP="004A53EC">
      <w:pPr>
        <w:numPr>
          <w:ilvl w:val="0"/>
          <w:numId w:val="70"/>
        </w:numPr>
        <w:tabs>
          <w:tab w:val="left" w:pos="426"/>
        </w:tabs>
        <w:spacing w:after="0" w:line="240" w:lineRule="auto"/>
        <w:rPr>
          <w:rFonts w:ascii="Times New Roman" w:hAnsi="Times New Roman" w:cs="Times New Roman"/>
          <w:bCs/>
        </w:rPr>
      </w:pPr>
      <w:r w:rsidRPr="00261A9B">
        <w:rPr>
          <w:rFonts w:ascii="Times New Roman" w:hAnsi="Times New Roman" w:cs="Times New Roman"/>
          <w:bCs/>
        </w:rPr>
        <w:t>Potpisanu i ovjerenu Izjavu o stavljanju resursa na raspolaganje ili Ugovor/Sporazum oposlovnoj/tehničkoj suradnji iz kojega je vidljivo koji se resursi međusobno ustupaju.</w:t>
      </w:r>
    </w:p>
    <w:p w:rsidR="00261A9B" w:rsidRPr="00261A9B" w:rsidRDefault="00261A9B" w:rsidP="00261A9B">
      <w:pPr>
        <w:numPr>
          <w:ilvl w:val="2"/>
          <w:numId w:val="0"/>
        </w:numPr>
        <w:tabs>
          <w:tab w:val="left" w:pos="426"/>
        </w:tabs>
        <w:spacing w:after="0" w:line="240" w:lineRule="auto"/>
        <w:rPr>
          <w:rFonts w:ascii="Times New Roman" w:hAnsi="Times New Roman" w:cs="Times New Roman"/>
          <w:bCs/>
        </w:rPr>
      </w:pPr>
    </w:p>
    <w:p w:rsidR="00261A9B" w:rsidRPr="00261A9B" w:rsidRDefault="00261A9B" w:rsidP="00261A9B">
      <w:pPr>
        <w:numPr>
          <w:ilvl w:val="2"/>
          <w:numId w:val="0"/>
        </w:numPr>
        <w:tabs>
          <w:tab w:val="left" w:pos="426"/>
        </w:tabs>
        <w:spacing w:after="0" w:line="240" w:lineRule="auto"/>
        <w:rPr>
          <w:rFonts w:ascii="Times New Roman" w:hAnsi="Times New Roman" w:cs="Times New Roman"/>
          <w:bCs/>
        </w:rPr>
      </w:pPr>
      <w:r w:rsidRPr="00261A9B">
        <w:rPr>
          <w:rFonts w:ascii="Times New Roman" w:hAnsi="Times New Roman" w:cs="Times New Roman"/>
          <w:bCs/>
        </w:rPr>
        <w:t>Izjava o stavljanju resursa na raspolaganje ili Ugovor/Sporazum o poslovnoj/tehničkoj suradnji mora</w:t>
      </w:r>
    </w:p>
    <w:p w:rsidR="00261A9B" w:rsidRPr="00261A9B" w:rsidRDefault="00261A9B" w:rsidP="00261A9B">
      <w:pPr>
        <w:numPr>
          <w:ilvl w:val="2"/>
          <w:numId w:val="0"/>
        </w:numPr>
        <w:tabs>
          <w:tab w:val="left" w:pos="426"/>
        </w:tabs>
        <w:spacing w:after="0" w:line="240" w:lineRule="auto"/>
        <w:rPr>
          <w:rFonts w:ascii="Times New Roman" w:hAnsi="Times New Roman" w:cs="Times New Roman"/>
          <w:bCs/>
        </w:rPr>
      </w:pPr>
      <w:r w:rsidRPr="00261A9B">
        <w:rPr>
          <w:rFonts w:ascii="Times New Roman" w:hAnsi="Times New Roman" w:cs="Times New Roman"/>
          <w:bCs/>
        </w:rPr>
        <w:t>minimalno sadržavati:</w:t>
      </w:r>
    </w:p>
    <w:p w:rsidR="00261A9B" w:rsidRPr="00261A9B" w:rsidRDefault="00261A9B" w:rsidP="00261A9B">
      <w:pPr>
        <w:numPr>
          <w:ilvl w:val="1"/>
          <w:numId w:val="33"/>
        </w:numPr>
        <w:tabs>
          <w:tab w:val="left" w:pos="426"/>
        </w:tabs>
        <w:spacing w:after="0" w:line="240" w:lineRule="auto"/>
        <w:rPr>
          <w:rFonts w:ascii="Times New Roman" w:hAnsi="Times New Roman" w:cs="Times New Roman"/>
          <w:bCs/>
        </w:rPr>
      </w:pPr>
      <w:r w:rsidRPr="00261A9B">
        <w:rPr>
          <w:rFonts w:ascii="Times New Roman" w:hAnsi="Times New Roman" w:cs="Times New Roman"/>
          <w:bCs/>
        </w:rPr>
        <w:t>naziv i sjedište gospodarskog subjekta koji ustupa resurse te naziv i sjedište ponuditelja kojem ustupa resurse,</w:t>
      </w:r>
    </w:p>
    <w:p w:rsidR="00261A9B" w:rsidRPr="00261A9B" w:rsidRDefault="00261A9B" w:rsidP="00261A9B">
      <w:pPr>
        <w:numPr>
          <w:ilvl w:val="1"/>
          <w:numId w:val="33"/>
        </w:numPr>
        <w:tabs>
          <w:tab w:val="left" w:pos="426"/>
        </w:tabs>
        <w:spacing w:after="0" w:line="240" w:lineRule="auto"/>
        <w:rPr>
          <w:rFonts w:ascii="Times New Roman" w:hAnsi="Times New Roman" w:cs="Times New Roman"/>
          <w:bCs/>
        </w:rPr>
      </w:pPr>
      <w:r w:rsidRPr="00261A9B">
        <w:rPr>
          <w:rFonts w:ascii="Times New Roman" w:hAnsi="Times New Roman" w:cs="Times New Roman"/>
          <w:bCs/>
        </w:rPr>
        <w:t>jasno i točno navedene resurse koje stavlja na raspolaganje te način na koji se stavljaju na raspolaganje u svrhu izvršenja ugovora,</w:t>
      </w:r>
    </w:p>
    <w:p w:rsidR="00261A9B" w:rsidRPr="00261A9B" w:rsidRDefault="00261A9B" w:rsidP="00261A9B">
      <w:pPr>
        <w:numPr>
          <w:ilvl w:val="1"/>
          <w:numId w:val="33"/>
        </w:numPr>
        <w:tabs>
          <w:tab w:val="left" w:pos="426"/>
        </w:tabs>
        <w:spacing w:after="0" w:line="240" w:lineRule="auto"/>
        <w:rPr>
          <w:rFonts w:ascii="Times New Roman" w:hAnsi="Times New Roman" w:cs="Times New Roman"/>
          <w:bCs/>
        </w:rPr>
      </w:pPr>
      <w:r w:rsidRPr="00261A9B">
        <w:rPr>
          <w:rFonts w:ascii="Times New Roman" w:hAnsi="Times New Roman" w:cs="Times New Roman"/>
          <w:bCs/>
        </w:rPr>
        <w:t>potpis ovlaštene osobe gospodarskog subjekta koji stavlja resurse na raspolaganje, odnosno u slučaju Ugovora/sporazuma o poslovnoj suradnji potpis ugovornih strana.</w:t>
      </w:r>
    </w:p>
    <w:p w:rsidR="00DE47E9" w:rsidRPr="00DE47E9" w:rsidRDefault="00DE47E9" w:rsidP="00DE47E9">
      <w:pPr>
        <w:numPr>
          <w:ilvl w:val="2"/>
          <w:numId w:val="0"/>
        </w:numPr>
        <w:tabs>
          <w:tab w:val="left" w:pos="426"/>
        </w:tabs>
        <w:spacing w:after="0" w:line="240" w:lineRule="auto"/>
        <w:rPr>
          <w:rFonts w:ascii="Times New Roman" w:hAnsi="Times New Roman" w:cs="Times New Roman"/>
          <w:bCs/>
        </w:rPr>
      </w:pPr>
    </w:p>
    <w:p w:rsidR="00DE47E9" w:rsidRDefault="00DE47E9" w:rsidP="00DE47E9">
      <w:pPr>
        <w:numPr>
          <w:ilvl w:val="2"/>
          <w:numId w:val="0"/>
        </w:numPr>
        <w:tabs>
          <w:tab w:val="left" w:pos="426"/>
        </w:tabs>
        <w:spacing w:after="0" w:line="240" w:lineRule="auto"/>
        <w:rPr>
          <w:rFonts w:ascii="Times New Roman" w:hAnsi="Times New Roman" w:cs="Times New Roman"/>
          <w:bCs/>
        </w:rPr>
      </w:pPr>
      <w:r w:rsidRPr="00DE47E9">
        <w:rPr>
          <w:rFonts w:ascii="Times New Roman" w:hAnsi="Times New Roman" w:cs="Times New Roman"/>
          <w:bCs/>
        </w:rPr>
        <w:t xml:space="preserve">Naručitelj će od </w:t>
      </w:r>
      <w:r w:rsidR="00261A9B">
        <w:rPr>
          <w:rFonts w:ascii="Times New Roman" w:hAnsi="Times New Roman" w:cs="Times New Roman"/>
          <w:bCs/>
        </w:rPr>
        <w:t>ponuditelja</w:t>
      </w:r>
      <w:r w:rsidRPr="00DE47E9">
        <w:rPr>
          <w:rFonts w:ascii="Times New Roman" w:hAnsi="Times New Roman" w:cs="Times New Roman"/>
          <w:bCs/>
        </w:rPr>
        <w:t xml:space="preserve"> zahtijevati da, u roku od 5 (dana) od dana postavljanja</w:t>
      </w:r>
      <w:r>
        <w:rPr>
          <w:rFonts w:ascii="Times New Roman" w:hAnsi="Times New Roman" w:cs="Times New Roman"/>
          <w:bCs/>
        </w:rPr>
        <w:t xml:space="preserve"> z</w:t>
      </w:r>
      <w:r w:rsidRPr="00DE47E9">
        <w:rPr>
          <w:rFonts w:ascii="Times New Roman" w:hAnsi="Times New Roman" w:cs="Times New Roman"/>
          <w:bCs/>
        </w:rPr>
        <w:t>ahtjeva Naručitelja putem EOJN RH, zamijeni subjekt na čiju se sposobnost oslonio radi</w:t>
      </w:r>
      <w:r>
        <w:rPr>
          <w:rFonts w:ascii="Times New Roman" w:hAnsi="Times New Roman" w:cs="Times New Roman"/>
          <w:bCs/>
        </w:rPr>
        <w:t xml:space="preserve"> </w:t>
      </w:r>
      <w:r w:rsidRPr="00DE47E9">
        <w:rPr>
          <w:rFonts w:ascii="Times New Roman" w:hAnsi="Times New Roman" w:cs="Times New Roman"/>
          <w:bCs/>
        </w:rPr>
        <w:t>dokazivanja kriterija za odabir ako utvrdi da kod tog subjekta postoje osnove za isključenje ili da ne</w:t>
      </w:r>
      <w:r>
        <w:rPr>
          <w:rFonts w:ascii="Times New Roman" w:hAnsi="Times New Roman" w:cs="Times New Roman"/>
          <w:bCs/>
        </w:rPr>
        <w:t xml:space="preserve"> </w:t>
      </w:r>
      <w:r w:rsidRPr="00DE47E9">
        <w:rPr>
          <w:rFonts w:ascii="Times New Roman" w:hAnsi="Times New Roman" w:cs="Times New Roman"/>
          <w:bCs/>
        </w:rPr>
        <w:t>udovoljava relevantnim kriterijima za odabir gospodarskog subjekta.</w:t>
      </w:r>
    </w:p>
    <w:p w:rsidR="00530207" w:rsidRDefault="00530207" w:rsidP="00DE47E9">
      <w:pPr>
        <w:numPr>
          <w:ilvl w:val="2"/>
          <w:numId w:val="0"/>
        </w:numPr>
        <w:tabs>
          <w:tab w:val="left" w:pos="426"/>
        </w:tabs>
        <w:spacing w:after="0" w:line="240" w:lineRule="auto"/>
        <w:rPr>
          <w:rFonts w:ascii="Times New Roman" w:hAnsi="Times New Roman" w:cs="Times New Roman"/>
          <w:bCs/>
        </w:rPr>
      </w:pPr>
    </w:p>
    <w:p w:rsidR="00530207" w:rsidRDefault="00530207" w:rsidP="00530207">
      <w:pPr>
        <w:numPr>
          <w:ilvl w:val="2"/>
          <w:numId w:val="0"/>
        </w:numPr>
        <w:tabs>
          <w:tab w:val="left" w:pos="426"/>
        </w:tabs>
        <w:spacing w:after="0" w:line="240" w:lineRule="auto"/>
        <w:rPr>
          <w:rFonts w:ascii="Times New Roman" w:hAnsi="Times New Roman" w:cs="Times New Roman"/>
          <w:bCs/>
        </w:rPr>
      </w:pPr>
      <w:r w:rsidRPr="00530207">
        <w:rPr>
          <w:rFonts w:ascii="Times New Roman" w:hAnsi="Times New Roman" w:cs="Times New Roman"/>
          <w:bCs/>
        </w:rPr>
        <w:t>Pod istim uvjetima, zajednica gospodarskih subjekata može se osloniti na sposobnost članova zajednice ili drugih subjekata.</w:t>
      </w:r>
    </w:p>
    <w:p w:rsidR="00530207" w:rsidRPr="00530207" w:rsidRDefault="00530207" w:rsidP="00530207">
      <w:pPr>
        <w:numPr>
          <w:ilvl w:val="2"/>
          <w:numId w:val="0"/>
        </w:numPr>
        <w:tabs>
          <w:tab w:val="left" w:pos="426"/>
        </w:tabs>
        <w:spacing w:after="0" w:line="240" w:lineRule="auto"/>
        <w:rPr>
          <w:rFonts w:ascii="Times New Roman" w:hAnsi="Times New Roman" w:cs="Times New Roman"/>
          <w:bCs/>
        </w:rPr>
      </w:pPr>
    </w:p>
    <w:p w:rsidR="00261A9B" w:rsidRPr="00F20E33" w:rsidRDefault="00530207" w:rsidP="00DE47E9">
      <w:pPr>
        <w:numPr>
          <w:ilvl w:val="2"/>
          <w:numId w:val="0"/>
        </w:numPr>
        <w:tabs>
          <w:tab w:val="left" w:pos="426"/>
        </w:tabs>
        <w:spacing w:after="0" w:line="240" w:lineRule="auto"/>
        <w:rPr>
          <w:rFonts w:ascii="Times New Roman" w:hAnsi="Times New Roman" w:cs="Times New Roman"/>
          <w:bCs/>
        </w:rPr>
      </w:pPr>
      <w:r w:rsidRPr="00F20E33">
        <w:rPr>
          <w:rFonts w:ascii="Times New Roman" w:hAnsi="Times New Roman" w:cs="Times New Roman"/>
          <w:bCs/>
        </w:rPr>
        <w:t>Ako se gospodarski subjekt oslanja na sposobnost drugih subjekata radi dokazivanja ispunjavanja kriterija ekonomske i financijske sposobnosti, njihova odgovornost za izvršenje ugovora je solidarna.</w:t>
      </w:r>
    </w:p>
    <w:p w:rsidR="00D83C77" w:rsidRPr="00DE47E9" w:rsidRDefault="00D83C77" w:rsidP="00DE47E9">
      <w:pPr>
        <w:pStyle w:val="Heading1"/>
        <w:rPr>
          <w:rFonts w:ascii="Times New Roman" w:hAnsi="Times New Roman" w:cs="Times New Roman"/>
        </w:rPr>
      </w:pPr>
      <w:bookmarkStart w:id="76" w:name="_Toc21359338"/>
      <w:r w:rsidRPr="00F20E33">
        <w:rPr>
          <w:rFonts w:ascii="Times New Roman" w:hAnsi="Times New Roman" w:cs="Times New Roman"/>
        </w:rPr>
        <w:t xml:space="preserve">UVJETI SPOSOBNOSTI U SLUČAJU ZAJEDNICE GOSPODARSKIH </w:t>
      </w:r>
      <w:r w:rsidRPr="00DE47E9">
        <w:rPr>
          <w:rFonts w:ascii="Times New Roman" w:hAnsi="Times New Roman" w:cs="Times New Roman"/>
        </w:rPr>
        <w:t>SUBJEKATA</w:t>
      </w:r>
      <w:bookmarkEnd w:id="76"/>
    </w:p>
    <w:p w:rsidR="00E129FD" w:rsidRDefault="00E129FD" w:rsidP="00E129FD">
      <w:pPr>
        <w:spacing w:after="0" w:line="240" w:lineRule="auto"/>
        <w:rPr>
          <w:rFonts w:ascii="Times New Roman" w:hAnsi="Times New Roman" w:cs="Times New Roman"/>
        </w:rPr>
      </w:pPr>
      <w:r w:rsidRPr="00E129FD">
        <w:rPr>
          <w:rFonts w:ascii="Times New Roman" w:hAnsi="Times New Roman" w:cs="Times New Roman"/>
        </w:rPr>
        <w:t xml:space="preserve">U slučaju zajednice gospodarskih subjekata </w:t>
      </w:r>
      <w:r w:rsidRPr="00E129FD">
        <w:rPr>
          <w:rFonts w:ascii="Times New Roman" w:hAnsi="Times New Roman" w:cs="Times New Roman"/>
          <w:b/>
        </w:rPr>
        <w:t>svaki pojedini član zajednice pojedinačno</w:t>
      </w:r>
      <w:r w:rsidRPr="00E129FD">
        <w:rPr>
          <w:rFonts w:ascii="Times New Roman" w:hAnsi="Times New Roman" w:cs="Times New Roman"/>
        </w:rPr>
        <w:t xml:space="preserve"> dokazuje:</w:t>
      </w:r>
    </w:p>
    <w:p w:rsidR="00D45D4E" w:rsidRPr="00E129FD" w:rsidRDefault="00D45D4E" w:rsidP="00E129FD">
      <w:pPr>
        <w:spacing w:after="0" w:line="240" w:lineRule="auto"/>
        <w:rPr>
          <w:rFonts w:ascii="Times New Roman" w:hAnsi="Times New Roman" w:cs="Times New Roman"/>
        </w:rPr>
      </w:pPr>
    </w:p>
    <w:p w:rsidR="00E129FD" w:rsidRPr="00E129FD" w:rsidRDefault="00E129FD" w:rsidP="004A53EC">
      <w:pPr>
        <w:pStyle w:val="ListParagraph"/>
        <w:numPr>
          <w:ilvl w:val="0"/>
          <w:numId w:val="73"/>
        </w:numPr>
        <w:spacing w:after="0" w:line="240" w:lineRule="auto"/>
        <w:rPr>
          <w:rFonts w:ascii="Times New Roman" w:hAnsi="Times New Roman" w:cs="Times New Roman"/>
          <w:b w:val="0"/>
        </w:rPr>
      </w:pPr>
      <w:r w:rsidRPr="00E129FD">
        <w:rPr>
          <w:rFonts w:ascii="Times New Roman" w:hAnsi="Times New Roman" w:cs="Times New Roman"/>
          <w:b w:val="0"/>
        </w:rPr>
        <w:t>da nije u jednoj od situacija zbog koje se gospodarski subjekt isključuje iz postupka javne nabave (obvezne i ostale osnove za isključenje iz toč. 23. i 24. ove Dokumentacije o nabavi)</w:t>
      </w:r>
      <w:r>
        <w:rPr>
          <w:rFonts w:ascii="Times New Roman" w:hAnsi="Times New Roman" w:cs="Times New Roman"/>
          <w:b w:val="0"/>
        </w:rPr>
        <w:t>,</w:t>
      </w:r>
    </w:p>
    <w:p w:rsidR="00E129FD" w:rsidRPr="00E129FD" w:rsidRDefault="00E129FD" w:rsidP="004A53EC">
      <w:pPr>
        <w:pStyle w:val="ListParagraph"/>
        <w:numPr>
          <w:ilvl w:val="0"/>
          <w:numId w:val="73"/>
        </w:numPr>
        <w:spacing w:after="0" w:line="240" w:lineRule="auto"/>
        <w:rPr>
          <w:rFonts w:ascii="Times New Roman" w:hAnsi="Times New Roman" w:cs="Times New Roman"/>
          <w:b w:val="0"/>
        </w:rPr>
      </w:pPr>
      <w:r w:rsidRPr="00E129FD">
        <w:rPr>
          <w:rFonts w:ascii="Times New Roman" w:hAnsi="Times New Roman" w:cs="Times New Roman"/>
          <w:b w:val="0"/>
        </w:rPr>
        <w:t>da ispunjava tražene kriterije za kvalitativni odabir gospodarskog subjekta iz točke 4.1.  ove Dokumentacije o nabavi (sposobnost za obavljanje profesionalne djelatnosti)</w:t>
      </w:r>
      <w:r>
        <w:rPr>
          <w:rFonts w:ascii="Times New Roman" w:hAnsi="Times New Roman" w:cs="Times New Roman"/>
          <w:b w:val="0"/>
        </w:rPr>
        <w:t>.</w:t>
      </w:r>
    </w:p>
    <w:p w:rsidR="00E129FD" w:rsidRPr="00E129FD" w:rsidRDefault="00E129FD" w:rsidP="00E129FD">
      <w:pPr>
        <w:spacing w:after="0" w:line="240" w:lineRule="auto"/>
        <w:rPr>
          <w:rFonts w:ascii="Times New Roman" w:hAnsi="Times New Roman" w:cs="Times New Roman"/>
        </w:rPr>
      </w:pPr>
    </w:p>
    <w:p w:rsidR="00E129FD" w:rsidRPr="00E129FD" w:rsidRDefault="00E129FD" w:rsidP="00E129FD">
      <w:pPr>
        <w:spacing w:after="0" w:line="240" w:lineRule="auto"/>
        <w:rPr>
          <w:rFonts w:ascii="Times New Roman" w:hAnsi="Times New Roman" w:cs="Times New Roman"/>
          <w:b/>
        </w:rPr>
      </w:pPr>
      <w:r w:rsidRPr="00E129FD">
        <w:rPr>
          <w:rFonts w:ascii="Times New Roman" w:hAnsi="Times New Roman" w:cs="Times New Roman"/>
        </w:rPr>
        <w:t xml:space="preserve">Članovi zajednice </w:t>
      </w:r>
      <w:r w:rsidRPr="00E129FD">
        <w:rPr>
          <w:rFonts w:ascii="Times New Roman" w:hAnsi="Times New Roman" w:cs="Times New Roman"/>
          <w:b/>
        </w:rPr>
        <w:t>mogu skupno (zajednički) dokazivati</w:t>
      </w:r>
      <w:r w:rsidRPr="00E129FD">
        <w:rPr>
          <w:rFonts w:ascii="Times New Roman" w:hAnsi="Times New Roman" w:cs="Times New Roman"/>
        </w:rPr>
        <w:t xml:space="preserve"> da</w:t>
      </w:r>
      <w:r w:rsidRPr="00E129FD">
        <w:rPr>
          <w:rFonts w:ascii="Times New Roman" w:hAnsi="Times New Roman" w:cs="Times New Roman"/>
          <w:b/>
        </w:rPr>
        <w:t xml:space="preserve"> </w:t>
      </w:r>
      <w:r w:rsidRPr="00E129FD">
        <w:rPr>
          <w:rFonts w:ascii="Times New Roman" w:hAnsi="Times New Roman" w:cs="Times New Roman"/>
        </w:rPr>
        <w:t xml:space="preserve">ispunjavaju tražene kriterije za odabir gospodarskog subjekta iz točke </w:t>
      </w:r>
      <w:r>
        <w:rPr>
          <w:rFonts w:ascii="Times New Roman" w:hAnsi="Times New Roman" w:cs="Times New Roman"/>
        </w:rPr>
        <w:t>28</w:t>
      </w:r>
      <w:r w:rsidRPr="00E129FD">
        <w:rPr>
          <w:rFonts w:ascii="Times New Roman" w:hAnsi="Times New Roman" w:cs="Times New Roman"/>
        </w:rPr>
        <w:t xml:space="preserve">. i </w:t>
      </w:r>
      <w:r>
        <w:rPr>
          <w:rFonts w:ascii="Times New Roman" w:hAnsi="Times New Roman" w:cs="Times New Roman"/>
        </w:rPr>
        <w:t>29</w:t>
      </w:r>
      <w:r w:rsidRPr="00E129FD">
        <w:rPr>
          <w:rFonts w:ascii="Times New Roman" w:hAnsi="Times New Roman" w:cs="Times New Roman"/>
        </w:rPr>
        <w:t xml:space="preserve">. ove </w:t>
      </w:r>
      <w:r w:rsidRPr="00E129FD">
        <w:rPr>
          <w:rFonts w:ascii="Times New Roman" w:hAnsi="Times New Roman" w:cs="Times New Roman"/>
          <w:i/>
        </w:rPr>
        <w:t>Dokumentacije o nabavi</w:t>
      </w:r>
      <w:r w:rsidRPr="00E129FD">
        <w:rPr>
          <w:rFonts w:ascii="Times New Roman" w:hAnsi="Times New Roman" w:cs="Times New Roman"/>
        </w:rPr>
        <w:t>.</w:t>
      </w:r>
    </w:p>
    <w:p w:rsidR="00BC7981" w:rsidRPr="00DE47E9" w:rsidRDefault="00E129FD" w:rsidP="00E129FD">
      <w:pPr>
        <w:pStyle w:val="Heading1"/>
        <w:rPr>
          <w:rFonts w:ascii="Times New Roman" w:hAnsi="Times New Roman" w:cs="Times New Roman"/>
        </w:rPr>
      </w:pPr>
      <w:r w:rsidRPr="00DE47E9">
        <w:rPr>
          <w:rFonts w:ascii="Times New Roman" w:hAnsi="Times New Roman" w:cs="Times New Roman"/>
        </w:rPr>
        <w:t xml:space="preserve"> </w:t>
      </w:r>
      <w:bookmarkStart w:id="77" w:name="_Toc21359339"/>
      <w:r w:rsidR="00BC7981" w:rsidRPr="00DE47E9">
        <w:rPr>
          <w:rFonts w:ascii="Times New Roman" w:hAnsi="Times New Roman" w:cs="Times New Roman"/>
        </w:rPr>
        <w:t>OBJEKTIVNI I NEDISKRIMINIRAJUĆI KRITERIJI ILI PRAVILA ZA SMANJENJE BROJA SPOSOBNIH NATJECATELJA, MINIMALAN BROJ SPOSOBNIH NATJECATELJA KOJE ĆE SE POZVATI NA DOSTAVU PONUDA ILI NA DIJALOG, TE PO POTREBI, MAKSIMALAN BROJ</w:t>
      </w:r>
      <w:bookmarkEnd w:id="77"/>
    </w:p>
    <w:p w:rsidR="00BC7981" w:rsidRPr="00DE47E9" w:rsidRDefault="009800F7" w:rsidP="0064215A">
      <w:pPr>
        <w:rPr>
          <w:rFonts w:ascii="Times New Roman" w:hAnsi="Times New Roman" w:cs="Times New Roman"/>
        </w:rPr>
      </w:pPr>
      <w:r w:rsidRPr="00DE47E9">
        <w:rPr>
          <w:rFonts w:ascii="Times New Roman" w:hAnsi="Times New Roman" w:cs="Times New Roman"/>
        </w:rPr>
        <w:t>Ne primjenjuje se.</w:t>
      </w:r>
    </w:p>
    <w:p w:rsidR="00110AC0" w:rsidRPr="00DE47E9" w:rsidRDefault="00110AC0" w:rsidP="00DE47E9">
      <w:pPr>
        <w:pStyle w:val="Heading1"/>
        <w:rPr>
          <w:rFonts w:ascii="Times New Roman" w:hAnsi="Times New Roman" w:cs="Times New Roman"/>
        </w:rPr>
      </w:pPr>
      <w:bookmarkStart w:id="78" w:name="_Toc21359340"/>
      <w:r w:rsidRPr="00DE47E9">
        <w:rPr>
          <w:rFonts w:ascii="Times New Roman" w:hAnsi="Times New Roman" w:cs="Times New Roman"/>
        </w:rPr>
        <w:lastRenderedPageBreak/>
        <w:t>DOKUMENTI KOJIMA SE DOKAZUJE ISPUNJAVANJE KRITERIJA ZA ODABIR GOSPODARSKOG SUBJEKTA</w:t>
      </w:r>
      <w:bookmarkEnd w:id="78"/>
    </w:p>
    <w:p w:rsidR="001234B3" w:rsidRPr="00CD6F92" w:rsidRDefault="00D45D4E" w:rsidP="00D45D4E">
      <w:pPr>
        <w:pStyle w:val="box453040"/>
        <w:spacing w:before="0" w:beforeAutospacing="0" w:after="0" w:afterAutospacing="0"/>
        <w:jc w:val="both"/>
        <w:rPr>
          <w:bCs/>
          <w:sz w:val="22"/>
          <w:szCs w:val="22"/>
          <w:lang w:eastAsia="sl-SI"/>
        </w:rPr>
      </w:pPr>
      <w:bookmarkStart w:id="79" w:name="_Ref377451192"/>
      <w:r w:rsidRPr="00CD6F92">
        <w:rPr>
          <w:bCs/>
          <w:sz w:val="22"/>
          <w:szCs w:val="22"/>
          <w:lang w:eastAsia="sl-SI"/>
        </w:rPr>
        <w:t>Sukladno čl. 263. ZJN 2016 naručitelj je obvezan prije donošenja odluke u postupku javne nabave velike vrijednosti od ponuditelja koji je podnio ekonomski najpovoljniju ponudu zatražiti da u primjerenom roku, ne kraćem od 5 (pet) dana dostavi ažurirane popratne dokumente kojima dokazuje da ispunjava kriterije za odabir kako je zatraženo ovom Dokumentacijom o nabavi, osim ako već posjeduje te dokumente.</w:t>
      </w:r>
    </w:p>
    <w:p w:rsidR="00D45D4E" w:rsidRPr="00D45D4E" w:rsidRDefault="00D45D4E" w:rsidP="00D45D4E">
      <w:pPr>
        <w:pStyle w:val="box453040"/>
        <w:spacing w:before="0" w:beforeAutospacing="0" w:after="0" w:afterAutospacing="0"/>
        <w:jc w:val="both"/>
        <w:rPr>
          <w:bCs/>
          <w:lang w:eastAsia="sl-SI"/>
        </w:rPr>
      </w:pPr>
    </w:p>
    <w:p w:rsidR="00D45D4E" w:rsidRDefault="00D45D4E" w:rsidP="00D45D4E">
      <w:pPr>
        <w:tabs>
          <w:tab w:val="left" w:pos="426"/>
        </w:tabs>
        <w:spacing w:after="0" w:line="240" w:lineRule="auto"/>
        <w:rPr>
          <w:rFonts w:ascii="Times New Roman" w:hAnsi="Times New Roman" w:cs="Times New Roman"/>
        </w:rPr>
      </w:pPr>
      <w:r w:rsidRPr="00D45D4E">
        <w:rPr>
          <w:rFonts w:ascii="Times New Roman" w:hAnsi="Times New Roman" w:cs="Times New Roman"/>
        </w:rPr>
        <w:t>Naručitelj će kao dostatan dokaz prihvatiti:</w:t>
      </w:r>
    </w:p>
    <w:p w:rsidR="00D45D4E" w:rsidRPr="00DE47E9" w:rsidRDefault="00D45D4E" w:rsidP="00D45D4E">
      <w:pPr>
        <w:tabs>
          <w:tab w:val="left" w:pos="426"/>
        </w:tabs>
        <w:spacing w:after="0" w:line="240" w:lineRule="auto"/>
        <w:rPr>
          <w:rFonts w:ascii="Times New Roman" w:hAnsi="Times New Roman" w:cs="Times New Roman"/>
        </w:rPr>
      </w:pPr>
    </w:p>
    <w:tbl>
      <w:tblPr>
        <w:tblStyle w:val="TableGrid"/>
        <w:tblW w:w="9924" w:type="dxa"/>
        <w:tblInd w:w="-318" w:type="dxa"/>
        <w:tblLook w:val="04A0" w:firstRow="1" w:lastRow="0" w:firstColumn="1" w:lastColumn="0" w:noHBand="0" w:noVBand="1"/>
      </w:tblPr>
      <w:tblGrid>
        <w:gridCol w:w="2694"/>
        <w:gridCol w:w="7230"/>
      </w:tblGrid>
      <w:tr w:rsidR="00CB326F" w:rsidRPr="00DE47E9" w:rsidTr="00977E43">
        <w:tc>
          <w:tcPr>
            <w:tcW w:w="9924" w:type="dxa"/>
            <w:gridSpan w:val="2"/>
            <w:shd w:val="clear" w:color="auto" w:fill="F2DBDB" w:themeFill="accent2" w:themeFillTint="33"/>
          </w:tcPr>
          <w:p w:rsidR="00CB326F" w:rsidRPr="00DE47E9" w:rsidRDefault="00D309BD" w:rsidP="00FF1036">
            <w:pPr>
              <w:rPr>
                <w:rFonts w:ascii="Times New Roman" w:hAnsi="Times New Roman" w:cs="Times New Roman"/>
                <w:b/>
              </w:rPr>
            </w:pPr>
            <w:r w:rsidRPr="00DE47E9">
              <w:rPr>
                <w:rFonts w:ascii="Times New Roman" w:hAnsi="Times New Roman" w:cs="Times New Roman"/>
                <w:b/>
              </w:rPr>
              <w:t>SPOSOBNOST ZA OBAVLJANJE PROFESIONALNE DJELATNOSTI</w:t>
            </w:r>
          </w:p>
        </w:tc>
      </w:tr>
      <w:tr w:rsidR="00CB326F" w:rsidRPr="00DE47E9" w:rsidTr="00FF1036">
        <w:tc>
          <w:tcPr>
            <w:tcW w:w="2694" w:type="dxa"/>
          </w:tcPr>
          <w:p w:rsidR="00CB326F" w:rsidRPr="00DE47E9" w:rsidRDefault="00CB326F" w:rsidP="00FF1036">
            <w:pPr>
              <w:jc w:val="left"/>
              <w:rPr>
                <w:rFonts w:ascii="Times New Roman" w:hAnsi="Times New Roman" w:cs="Times New Roman"/>
                <w:b/>
              </w:rPr>
            </w:pPr>
            <w:r w:rsidRPr="00DE47E9">
              <w:rPr>
                <w:rFonts w:ascii="Times New Roman" w:hAnsi="Times New Roman" w:cs="Times New Roman"/>
                <w:b/>
              </w:rPr>
              <w:t xml:space="preserve">Točka </w:t>
            </w:r>
            <w:r w:rsidR="00D309BD" w:rsidRPr="00DE47E9">
              <w:rPr>
                <w:rFonts w:ascii="Times New Roman" w:hAnsi="Times New Roman" w:cs="Times New Roman"/>
                <w:b/>
              </w:rPr>
              <w:t>27</w:t>
            </w:r>
            <w:r w:rsidRPr="00DE47E9">
              <w:rPr>
                <w:rFonts w:ascii="Times New Roman" w:hAnsi="Times New Roman" w:cs="Times New Roman"/>
                <w:b/>
              </w:rPr>
              <w:t>.1.</w:t>
            </w:r>
          </w:p>
          <w:p w:rsidR="00CB326F" w:rsidRPr="00DE47E9" w:rsidRDefault="00CB326F" w:rsidP="00FF1036">
            <w:pPr>
              <w:jc w:val="left"/>
              <w:rPr>
                <w:rFonts w:ascii="Times New Roman" w:hAnsi="Times New Roman" w:cs="Times New Roman"/>
                <w:b/>
              </w:rPr>
            </w:pPr>
            <w:r w:rsidRPr="00DE47E9">
              <w:rPr>
                <w:rFonts w:ascii="Times New Roman" w:hAnsi="Times New Roman" w:cs="Times New Roman"/>
                <w:b/>
              </w:rPr>
              <w:t>Dokumentacije o nabavi</w:t>
            </w:r>
          </w:p>
        </w:tc>
        <w:tc>
          <w:tcPr>
            <w:tcW w:w="7230" w:type="dxa"/>
            <w:shd w:val="clear" w:color="auto" w:fill="auto"/>
          </w:tcPr>
          <w:p w:rsidR="00D309BD" w:rsidRPr="00DE47E9" w:rsidRDefault="00D309BD" w:rsidP="004A53EC">
            <w:pPr>
              <w:pStyle w:val="ListParagraph"/>
              <w:numPr>
                <w:ilvl w:val="0"/>
                <w:numId w:val="52"/>
              </w:numPr>
              <w:shd w:val="clear" w:color="auto" w:fill="F2F2F2" w:themeFill="background1" w:themeFillShade="F2"/>
              <w:tabs>
                <w:tab w:val="left" w:pos="426"/>
              </w:tabs>
              <w:rPr>
                <w:rFonts w:ascii="Times New Roman" w:hAnsi="Times New Roman" w:cs="Times New Roman"/>
                <w:b w:val="0"/>
              </w:rPr>
            </w:pPr>
            <w:proofErr w:type="gramStart"/>
            <w:r w:rsidRPr="00DE47E9">
              <w:rPr>
                <w:rFonts w:ascii="Times New Roman" w:hAnsi="Times New Roman" w:cs="Times New Roman"/>
                <w:b w:val="0"/>
              </w:rPr>
              <w:t>izvadak</w:t>
            </w:r>
            <w:proofErr w:type="gramEnd"/>
            <w:r w:rsidRPr="00DE47E9">
              <w:rPr>
                <w:rFonts w:ascii="Times New Roman" w:hAnsi="Times New Roman" w:cs="Times New Roman"/>
                <w:b w:val="0"/>
              </w:rPr>
              <w:t xml:space="preserve"> iz sudskog, obrtnog, strukovnog ili drugog odgovarajućeg registra u državi članici njegovog poslovnog nastana. </w:t>
            </w:r>
          </w:p>
          <w:p w:rsidR="00CB326F" w:rsidRPr="00DE47E9" w:rsidRDefault="00D309BD" w:rsidP="004A53EC">
            <w:pPr>
              <w:pStyle w:val="ListParagraph"/>
              <w:numPr>
                <w:ilvl w:val="0"/>
                <w:numId w:val="52"/>
              </w:numPr>
              <w:shd w:val="clear" w:color="auto" w:fill="F2F2F2" w:themeFill="background1" w:themeFillShade="F2"/>
              <w:tabs>
                <w:tab w:val="left" w:pos="426"/>
              </w:tabs>
              <w:rPr>
                <w:rFonts w:ascii="Times New Roman" w:hAnsi="Times New Roman" w:cs="Times New Roman"/>
                <w:b w:val="0"/>
              </w:rPr>
            </w:pPr>
            <w:r w:rsidRPr="00DE47E9">
              <w:rPr>
                <w:rFonts w:ascii="Times New Roman" w:hAnsi="Times New Roman" w:cs="Times New Roman"/>
                <w:b w:val="0"/>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tc>
      </w:tr>
      <w:tr w:rsidR="00D309BD" w:rsidRPr="00DE47E9" w:rsidTr="009800F7">
        <w:trPr>
          <w:trHeight w:val="454"/>
        </w:trPr>
        <w:tc>
          <w:tcPr>
            <w:tcW w:w="9924" w:type="dxa"/>
            <w:gridSpan w:val="2"/>
            <w:shd w:val="clear" w:color="auto" w:fill="F2DBDB" w:themeFill="accent2" w:themeFillTint="33"/>
            <w:vAlign w:val="center"/>
          </w:tcPr>
          <w:p w:rsidR="00D309BD" w:rsidRPr="00DE47E9" w:rsidRDefault="005F3F74" w:rsidP="005F3F74">
            <w:pPr>
              <w:autoSpaceDE w:val="0"/>
              <w:autoSpaceDN w:val="0"/>
              <w:adjustRightInd w:val="0"/>
              <w:ind w:left="34"/>
              <w:contextualSpacing/>
              <w:jc w:val="left"/>
              <w:rPr>
                <w:rFonts w:ascii="Times New Roman" w:hAnsi="Times New Roman" w:cs="Times New Roman"/>
                <w:b/>
              </w:rPr>
            </w:pPr>
            <w:r w:rsidRPr="00DE47E9">
              <w:rPr>
                <w:rFonts w:ascii="Times New Roman" w:hAnsi="Times New Roman" w:cs="Times New Roman"/>
                <w:b/>
              </w:rPr>
              <w:t>EKONOMSKA I FINANCIJSKA SPOSOBNOST</w:t>
            </w:r>
          </w:p>
        </w:tc>
      </w:tr>
      <w:tr w:rsidR="005274D7" w:rsidRPr="00DE47E9" w:rsidTr="005274D7">
        <w:tc>
          <w:tcPr>
            <w:tcW w:w="2694" w:type="dxa"/>
            <w:shd w:val="clear" w:color="auto" w:fill="auto"/>
          </w:tcPr>
          <w:p w:rsidR="00E129FD" w:rsidRPr="00E129FD" w:rsidRDefault="00E129FD" w:rsidP="00E129FD">
            <w:pPr>
              <w:shd w:val="clear" w:color="auto" w:fill="F2F2F2" w:themeFill="background1" w:themeFillShade="F2"/>
              <w:tabs>
                <w:tab w:val="left" w:pos="426"/>
              </w:tabs>
              <w:rPr>
                <w:rFonts w:ascii="Times New Roman" w:hAnsi="Times New Roman" w:cs="Times New Roman"/>
                <w:b/>
                <w:lang w:val="hr-HR"/>
              </w:rPr>
            </w:pPr>
            <w:r w:rsidRPr="00E129FD">
              <w:rPr>
                <w:rFonts w:ascii="Times New Roman" w:hAnsi="Times New Roman" w:cs="Times New Roman"/>
                <w:b/>
                <w:lang w:val="hr-HR"/>
              </w:rPr>
              <w:t>Točka 2</w:t>
            </w:r>
            <w:r>
              <w:rPr>
                <w:rFonts w:ascii="Times New Roman" w:hAnsi="Times New Roman" w:cs="Times New Roman"/>
                <w:b/>
                <w:lang w:val="hr-HR"/>
              </w:rPr>
              <w:t>8</w:t>
            </w:r>
            <w:r w:rsidRPr="00E129FD">
              <w:rPr>
                <w:rFonts w:ascii="Times New Roman" w:hAnsi="Times New Roman" w:cs="Times New Roman"/>
                <w:b/>
                <w:lang w:val="hr-HR"/>
              </w:rPr>
              <w:t>.1.</w:t>
            </w:r>
          </w:p>
          <w:p w:rsidR="005274D7" w:rsidRPr="00DE47E9" w:rsidRDefault="00E129FD" w:rsidP="00E129FD">
            <w:pPr>
              <w:shd w:val="clear" w:color="auto" w:fill="F2F2F2" w:themeFill="background1" w:themeFillShade="F2"/>
              <w:tabs>
                <w:tab w:val="left" w:pos="426"/>
              </w:tabs>
              <w:rPr>
                <w:rFonts w:ascii="Times New Roman" w:eastAsia="Times New Roman" w:hAnsi="Times New Roman" w:cs="Times New Roman"/>
              </w:rPr>
            </w:pPr>
            <w:r w:rsidRPr="00E129FD">
              <w:rPr>
                <w:rFonts w:ascii="Times New Roman" w:hAnsi="Times New Roman" w:cs="Times New Roman"/>
                <w:b/>
                <w:lang w:val="hr-HR"/>
              </w:rPr>
              <w:t>Dokumentacije o nabavi</w:t>
            </w:r>
          </w:p>
        </w:tc>
        <w:tc>
          <w:tcPr>
            <w:tcW w:w="7230" w:type="dxa"/>
            <w:shd w:val="clear" w:color="auto" w:fill="auto"/>
          </w:tcPr>
          <w:p w:rsidR="005274D7" w:rsidRPr="005274D7" w:rsidRDefault="005274D7" w:rsidP="005274D7">
            <w:pPr>
              <w:shd w:val="clear" w:color="auto" w:fill="F2F2F2" w:themeFill="background1" w:themeFillShade="F2"/>
              <w:tabs>
                <w:tab w:val="left" w:pos="426"/>
              </w:tabs>
              <w:rPr>
                <w:rFonts w:ascii="Times New Roman" w:eastAsia="Times New Roman" w:hAnsi="Times New Roman" w:cs="Times New Roman"/>
                <w:lang w:val="hr-HR"/>
              </w:rPr>
            </w:pPr>
            <w:r w:rsidRPr="005274D7">
              <w:rPr>
                <w:rFonts w:ascii="Times New Roman" w:eastAsia="Times New Roman" w:hAnsi="Times New Roman" w:cs="Times New Roman"/>
                <w:lang w:val="hr-HR"/>
              </w:rPr>
              <w:t xml:space="preserve">Izjava o ukupnom godišnjem prometu gospodarskog subjekta u posljednje 3 (tri) dostupne financijske godine. Izjava se daje na obrascu koji sastavlja sam gospodarski subjekt na temelju financijskih izvješća i knjigovodstvenih evidencija gospodarskog subjekta. </w:t>
            </w:r>
          </w:p>
          <w:p w:rsidR="005274D7" w:rsidRPr="00DE47E9" w:rsidRDefault="005274D7" w:rsidP="005274D7">
            <w:pPr>
              <w:shd w:val="clear" w:color="auto" w:fill="F2F2F2" w:themeFill="background1" w:themeFillShade="F2"/>
              <w:tabs>
                <w:tab w:val="left" w:pos="426"/>
              </w:tabs>
              <w:rPr>
                <w:rFonts w:ascii="Times New Roman" w:eastAsia="Times New Roman" w:hAnsi="Times New Roman" w:cs="Times New Roman"/>
              </w:rPr>
            </w:pPr>
            <w:r w:rsidRPr="005274D7">
              <w:rPr>
                <w:rFonts w:ascii="Times New Roman" w:eastAsia="Times New Roman" w:hAnsi="Times New Roman" w:cs="Times New Roman"/>
                <w:lang w:val="hr-HR"/>
              </w:rPr>
              <w:t>Ako gospodarski subjekt iz opravdanog razloga nije u mogućnosti predočiti dokumente i dokaze koje javni naručitelj zahtijeva, sukladno članku 267. st. 2. ZJN 2016, on može dokazati svoju ekonomsku ili financijsku sposobnost bilo kojim drugim dokumentom koji javni naručitelj smatra prikladnim.</w:t>
            </w:r>
          </w:p>
        </w:tc>
      </w:tr>
      <w:tr w:rsidR="00CB326F" w:rsidRPr="00DE47E9" w:rsidTr="009800F7">
        <w:tc>
          <w:tcPr>
            <w:tcW w:w="9924" w:type="dxa"/>
            <w:gridSpan w:val="2"/>
            <w:shd w:val="clear" w:color="auto" w:fill="F2DBDB" w:themeFill="accent2" w:themeFillTint="33"/>
          </w:tcPr>
          <w:p w:rsidR="00CB326F" w:rsidRPr="00DE47E9" w:rsidRDefault="004A0DB0" w:rsidP="00976307">
            <w:pPr>
              <w:jc w:val="left"/>
              <w:rPr>
                <w:rFonts w:ascii="Times New Roman" w:hAnsi="Times New Roman" w:cs="Times New Roman"/>
              </w:rPr>
            </w:pPr>
            <w:r w:rsidRPr="00DE47E9">
              <w:rPr>
                <w:rFonts w:ascii="Times New Roman" w:hAnsi="Times New Roman" w:cs="Times New Roman"/>
                <w:b/>
              </w:rPr>
              <w:t>TEHNIČKA I STRUČNA SPOSOBNOST</w:t>
            </w:r>
          </w:p>
        </w:tc>
      </w:tr>
      <w:tr w:rsidR="00CB326F" w:rsidRPr="00DE47E9" w:rsidTr="00FF1036">
        <w:tc>
          <w:tcPr>
            <w:tcW w:w="2694" w:type="dxa"/>
          </w:tcPr>
          <w:p w:rsidR="00CB326F" w:rsidRPr="00DE47E9" w:rsidRDefault="00CB326F" w:rsidP="00FF1036">
            <w:pPr>
              <w:jc w:val="left"/>
              <w:rPr>
                <w:rFonts w:ascii="Times New Roman" w:hAnsi="Times New Roman" w:cs="Times New Roman"/>
                <w:b/>
              </w:rPr>
            </w:pPr>
            <w:r w:rsidRPr="00DE47E9">
              <w:rPr>
                <w:rFonts w:ascii="Times New Roman" w:hAnsi="Times New Roman" w:cs="Times New Roman"/>
                <w:b/>
              </w:rPr>
              <w:t>Točka 2</w:t>
            </w:r>
            <w:r w:rsidR="00FF1036" w:rsidRPr="00DE47E9">
              <w:rPr>
                <w:rFonts w:ascii="Times New Roman" w:hAnsi="Times New Roman" w:cs="Times New Roman"/>
                <w:b/>
              </w:rPr>
              <w:t>9</w:t>
            </w:r>
            <w:r w:rsidRPr="00DE47E9">
              <w:rPr>
                <w:rFonts w:ascii="Times New Roman" w:hAnsi="Times New Roman" w:cs="Times New Roman"/>
                <w:b/>
              </w:rPr>
              <w:t>.1.</w:t>
            </w:r>
          </w:p>
          <w:p w:rsidR="00CB326F" w:rsidRPr="00DE47E9" w:rsidRDefault="00CB326F" w:rsidP="00FF1036">
            <w:pPr>
              <w:jc w:val="left"/>
              <w:rPr>
                <w:rFonts w:ascii="Times New Roman" w:hAnsi="Times New Roman" w:cs="Times New Roman"/>
                <w:b/>
              </w:rPr>
            </w:pPr>
            <w:r w:rsidRPr="00DE47E9">
              <w:rPr>
                <w:rFonts w:ascii="Times New Roman" w:hAnsi="Times New Roman" w:cs="Times New Roman"/>
                <w:b/>
              </w:rPr>
              <w:t>Dokumentacije o nabavi</w:t>
            </w:r>
          </w:p>
        </w:tc>
        <w:tc>
          <w:tcPr>
            <w:tcW w:w="7230" w:type="dxa"/>
          </w:tcPr>
          <w:tbl>
            <w:tblPr>
              <w:tblW w:w="0" w:type="auto"/>
              <w:tblBorders>
                <w:top w:val="nil"/>
                <w:left w:val="nil"/>
                <w:bottom w:val="nil"/>
                <w:right w:val="nil"/>
              </w:tblBorders>
              <w:tblLook w:val="0000" w:firstRow="0" w:lastRow="0" w:firstColumn="0" w:lastColumn="0" w:noHBand="0" w:noVBand="0"/>
            </w:tblPr>
            <w:tblGrid>
              <w:gridCol w:w="7014"/>
            </w:tblGrid>
            <w:tr w:rsidR="005274D7" w:rsidRPr="005274D7">
              <w:trPr>
                <w:trHeight w:val="1620"/>
              </w:trPr>
              <w:tc>
                <w:tcPr>
                  <w:tcW w:w="0" w:type="auto"/>
                </w:tcPr>
                <w:p w:rsidR="005274D7" w:rsidRPr="005274D7" w:rsidRDefault="005274D7" w:rsidP="005274D7">
                  <w:pPr>
                    <w:autoSpaceDE w:val="0"/>
                    <w:autoSpaceDN w:val="0"/>
                    <w:adjustRightInd w:val="0"/>
                    <w:spacing w:after="0" w:line="240" w:lineRule="auto"/>
                    <w:jc w:val="left"/>
                    <w:rPr>
                      <w:rFonts w:ascii="Times New Roman" w:eastAsiaTheme="minorHAnsi" w:hAnsi="Times New Roman" w:cs="Times New Roman"/>
                      <w:color w:val="221F1F"/>
                    </w:rPr>
                  </w:pPr>
                  <w:r w:rsidRPr="005274D7">
                    <w:rPr>
                      <w:rFonts w:ascii="Symbol" w:eastAsiaTheme="minorHAnsi" w:hAnsi="Symbol"/>
                      <w:color w:val="000000"/>
                    </w:rPr>
                    <w:t></w:t>
                  </w:r>
                  <w:r w:rsidRPr="005274D7">
                    <w:rPr>
                      <w:rFonts w:ascii="Symbol" w:eastAsiaTheme="minorHAnsi" w:hAnsi="Symbol"/>
                      <w:color w:val="000000"/>
                    </w:rPr>
                    <w:t></w:t>
                  </w:r>
                  <w:r w:rsidRPr="005274D7">
                    <w:rPr>
                      <w:rFonts w:ascii="Times New Roman" w:eastAsiaTheme="minorHAnsi" w:hAnsi="Times New Roman" w:cs="Times New Roman"/>
                      <w:color w:val="000000"/>
                    </w:rPr>
                    <w:t xml:space="preserve">popis glavnih isporuka robe </w:t>
                  </w:r>
                  <w:r w:rsidRPr="005274D7">
                    <w:rPr>
                      <w:rFonts w:ascii="Times New Roman" w:eastAsiaTheme="minorHAnsi" w:hAnsi="Times New Roman" w:cs="Times New Roman"/>
                      <w:color w:val="221F1F"/>
                    </w:rPr>
                    <w:t xml:space="preserve">u godini u kojoj je započeo postupak javne nabave i tijekom tri godine koje prethode toj godini, a koji koji sadržava vrijednost robe, datum i naziv druge ugovorne strane. </w:t>
                  </w:r>
                </w:p>
                <w:p w:rsidR="005274D7" w:rsidRPr="005274D7" w:rsidRDefault="005274D7" w:rsidP="005274D7">
                  <w:pPr>
                    <w:autoSpaceDE w:val="0"/>
                    <w:autoSpaceDN w:val="0"/>
                    <w:adjustRightInd w:val="0"/>
                    <w:spacing w:after="0" w:line="240" w:lineRule="auto"/>
                    <w:jc w:val="left"/>
                    <w:rPr>
                      <w:rFonts w:ascii="Times New Roman" w:eastAsiaTheme="minorHAnsi" w:hAnsi="Times New Roman" w:cs="Times New Roman"/>
                      <w:color w:val="221F1F"/>
                    </w:rPr>
                  </w:pPr>
                </w:p>
                <w:p w:rsidR="005274D7" w:rsidRPr="005274D7" w:rsidRDefault="005274D7" w:rsidP="00FB3231">
                  <w:pPr>
                    <w:autoSpaceDE w:val="0"/>
                    <w:autoSpaceDN w:val="0"/>
                    <w:adjustRightInd w:val="0"/>
                    <w:spacing w:after="0" w:line="240" w:lineRule="auto"/>
                    <w:rPr>
                      <w:rFonts w:ascii="Times New Roman" w:eastAsiaTheme="minorHAnsi" w:hAnsi="Times New Roman" w:cs="Times New Roman"/>
                      <w:color w:val="000000"/>
                    </w:rPr>
                  </w:pPr>
                  <w:r w:rsidRPr="005274D7">
                    <w:rPr>
                      <w:rFonts w:ascii="Times New Roman" w:eastAsiaTheme="minorHAnsi" w:hAnsi="Times New Roman" w:cs="Times New Roman"/>
                      <w:color w:val="000000"/>
                    </w:rPr>
                    <w:t xml:space="preserve">U popisu glavnih isporuka robe navode se izvorno ugovorene vrijednosti ugovora, to jest vrijednosti mogu biti izražene i u valuti različitoj od valute HRK. Naručitelj će u tom slučaju, prilikom računanja protuvrijednosti, za valutu koja je predmet konverzije u HRK koristiti srednji tečaj Hrvatske narodne banke koji je u primjeni na dan slanja na objavu ove Dokumentacije o nabavi. U slučaju da valuta koja je predmet konverzije u HRK ne kotira na deviznom tržištu u Republici Hrvatskoj, Naručitelj će prilikom računanja protuvrijednosti koristiti tečaj prema listi Izračunatih tečajnih valuta koje ne kotiraju na deviznom tržištu u Republici Hrvatskoj Hrvatske narodne banke koja je </w:t>
                  </w:r>
                  <w:r>
                    <w:rPr>
                      <w:rFonts w:ascii="Times New Roman" w:eastAsiaTheme="minorHAnsi" w:hAnsi="Times New Roman" w:cs="Times New Roman"/>
                      <w:color w:val="000000"/>
                    </w:rPr>
                    <w:t xml:space="preserve">u primjeni za mjesec </w:t>
                  </w:r>
                  <w:r w:rsidRPr="005274D7">
                    <w:rPr>
                      <w:rFonts w:ascii="Times New Roman" w:eastAsiaTheme="minorHAnsi" w:hAnsi="Times New Roman" w:cs="Times New Roman"/>
                      <w:color w:val="000000"/>
                    </w:rPr>
                    <w:t xml:space="preserve">objave </w:t>
                  </w:r>
                  <w:r w:rsidR="002A4746">
                    <w:rPr>
                      <w:rFonts w:ascii="Times New Roman" w:eastAsiaTheme="minorHAnsi" w:hAnsi="Times New Roman" w:cs="Times New Roman"/>
                      <w:color w:val="000000"/>
                    </w:rPr>
                    <w:t>poziva na</w:t>
                  </w:r>
                  <w:r w:rsidRPr="005274D7">
                    <w:rPr>
                      <w:rFonts w:ascii="Times New Roman" w:eastAsiaTheme="minorHAnsi" w:hAnsi="Times New Roman" w:cs="Times New Roman"/>
                      <w:color w:val="000000"/>
                    </w:rPr>
                    <w:t xml:space="preserve"> nadmetanj</w:t>
                  </w:r>
                  <w:r w:rsidR="002A4746">
                    <w:rPr>
                      <w:rFonts w:ascii="Times New Roman" w:eastAsiaTheme="minorHAnsi" w:hAnsi="Times New Roman" w:cs="Times New Roman"/>
                      <w:color w:val="000000"/>
                    </w:rPr>
                    <w:t>e</w:t>
                  </w:r>
                  <w:r w:rsidRPr="005274D7">
                    <w:rPr>
                      <w:rFonts w:ascii="Times New Roman" w:eastAsiaTheme="minorHAnsi" w:hAnsi="Times New Roman" w:cs="Times New Roman"/>
                      <w:color w:val="000000"/>
                    </w:rPr>
                    <w:t xml:space="preserve"> u EOJN. </w:t>
                  </w:r>
                </w:p>
              </w:tc>
            </w:tr>
          </w:tbl>
          <w:p w:rsidR="00CB326F" w:rsidRPr="00DE47E9" w:rsidRDefault="00CB326F" w:rsidP="00011E18">
            <w:pPr>
              <w:shd w:val="clear" w:color="auto" w:fill="F2F2F2" w:themeFill="background1" w:themeFillShade="F2"/>
              <w:rPr>
                <w:rFonts w:ascii="Times New Roman" w:hAnsi="Times New Roman" w:cs="Times New Roman"/>
              </w:rPr>
            </w:pPr>
          </w:p>
        </w:tc>
      </w:tr>
      <w:tr w:rsidR="00E129FD" w:rsidRPr="00DE47E9" w:rsidTr="00FF1036">
        <w:tc>
          <w:tcPr>
            <w:tcW w:w="2694" w:type="dxa"/>
          </w:tcPr>
          <w:p w:rsidR="00E129FD" w:rsidRPr="00C51FA8" w:rsidRDefault="00E129FD" w:rsidP="00FF1036">
            <w:pPr>
              <w:jc w:val="left"/>
              <w:rPr>
                <w:rFonts w:ascii="Times New Roman" w:hAnsi="Times New Roman" w:cs="Times New Roman"/>
                <w:b/>
              </w:rPr>
            </w:pPr>
            <w:r w:rsidRPr="00C51FA8">
              <w:rPr>
                <w:rFonts w:ascii="Times New Roman" w:hAnsi="Times New Roman" w:cs="Times New Roman"/>
                <w:b/>
              </w:rPr>
              <w:lastRenderedPageBreak/>
              <w:t>Točka 29.2.</w:t>
            </w:r>
          </w:p>
          <w:p w:rsidR="00E129FD" w:rsidRPr="00C51FA8" w:rsidRDefault="00E129FD" w:rsidP="00FF1036">
            <w:pPr>
              <w:jc w:val="left"/>
              <w:rPr>
                <w:rFonts w:ascii="Times New Roman" w:hAnsi="Times New Roman" w:cs="Times New Roman"/>
                <w:b/>
              </w:rPr>
            </w:pPr>
            <w:r w:rsidRPr="00C51FA8">
              <w:rPr>
                <w:rFonts w:ascii="Times New Roman" w:hAnsi="Times New Roman" w:cs="Times New Roman"/>
                <w:b/>
                <w:lang w:val="hr-HR"/>
              </w:rPr>
              <w:t>Dokumentacije o nabavi</w:t>
            </w:r>
          </w:p>
        </w:tc>
        <w:tc>
          <w:tcPr>
            <w:tcW w:w="7230" w:type="dxa"/>
          </w:tcPr>
          <w:p w:rsidR="00820089" w:rsidRPr="007D668C" w:rsidRDefault="00820089" w:rsidP="00820089">
            <w:pPr>
              <w:shd w:val="clear" w:color="auto" w:fill="92D050"/>
              <w:rPr>
                <w:rFonts w:ascii="Times New Roman" w:hAnsi="Times New Roman" w:cs="Times New Roman"/>
                <w:bCs/>
                <w:lang w:val="hr-HR" w:eastAsia="sl-SI"/>
              </w:rPr>
            </w:pPr>
            <w:r w:rsidRPr="007D668C">
              <w:rPr>
                <w:rFonts w:ascii="Times New Roman" w:hAnsi="Times New Roman" w:cs="Times New Roman"/>
                <w:bCs/>
                <w:lang w:val="hr-HR" w:eastAsia="sl-SI"/>
              </w:rPr>
              <w:t>GRUPA 1</w:t>
            </w:r>
          </w:p>
          <w:p w:rsidR="00BF0CD6" w:rsidRPr="005C29CC" w:rsidRDefault="00BF0CD6" w:rsidP="007D668C">
            <w:pPr>
              <w:pStyle w:val="ListParagraph"/>
              <w:numPr>
                <w:ilvl w:val="0"/>
                <w:numId w:val="73"/>
              </w:numPr>
              <w:rPr>
                <w:rFonts w:ascii="Times New Roman" w:eastAsia="Calibri" w:hAnsi="Times New Roman" w:cs="Times New Roman"/>
                <w:b w:val="0"/>
              </w:rPr>
            </w:pPr>
            <w:r w:rsidRPr="007D668C">
              <w:rPr>
                <w:rFonts w:ascii="Times New Roman" w:eastAsia="Calibri" w:hAnsi="Times New Roman" w:cs="Times New Roman"/>
                <w:b w:val="0"/>
                <w:lang w:val="hr-HR"/>
              </w:rPr>
              <w:t>preslike diploma (svjedodžbi) o završenom studiju (školovanju) kojima se potvrđuje obrazovna kvalifikacija stručnjaka 1, 2, 3, 4 i 5</w:t>
            </w:r>
            <w:r w:rsidR="007D668C" w:rsidRPr="007D668C">
              <w:rPr>
                <w:rFonts w:ascii="Times New Roman" w:eastAsia="Calibri" w:hAnsi="Times New Roman" w:cs="Times New Roman"/>
                <w:b w:val="0"/>
                <w:lang w:val="hr-HR"/>
              </w:rPr>
              <w:t xml:space="preserve"> i/ili izjavu da </w:t>
            </w:r>
            <w:r w:rsidRPr="007D668C">
              <w:rPr>
                <w:rFonts w:ascii="Times New Roman" w:eastAsia="Calibri" w:hAnsi="Times New Roman" w:cs="Times New Roman"/>
                <w:b w:val="0"/>
              </w:rPr>
              <w:t xml:space="preserve">će u slučaju dodjele ugovora, najkasnije do početka obavljanja stručnih poslova </w:t>
            </w:r>
            <w:r w:rsidR="007D668C" w:rsidRPr="007D668C">
              <w:rPr>
                <w:rFonts w:ascii="Times New Roman" w:eastAsia="Calibri" w:hAnsi="Times New Roman" w:cs="Times New Roman"/>
                <w:b w:val="0"/>
              </w:rPr>
              <w:t xml:space="preserve">iz područja za koje je nominiran </w:t>
            </w:r>
            <w:r w:rsidRPr="007D668C">
              <w:rPr>
                <w:rFonts w:ascii="Times New Roman" w:eastAsia="Calibri" w:hAnsi="Times New Roman" w:cs="Times New Roman"/>
                <w:b w:val="0"/>
              </w:rPr>
              <w:t xml:space="preserve">dostaviti dokaz/e da ima </w:t>
            </w:r>
            <w:r w:rsidR="007D668C" w:rsidRPr="007D668C">
              <w:rPr>
                <w:rFonts w:ascii="Times New Roman" w:eastAsia="Calibri" w:hAnsi="Times New Roman" w:cs="Times New Roman"/>
                <w:b w:val="0"/>
              </w:rPr>
              <w:t>tražene obrazovne kvalifikacije</w:t>
            </w:r>
            <w:r w:rsidR="005C29CC">
              <w:rPr>
                <w:rFonts w:ascii="Times New Roman" w:eastAsia="Calibri" w:hAnsi="Times New Roman" w:cs="Times New Roman"/>
                <w:b w:val="0"/>
              </w:rPr>
              <w:t>.</w:t>
            </w:r>
            <w:r w:rsidRPr="007D668C">
              <w:rPr>
                <w:rFonts w:ascii="Times New Roman" w:eastAsia="Calibri" w:hAnsi="Times New Roman" w:cs="Times New Roman"/>
                <w:b w:val="0"/>
              </w:rPr>
              <w:t xml:space="preserve"> </w:t>
            </w:r>
          </w:p>
          <w:p w:rsidR="00E129FD" w:rsidRPr="005C29CC" w:rsidRDefault="00530207" w:rsidP="004A53EC">
            <w:pPr>
              <w:pStyle w:val="ListParagraph"/>
              <w:numPr>
                <w:ilvl w:val="0"/>
                <w:numId w:val="73"/>
              </w:numPr>
              <w:spacing w:after="0" w:line="240" w:lineRule="auto"/>
              <w:rPr>
                <w:rFonts w:ascii="Times New Roman" w:eastAsia="Calibri" w:hAnsi="Times New Roman" w:cs="Times New Roman"/>
                <w:b w:val="0"/>
              </w:rPr>
            </w:pPr>
            <w:r w:rsidRPr="007D668C">
              <w:rPr>
                <w:rFonts w:ascii="Times New Roman" w:eastAsia="Calibri" w:hAnsi="Times New Roman" w:cs="Times New Roman"/>
                <w:b w:val="0"/>
              </w:rPr>
              <w:t xml:space="preserve">Izjavu o angažiranosti, za sve stručnjake potpisanu </w:t>
            </w:r>
            <w:proofErr w:type="gramStart"/>
            <w:r w:rsidRPr="007D668C">
              <w:rPr>
                <w:rFonts w:ascii="Times New Roman" w:eastAsia="Calibri" w:hAnsi="Times New Roman" w:cs="Times New Roman"/>
                <w:b w:val="0"/>
              </w:rPr>
              <w:t>od</w:t>
            </w:r>
            <w:proofErr w:type="gramEnd"/>
            <w:r w:rsidRPr="007D668C">
              <w:rPr>
                <w:rFonts w:ascii="Times New Roman" w:eastAsia="Calibri" w:hAnsi="Times New Roman" w:cs="Times New Roman"/>
                <w:b w:val="0"/>
              </w:rPr>
              <w:t xml:space="preserve"> svakog pojedinog stručnjaka, da će biti na raspolaganju za poslove koji su predmet ovog postupka javne nabave</w:t>
            </w:r>
            <w:r w:rsidR="003964A0" w:rsidRPr="007D668C">
              <w:rPr>
                <w:rFonts w:ascii="Times New Roman" w:eastAsia="Calibri" w:hAnsi="Times New Roman" w:cs="Times New Roman"/>
                <w:b w:val="0"/>
              </w:rPr>
              <w:t>.</w:t>
            </w:r>
          </w:p>
          <w:p w:rsidR="008614FE" w:rsidRPr="007D668C" w:rsidRDefault="008614FE" w:rsidP="008614FE">
            <w:pPr>
              <w:spacing w:before="0" w:after="0" w:line="240" w:lineRule="auto"/>
              <w:rPr>
                <w:rFonts w:ascii="Times New Roman" w:eastAsia="Calibri" w:hAnsi="Times New Roman" w:cs="Times New Roman"/>
              </w:rPr>
            </w:pPr>
          </w:p>
          <w:p w:rsidR="008614FE" w:rsidRPr="007D668C" w:rsidRDefault="008614FE" w:rsidP="007D668C">
            <w:pPr>
              <w:shd w:val="clear" w:color="auto" w:fill="B2A1C7" w:themeFill="accent4" w:themeFillTint="99"/>
              <w:spacing w:before="0" w:after="0" w:line="240" w:lineRule="auto"/>
              <w:rPr>
                <w:rFonts w:ascii="Times New Roman" w:hAnsi="Times New Roman" w:cs="Times New Roman"/>
                <w:bCs/>
                <w:lang w:eastAsia="sl-SI"/>
              </w:rPr>
            </w:pPr>
            <w:r w:rsidRPr="007D668C">
              <w:rPr>
                <w:rFonts w:ascii="Times New Roman" w:hAnsi="Times New Roman" w:cs="Times New Roman"/>
                <w:bCs/>
                <w:lang w:eastAsia="sl-SI"/>
              </w:rPr>
              <w:t>GRUPA 2</w:t>
            </w:r>
          </w:p>
          <w:p w:rsidR="008614FE" w:rsidRPr="007D668C" w:rsidRDefault="008614FE" w:rsidP="008614FE">
            <w:pPr>
              <w:spacing w:before="0" w:after="0" w:line="240" w:lineRule="auto"/>
              <w:rPr>
                <w:rFonts w:ascii="Times New Roman" w:eastAsia="Calibri" w:hAnsi="Times New Roman" w:cs="Times New Roman"/>
              </w:rPr>
            </w:pPr>
          </w:p>
          <w:p w:rsidR="00BF0CD6" w:rsidRPr="007D668C" w:rsidRDefault="007D668C" w:rsidP="007D668C">
            <w:pPr>
              <w:numPr>
                <w:ilvl w:val="0"/>
                <w:numId w:val="73"/>
              </w:numPr>
              <w:spacing w:before="0" w:after="0" w:line="240" w:lineRule="auto"/>
              <w:rPr>
                <w:rFonts w:ascii="Times New Roman" w:eastAsia="Calibri" w:hAnsi="Times New Roman" w:cs="Times New Roman"/>
                <w:b/>
              </w:rPr>
            </w:pPr>
            <w:r w:rsidRPr="007D668C">
              <w:rPr>
                <w:rFonts w:ascii="Times New Roman" w:eastAsia="Calibri" w:hAnsi="Times New Roman" w:cs="Times New Roman"/>
                <w:lang w:val="hr-HR"/>
              </w:rPr>
              <w:t>preslike diploma (svjedodžbi</w:t>
            </w:r>
            <w:r w:rsidR="005C29CC">
              <w:rPr>
                <w:rFonts w:ascii="Times New Roman" w:eastAsia="Calibri" w:hAnsi="Times New Roman" w:cs="Times New Roman"/>
                <w:lang w:val="hr-HR"/>
              </w:rPr>
              <w:t>, certifikata</w:t>
            </w:r>
            <w:r w:rsidRPr="007D668C">
              <w:rPr>
                <w:rFonts w:ascii="Times New Roman" w:eastAsia="Calibri" w:hAnsi="Times New Roman" w:cs="Times New Roman"/>
                <w:lang w:val="hr-HR"/>
              </w:rPr>
              <w:t xml:space="preserve">) o završenom </w:t>
            </w:r>
            <w:r w:rsidR="005C29CC">
              <w:rPr>
                <w:rFonts w:ascii="Times New Roman" w:eastAsia="Calibri" w:hAnsi="Times New Roman" w:cs="Times New Roman"/>
                <w:lang w:val="hr-HR"/>
              </w:rPr>
              <w:t>obrazovanju</w:t>
            </w:r>
            <w:r w:rsidRPr="007D668C">
              <w:rPr>
                <w:rFonts w:ascii="Times New Roman" w:eastAsia="Calibri" w:hAnsi="Times New Roman" w:cs="Times New Roman"/>
                <w:lang w:val="hr-HR"/>
              </w:rPr>
              <w:t xml:space="preserve"> kojima se potvrđuje obrazovna kvalif</w:t>
            </w:r>
            <w:r w:rsidR="005C29CC">
              <w:rPr>
                <w:rFonts w:ascii="Times New Roman" w:eastAsia="Calibri" w:hAnsi="Times New Roman" w:cs="Times New Roman"/>
                <w:lang w:val="hr-HR"/>
              </w:rPr>
              <w:t xml:space="preserve">ikacija stručnjaka 1, 2, 3, 4, </w:t>
            </w:r>
            <w:r w:rsidRPr="007D668C">
              <w:rPr>
                <w:rFonts w:ascii="Times New Roman" w:eastAsia="Calibri" w:hAnsi="Times New Roman" w:cs="Times New Roman"/>
                <w:lang w:val="hr-HR"/>
              </w:rPr>
              <w:t xml:space="preserve">5 </w:t>
            </w:r>
            <w:r w:rsidR="005C29CC">
              <w:rPr>
                <w:rFonts w:ascii="Times New Roman" w:eastAsia="Calibri" w:hAnsi="Times New Roman" w:cs="Times New Roman"/>
                <w:lang w:val="hr-HR"/>
              </w:rPr>
              <w:t xml:space="preserve">i 6 </w:t>
            </w:r>
            <w:r w:rsidRPr="007D668C">
              <w:rPr>
                <w:rFonts w:ascii="Times New Roman" w:eastAsia="Calibri" w:hAnsi="Times New Roman" w:cs="Times New Roman"/>
                <w:lang w:val="hr-HR"/>
              </w:rPr>
              <w:t xml:space="preserve">i/ili izjavu da </w:t>
            </w:r>
            <w:r w:rsidR="00BF0CD6" w:rsidRPr="007D668C">
              <w:rPr>
                <w:rFonts w:ascii="Times New Roman" w:eastAsia="Calibri" w:hAnsi="Times New Roman" w:cs="Times New Roman"/>
              </w:rPr>
              <w:t xml:space="preserve">će u slučaju dodjele ugovora, najkasnije do početka obavljanja stručnih poslova </w:t>
            </w:r>
            <w:r w:rsidRPr="007D668C">
              <w:rPr>
                <w:rFonts w:ascii="Times New Roman" w:eastAsia="Calibri" w:hAnsi="Times New Roman" w:cs="Times New Roman"/>
                <w:lang w:val="hr-HR"/>
              </w:rPr>
              <w:t xml:space="preserve">iz područja za koje je nominiran </w:t>
            </w:r>
            <w:r w:rsidR="00BF0CD6" w:rsidRPr="007D668C">
              <w:rPr>
                <w:rFonts w:ascii="Times New Roman" w:eastAsia="Calibri" w:hAnsi="Times New Roman" w:cs="Times New Roman"/>
              </w:rPr>
              <w:t xml:space="preserve">dostaviti dokaz/e da ima </w:t>
            </w:r>
            <w:r w:rsidRPr="007D668C">
              <w:rPr>
                <w:rFonts w:ascii="Times New Roman" w:eastAsia="Calibri" w:hAnsi="Times New Roman" w:cs="Times New Roman"/>
                <w:lang w:val="hr-HR"/>
              </w:rPr>
              <w:t>tražene obrazovne kvalifikacije</w:t>
            </w:r>
            <w:r w:rsidR="005C29CC">
              <w:rPr>
                <w:rFonts w:ascii="Times New Roman" w:eastAsia="Calibri" w:hAnsi="Times New Roman" w:cs="Times New Roman"/>
                <w:lang w:val="hr-HR"/>
              </w:rPr>
              <w:t>.</w:t>
            </w:r>
            <w:r w:rsidR="00BF0CD6" w:rsidRPr="007D668C">
              <w:rPr>
                <w:rFonts w:ascii="Times New Roman" w:eastAsia="Calibri" w:hAnsi="Times New Roman" w:cs="Times New Roman"/>
              </w:rPr>
              <w:t xml:space="preserve"> </w:t>
            </w:r>
          </w:p>
          <w:p w:rsidR="008614FE" w:rsidRPr="005C29CC" w:rsidRDefault="005C29CC" w:rsidP="005C29CC">
            <w:pPr>
              <w:numPr>
                <w:ilvl w:val="0"/>
                <w:numId w:val="73"/>
              </w:numPr>
              <w:spacing w:before="0" w:after="0" w:line="240" w:lineRule="auto"/>
              <w:rPr>
                <w:rFonts w:ascii="Times New Roman" w:eastAsia="Calibri" w:hAnsi="Times New Roman" w:cs="Times New Roman"/>
                <w:lang w:val="hr-HR"/>
              </w:rPr>
            </w:pPr>
            <w:r w:rsidRPr="005C29CC">
              <w:rPr>
                <w:rFonts w:ascii="Times New Roman" w:eastAsia="Calibri" w:hAnsi="Times New Roman" w:cs="Times New Roman"/>
                <w:lang w:val="hr-HR"/>
              </w:rPr>
              <w:t>Izjavu o angažiranosti, za sve stručnjake potpisanu od svakog pojedinog stručnjaka, da će biti na raspolaganju za poslove koji su predmet ovog postupka javne nabave.</w:t>
            </w:r>
          </w:p>
        </w:tc>
      </w:tr>
      <w:tr w:rsidR="00050035" w:rsidRPr="00DE47E9" w:rsidTr="00FF1036">
        <w:tc>
          <w:tcPr>
            <w:tcW w:w="2694" w:type="dxa"/>
          </w:tcPr>
          <w:p w:rsidR="003A3C73" w:rsidRPr="00C51FA8" w:rsidRDefault="00C51FA8" w:rsidP="00FF1036">
            <w:pPr>
              <w:jc w:val="left"/>
              <w:rPr>
                <w:rFonts w:ascii="Times New Roman" w:hAnsi="Times New Roman" w:cs="Times New Roman"/>
                <w:b/>
              </w:rPr>
            </w:pPr>
            <w:r w:rsidRPr="00C51FA8">
              <w:rPr>
                <w:rFonts w:ascii="Times New Roman" w:hAnsi="Times New Roman" w:cs="Times New Roman"/>
                <w:b/>
              </w:rPr>
              <w:t>Točka 29.3.</w:t>
            </w:r>
          </w:p>
          <w:p w:rsidR="00C51FA8" w:rsidRPr="00C51FA8" w:rsidRDefault="00C51FA8" w:rsidP="00FF1036">
            <w:pPr>
              <w:jc w:val="left"/>
              <w:rPr>
                <w:rFonts w:ascii="Times New Roman" w:hAnsi="Times New Roman" w:cs="Times New Roman"/>
                <w:b/>
                <w:strike/>
                <w:highlight w:val="yellow"/>
              </w:rPr>
            </w:pPr>
            <w:r w:rsidRPr="00C51FA8">
              <w:rPr>
                <w:rFonts w:ascii="Times New Roman" w:hAnsi="Times New Roman" w:cs="Times New Roman"/>
                <w:b/>
              </w:rPr>
              <w:t>Dokumentacije o nabavi</w:t>
            </w:r>
          </w:p>
        </w:tc>
        <w:tc>
          <w:tcPr>
            <w:tcW w:w="7230" w:type="dxa"/>
          </w:tcPr>
          <w:p w:rsidR="00C51FA8" w:rsidRPr="007D668C" w:rsidRDefault="00C51FA8" w:rsidP="00C51FA8">
            <w:pPr>
              <w:shd w:val="clear" w:color="auto" w:fill="92D050"/>
              <w:rPr>
                <w:rFonts w:ascii="Times New Roman" w:hAnsi="Times New Roman" w:cs="Times New Roman"/>
                <w:bCs/>
                <w:lang w:val="hr-HR" w:eastAsia="sl-SI"/>
              </w:rPr>
            </w:pPr>
            <w:r w:rsidRPr="007D668C">
              <w:rPr>
                <w:rFonts w:ascii="Times New Roman" w:hAnsi="Times New Roman" w:cs="Times New Roman"/>
                <w:bCs/>
                <w:lang w:val="hr-HR" w:eastAsia="sl-SI"/>
              </w:rPr>
              <w:t>GRUPA 1</w:t>
            </w:r>
          </w:p>
          <w:p w:rsidR="00C51FA8" w:rsidRPr="00C51FA8" w:rsidRDefault="00C51FA8" w:rsidP="00C51FA8">
            <w:pPr>
              <w:rPr>
                <w:rFonts w:ascii="Times New Roman" w:hAnsi="Times New Roman" w:cs="Times New Roman"/>
                <w:bCs/>
                <w:lang w:val="hr-HR" w:eastAsia="sl-SI"/>
              </w:rPr>
            </w:pPr>
            <w:r w:rsidRPr="00C51FA8">
              <w:rPr>
                <w:rFonts w:ascii="Times New Roman" w:hAnsi="Times New Roman" w:cs="Times New Roman"/>
                <w:bCs/>
                <w:lang w:val="hr-HR" w:eastAsia="sl-SI"/>
              </w:rPr>
              <w:t>Gospodarski subjekt koji je dostavio ekonomski najpovoljniju ponudu za Grupu 1, a prije odluke o odabiru, dužan je dostaviti uzorke i montirati oglednu sobu u roku od 15 dana od dana poziva Naručitelja, kako bi Naručitelj prije potpisa Ugovora bio u potpunosti siguran u kvalitetu i jednakovrijednost proizvoda koji su propisani i koje naručuje. Ogledna soba se sastoji od:</w:t>
            </w:r>
          </w:p>
          <w:p w:rsidR="00C51FA8" w:rsidRPr="00C51FA8" w:rsidRDefault="00C51FA8" w:rsidP="00FB3231">
            <w:pPr>
              <w:spacing w:before="0" w:after="0" w:line="240" w:lineRule="auto"/>
              <w:rPr>
                <w:rFonts w:ascii="Times New Roman" w:hAnsi="Times New Roman" w:cs="Times New Roman"/>
                <w:bCs/>
                <w:lang w:val="hr-HR" w:eastAsia="sl-SI"/>
              </w:rPr>
            </w:pPr>
          </w:p>
          <w:p w:rsidR="00C51FA8" w:rsidRPr="00C51FA8" w:rsidRDefault="00C51FA8" w:rsidP="00FB3231">
            <w:pPr>
              <w:spacing w:before="0" w:after="0" w:line="240" w:lineRule="auto"/>
              <w:rPr>
                <w:rFonts w:ascii="Times New Roman" w:hAnsi="Times New Roman" w:cs="Times New Roman"/>
                <w:bCs/>
                <w:lang w:val="hr-HR" w:eastAsia="sl-SI"/>
              </w:rPr>
            </w:pPr>
            <w:r w:rsidRPr="00C51FA8">
              <w:rPr>
                <w:rFonts w:ascii="Times New Roman" w:hAnsi="Times New Roman" w:cs="Times New Roman"/>
                <w:bCs/>
                <w:lang w:val="hr-HR" w:eastAsia="sl-SI"/>
              </w:rPr>
              <w:t>A2 PROJEKTIRANA OPREMA</w:t>
            </w:r>
          </w:p>
          <w:p w:rsidR="00C51FA8" w:rsidRPr="00C51FA8" w:rsidRDefault="00C51FA8" w:rsidP="00FB3231">
            <w:pPr>
              <w:numPr>
                <w:ilvl w:val="0"/>
                <w:numId w:val="68"/>
              </w:numPr>
              <w:spacing w:before="0" w:after="0" w:line="240" w:lineRule="auto"/>
              <w:rPr>
                <w:rFonts w:ascii="Times New Roman" w:hAnsi="Times New Roman" w:cs="Times New Roman"/>
                <w:bCs/>
                <w:lang w:val="hr-HR" w:eastAsia="sl-SI"/>
              </w:rPr>
            </w:pPr>
            <w:r w:rsidRPr="00C51FA8">
              <w:rPr>
                <w:rFonts w:ascii="Times New Roman" w:hAnsi="Times New Roman" w:cs="Times New Roman"/>
                <w:bCs/>
                <w:lang w:val="hr-HR" w:eastAsia="sl-SI"/>
              </w:rPr>
              <w:t>ST A 21 a ORMARI SA PREKLOPNIM STOLIĆEM</w:t>
            </w:r>
          </w:p>
          <w:p w:rsidR="00C51FA8" w:rsidRPr="00C51FA8" w:rsidRDefault="00C51FA8" w:rsidP="00FB3231">
            <w:pPr>
              <w:numPr>
                <w:ilvl w:val="0"/>
                <w:numId w:val="68"/>
              </w:numPr>
              <w:spacing w:before="0" w:after="0" w:line="240" w:lineRule="auto"/>
              <w:rPr>
                <w:rFonts w:ascii="Times New Roman" w:hAnsi="Times New Roman" w:cs="Times New Roman"/>
                <w:bCs/>
                <w:lang w:val="hr-HR" w:eastAsia="sl-SI"/>
              </w:rPr>
            </w:pPr>
            <w:r w:rsidRPr="00C51FA8">
              <w:rPr>
                <w:rFonts w:ascii="Times New Roman" w:hAnsi="Times New Roman" w:cs="Times New Roman"/>
                <w:bCs/>
                <w:lang w:val="hr-HR" w:eastAsia="sl-SI"/>
              </w:rPr>
              <w:t>ST A 26 PODSTOLNI ORMARIĆ- NOĆNI ORMARIĆ</w:t>
            </w:r>
          </w:p>
          <w:p w:rsidR="00C51FA8" w:rsidRPr="00C51FA8" w:rsidRDefault="00C51FA8" w:rsidP="00FB3231">
            <w:pPr>
              <w:numPr>
                <w:ilvl w:val="0"/>
                <w:numId w:val="68"/>
              </w:numPr>
              <w:spacing w:before="0" w:after="0" w:line="240" w:lineRule="auto"/>
              <w:rPr>
                <w:rFonts w:ascii="Times New Roman" w:hAnsi="Times New Roman" w:cs="Times New Roman"/>
                <w:bCs/>
                <w:lang w:val="hr-HR" w:eastAsia="sl-SI"/>
              </w:rPr>
            </w:pPr>
            <w:r w:rsidRPr="00C51FA8">
              <w:rPr>
                <w:rFonts w:ascii="Times New Roman" w:hAnsi="Times New Roman" w:cs="Times New Roman"/>
                <w:bCs/>
                <w:lang w:val="hr-HR" w:eastAsia="sl-SI"/>
              </w:rPr>
              <w:t>ST A 27 a KREVET ZA JEDNU OSOBU 200X80 CM SA PODNICOM I MADRACEM</w:t>
            </w:r>
          </w:p>
          <w:p w:rsidR="00C51FA8" w:rsidRPr="00C51FA8" w:rsidRDefault="00C51FA8" w:rsidP="00FB3231">
            <w:pPr>
              <w:spacing w:before="0" w:after="0" w:line="240" w:lineRule="auto"/>
              <w:rPr>
                <w:rFonts w:ascii="Times New Roman" w:hAnsi="Times New Roman" w:cs="Times New Roman"/>
                <w:bCs/>
                <w:lang w:val="hr-HR" w:eastAsia="sl-SI"/>
              </w:rPr>
            </w:pPr>
          </w:p>
          <w:p w:rsidR="00C51FA8" w:rsidRPr="00C51FA8" w:rsidRDefault="00C51FA8" w:rsidP="00FB3231">
            <w:pPr>
              <w:spacing w:before="0" w:after="0" w:line="240" w:lineRule="auto"/>
              <w:rPr>
                <w:rFonts w:ascii="Times New Roman" w:hAnsi="Times New Roman" w:cs="Times New Roman"/>
                <w:bCs/>
                <w:lang w:val="hr-HR" w:eastAsia="sl-SI"/>
              </w:rPr>
            </w:pPr>
            <w:r w:rsidRPr="00C51FA8">
              <w:rPr>
                <w:rFonts w:ascii="Times New Roman" w:hAnsi="Times New Roman" w:cs="Times New Roman"/>
                <w:bCs/>
                <w:lang w:val="hr-HR" w:eastAsia="sl-SI"/>
              </w:rPr>
              <w:t>B3 TIPSKA OPREMA</w:t>
            </w:r>
          </w:p>
          <w:p w:rsidR="00C51FA8" w:rsidRPr="00C51FA8" w:rsidRDefault="00C51FA8" w:rsidP="00FB3231">
            <w:pPr>
              <w:numPr>
                <w:ilvl w:val="0"/>
                <w:numId w:val="68"/>
              </w:numPr>
              <w:spacing w:before="0" w:after="0" w:line="240" w:lineRule="auto"/>
              <w:rPr>
                <w:rFonts w:ascii="Times New Roman" w:hAnsi="Times New Roman" w:cs="Times New Roman"/>
                <w:bCs/>
                <w:lang w:val="hr-HR" w:eastAsia="sl-SI"/>
              </w:rPr>
            </w:pPr>
            <w:r w:rsidRPr="00C51FA8">
              <w:rPr>
                <w:rFonts w:ascii="Times New Roman" w:hAnsi="Times New Roman" w:cs="Times New Roman"/>
                <w:bCs/>
                <w:lang w:val="hr-HR" w:eastAsia="sl-SI"/>
              </w:rPr>
              <w:t>ST B 9 STOL ZA BLAGOVANJE</w:t>
            </w:r>
          </w:p>
          <w:p w:rsidR="00C51FA8" w:rsidRPr="00C51FA8" w:rsidRDefault="00C51FA8" w:rsidP="00FB3231">
            <w:pPr>
              <w:numPr>
                <w:ilvl w:val="0"/>
                <w:numId w:val="68"/>
              </w:numPr>
              <w:spacing w:before="0" w:after="0" w:line="240" w:lineRule="auto"/>
              <w:rPr>
                <w:rFonts w:ascii="Times New Roman" w:hAnsi="Times New Roman" w:cs="Times New Roman"/>
                <w:bCs/>
                <w:lang w:val="hr-HR" w:eastAsia="sl-SI"/>
              </w:rPr>
            </w:pPr>
            <w:r w:rsidRPr="00C51FA8">
              <w:rPr>
                <w:rFonts w:ascii="Times New Roman" w:hAnsi="Times New Roman" w:cs="Times New Roman"/>
                <w:bCs/>
                <w:lang w:val="hr-HR" w:eastAsia="sl-SI"/>
              </w:rPr>
              <w:t>ST B17 RADNI STOLAC SA POVIŠENIM NASLONOM</w:t>
            </w:r>
          </w:p>
          <w:p w:rsidR="00C51FA8" w:rsidRPr="00C51FA8" w:rsidRDefault="00C51FA8" w:rsidP="00FB3231">
            <w:pPr>
              <w:numPr>
                <w:ilvl w:val="0"/>
                <w:numId w:val="68"/>
              </w:numPr>
              <w:spacing w:before="0" w:after="0" w:line="240" w:lineRule="auto"/>
              <w:rPr>
                <w:rFonts w:ascii="Times New Roman" w:hAnsi="Times New Roman" w:cs="Times New Roman"/>
                <w:bCs/>
                <w:lang w:val="hr-HR" w:eastAsia="sl-SI"/>
              </w:rPr>
            </w:pPr>
            <w:r w:rsidRPr="00C51FA8">
              <w:rPr>
                <w:rFonts w:ascii="Times New Roman" w:hAnsi="Times New Roman" w:cs="Times New Roman"/>
                <w:bCs/>
                <w:lang w:val="hr-HR" w:eastAsia="sl-SI"/>
              </w:rPr>
              <w:t>ST B19 RADNI STOLAC SA RUKONASLONOM</w:t>
            </w:r>
          </w:p>
          <w:p w:rsidR="00C51FA8" w:rsidRPr="00C51FA8" w:rsidRDefault="00C51FA8" w:rsidP="00FB3231">
            <w:pPr>
              <w:numPr>
                <w:ilvl w:val="0"/>
                <w:numId w:val="68"/>
              </w:numPr>
              <w:spacing w:before="0" w:after="0" w:line="240" w:lineRule="auto"/>
              <w:rPr>
                <w:rFonts w:ascii="Times New Roman" w:hAnsi="Times New Roman" w:cs="Times New Roman"/>
                <w:bCs/>
                <w:lang w:val="hr-HR" w:eastAsia="sl-SI"/>
              </w:rPr>
            </w:pPr>
            <w:r w:rsidRPr="00C51FA8">
              <w:rPr>
                <w:rFonts w:ascii="Times New Roman" w:hAnsi="Times New Roman" w:cs="Times New Roman"/>
                <w:bCs/>
                <w:lang w:val="hr-HR" w:eastAsia="sl-SI"/>
              </w:rPr>
              <w:t>ST B20 STOLAC SA OJASTUĆENIM SJEDALOM</w:t>
            </w:r>
          </w:p>
          <w:p w:rsidR="00C51FA8" w:rsidRPr="00C51FA8" w:rsidRDefault="00C51FA8" w:rsidP="00FB3231">
            <w:pPr>
              <w:numPr>
                <w:ilvl w:val="0"/>
                <w:numId w:val="68"/>
              </w:numPr>
              <w:spacing w:before="0" w:after="0" w:line="240" w:lineRule="auto"/>
              <w:rPr>
                <w:rFonts w:ascii="Times New Roman" w:hAnsi="Times New Roman" w:cs="Times New Roman"/>
                <w:bCs/>
                <w:lang w:val="hr-HR" w:eastAsia="sl-SI"/>
              </w:rPr>
            </w:pPr>
            <w:r w:rsidRPr="00C51FA8">
              <w:rPr>
                <w:rFonts w:ascii="Times New Roman" w:hAnsi="Times New Roman" w:cs="Times New Roman"/>
                <w:bCs/>
                <w:lang w:val="hr-HR" w:eastAsia="sl-SI"/>
              </w:rPr>
              <w:t>ST B21b STOLAC ZA VANJSKE PROSTORE</w:t>
            </w:r>
          </w:p>
          <w:p w:rsidR="00C51FA8" w:rsidRPr="00C51FA8" w:rsidRDefault="00C51FA8" w:rsidP="00FB3231">
            <w:pPr>
              <w:numPr>
                <w:ilvl w:val="0"/>
                <w:numId w:val="68"/>
              </w:numPr>
              <w:spacing w:before="0" w:after="0" w:line="240" w:lineRule="auto"/>
              <w:rPr>
                <w:rFonts w:ascii="Times New Roman" w:hAnsi="Times New Roman" w:cs="Times New Roman"/>
                <w:bCs/>
                <w:lang w:val="hr-HR" w:eastAsia="sl-SI"/>
              </w:rPr>
            </w:pPr>
            <w:r w:rsidRPr="00C51FA8">
              <w:rPr>
                <w:rFonts w:ascii="Times New Roman" w:hAnsi="Times New Roman" w:cs="Times New Roman"/>
                <w:bCs/>
                <w:lang w:val="hr-HR" w:eastAsia="sl-SI"/>
              </w:rPr>
              <w:t>ST B22 STOLAC ZA POLIVALENTNU DVORANU</w:t>
            </w:r>
          </w:p>
          <w:p w:rsidR="00C51FA8" w:rsidRPr="00C51FA8" w:rsidRDefault="00C51FA8" w:rsidP="00FB3231">
            <w:pPr>
              <w:numPr>
                <w:ilvl w:val="0"/>
                <w:numId w:val="68"/>
              </w:numPr>
              <w:spacing w:before="0" w:after="0" w:line="240" w:lineRule="auto"/>
              <w:rPr>
                <w:rFonts w:ascii="Times New Roman" w:hAnsi="Times New Roman" w:cs="Times New Roman"/>
                <w:bCs/>
                <w:lang w:val="hr-HR" w:eastAsia="sl-SI"/>
              </w:rPr>
            </w:pPr>
            <w:r w:rsidRPr="00C51FA8">
              <w:rPr>
                <w:rFonts w:ascii="Times New Roman" w:hAnsi="Times New Roman" w:cs="Times New Roman"/>
                <w:bCs/>
                <w:lang w:val="hr-HR" w:eastAsia="sl-SI"/>
              </w:rPr>
              <w:t>ST B27 MODULARNA KLUPSKA GARNITURA – DVOSJED</w:t>
            </w:r>
          </w:p>
          <w:p w:rsidR="00C51FA8" w:rsidRDefault="00C51FA8" w:rsidP="00FB3231">
            <w:pPr>
              <w:numPr>
                <w:ilvl w:val="0"/>
                <w:numId w:val="68"/>
              </w:numPr>
              <w:spacing w:before="0" w:after="0" w:line="240" w:lineRule="auto"/>
              <w:rPr>
                <w:rFonts w:ascii="Times New Roman" w:hAnsi="Times New Roman" w:cs="Times New Roman"/>
                <w:bCs/>
                <w:lang w:val="hr-HR" w:eastAsia="sl-SI"/>
              </w:rPr>
            </w:pPr>
            <w:r w:rsidRPr="00C51FA8">
              <w:rPr>
                <w:rFonts w:ascii="Times New Roman" w:hAnsi="Times New Roman" w:cs="Times New Roman"/>
                <w:bCs/>
                <w:lang w:val="hr-HR" w:eastAsia="sl-SI"/>
              </w:rPr>
              <w:t>ST B 27C MODULARNA KLUPSKA GARNITURA KUTNI ELEMENT</w:t>
            </w:r>
          </w:p>
          <w:p w:rsidR="00C51FA8" w:rsidRPr="00C51FA8" w:rsidRDefault="00C51FA8" w:rsidP="00C51FA8">
            <w:pPr>
              <w:numPr>
                <w:ilvl w:val="2"/>
                <w:numId w:val="0"/>
              </w:numPr>
              <w:tabs>
                <w:tab w:val="left" w:pos="426"/>
              </w:tabs>
              <w:spacing w:after="0" w:line="240" w:lineRule="auto"/>
              <w:rPr>
                <w:rFonts w:ascii="Times New Roman" w:hAnsi="Times New Roman" w:cs="Times New Roman"/>
                <w:bCs/>
              </w:rPr>
            </w:pPr>
          </w:p>
        </w:tc>
      </w:tr>
    </w:tbl>
    <w:p w:rsidR="00AB1249" w:rsidRPr="00DE47E9" w:rsidRDefault="00AB1249" w:rsidP="00977E43">
      <w:pPr>
        <w:spacing w:after="0" w:line="240" w:lineRule="auto"/>
        <w:rPr>
          <w:rFonts w:ascii="Times New Roman" w:hAnsi="Times New Roman" w:cs="Times New Roman"/>
        </w:rPr>
      </w:pPr>
    </w:p>
    <w:p w:rsidR="00AB1249" w:rsidRPr="00DE47E9" w:rsidRDefault="00AB1249" w:rsidP="00977E43">
      <w:pPr>
        <w:spacing w:after="0" w:line="240" w:lineRule="auto"/>
        <w:rPr>
          <w:rFonts w:ascii="Times New Roman" w:hAnsi="Times New Roman" w:cs="Times New Roman"/>
        </w:rPr>
      </w:pPr>
      <w:r w:rsidRPr="00DE47E9">
        <w:rPr>
          <w:rFonts w:ascii="Times New Roman" w:hAnsi="Times New Roman" w:cs="Times New Roman"/>
        </w:rPr>
        <w:t xml:space="preserve">Ako ponuditelj koji je podnio ekonomski najpovoljniju ponudu ne dostavi ažurirane popratne dokumente u ostavljenom roku ili njima ne dokaže da ispunjava uvjete iz ove </w:t>
      </w:r>
      <w:r w:rsidRPr="00DA5EB9">
        <w:rPr>
          <w:rFonts w:ascii="Times New Roman" w:hAnsi="Times New Roman" w:cs="Times New Roman"/>
          <w:i/>
        </w:rPr>
        <w:t>Dokumentacije o nabavi</w:t>
      </w:r>
      <w:r w:rsidRPr="00DE47E9">
        <w:rPr>
          <w:rFonts w:ascii="Times New Roman" w:hAnsi="Times New Roman" w:cs="Times New Roman"/>
        </w:rPr>
        <w:t xml:space="preserve">, javni naručitelj će odbiti ponudu tog ponuditelja te će, prije donošenja odluke, od ponuditelja koji je podnio sljedeću ekonomski najpovoljniju ponudu zatražiti da u primjerenom roku ne kraćem od pet </w:t>
      </w:r>
      <w:r w:rsidRPr="00DE47E9">
        <w:rPr>
          <w:rFonts w:ascii="Times New Roman" w:hAnsi="Times New Roman" w:cs="Times New Roman"/>
        </w:rPr>
        <w:lastRenderedPageBreak/>
        <w:t xml:space="preserve">dana, dostavi ažurirane popratne dokumente tražene iz ove </w:t>
      </w:r>
      <w:r w:rsidRPr="00DA5EB9">
        <w:rPr>
          <w:rFonts w:ascii="Times New Roman" w:hAnsi="Times New Roman" w:cs="Times New Roman"/>
          <w:i/>
        </w:rPr>
        <w:t>Dokumentacije o nabavi</w:t>
      </w:r>
      <w:r w:rsidRPr="00DE47E9">
        <w:rPr>
          <w:rFonts w:ascii="Times New Roman" w:hAnsi="Times New Roman" w:cs="Times New Roman"/>
        </w:rPr>
        <w:t>, osim ako već posjeduje te dokumente.</w:t>
      </w:r>
    </w:p>
    <w:p w:rsidR="00977E43" w:rsidRPr="00DE47E9" w:rsidRDefault="00977E43" w:rsidP="00977E43">
      <w:pPr>
        <w:spacing w:after="0" w:line="240" w:lineRule="auto"/>
        <w:rPr>
          <w:rFonts w:ascii="Times New Roman" w:hAnsi="Times New Roman" w:cs="Times New Roman"/>
        </w:rPr>
      </w:pPr>
    </w:p>
    <w:p w:rsidR="00AB1249" w:rsidRDefault="00AB1249" w:rsidP="00977E43">
      <w:pPr>
        <w:spacing w:after="0" w:line="240" w:lineRule="auto"/>
        <w:rPr>
          <w:rFonts w:ascii="Times New Roman" w:hAnsi="Times New Roman" w:cs="Times New Roman"/>
        </w:rPr>
      </w:pPr>
      <w:r w:rsidRPr="00DE47E9">
        <w:rPr>
          <w:rFonts w:ascii="Times New Roman" w:hAnsi="Times New Roman" w:cs="Times New Roman"/>
        </w:rPr>
        <w:t xml:space="preserve">Javni naručitelj može pozvati ponuditelja da nadopuni ili objasni dokumente zaprimljene sukladno ovoj Dokumentacije o nabavi, </w:t>
      </w:r>
      <w:r w:rsidR="00EE4B3F" w:rsidRPr="00DE47E9">
        <w:rPr>
          <w:rFonts w:ascii="Times New Roman" w:hAnsi="Times New Roman" w:cs="Times New Roman"/>
        </w:rPr>
        <w:t>ako</w:t>
      </w:r>
      <w:r w:rsidRPr="00DE47E9">
        <w:rPr>
          <w:rFonts w:ascii="Times New Roman" w:hAnsi="Times New Roman" w:cs="Times New Roman"/>
        </w:rPr>
        <w:t xml:space="preserve"> su ispunjeni uvjeti iz članka 293. ZJN 2016.</w:t>
      </w:r>
    </w:p>
    <w:p w:rsidR="009803A9" w:rsidRPr="00DE47E9" w:rsidRDefault="009803A9" w:rsidP="00977E43">
      <w:pPr>
        <w:spacing w:after="0" w:line="240" w:lineRule="auto"/>
        <w:rPr>
          <w:rFonts w:ascii="Times New Roman" w:hAnsi="Times New Roman" w:cs="Times New Roman"/>
        </w:rPr>
      </w:pPr>
    </w:p>
    <w:p w:rsidR="00DB0A8F" w:rsidRPr="00DE47E9" w:rsidRDefault="00D830CE" w:rsidP="004A53EC">
      <w:pPr>
        <w:pStyle w:val="ListParagraph"/>
        <w:numPr>
          <w:ilvl w:val="0"/>
          <w:numId w:val="55"/>
        </w:numPr>
        <w:shd w:val="clear" w:color="auto" w:fill="E5B8B7" w:themeFill="accent2" w:themeFillTint="66"/>
        <w:spacing w:after="0" w:line="240" w:lineRule="auto"/>
        <w:ind w:left="709" w:hanging="709"/>
        <w:rPr>
          <w:rFonts w:ascii="Times New Roman" w:hAnsi="Times New Roman" w:cs="Times New Roman"/>
          <w:color w:val="231F20"/>
        </w:rPr>
      </w:pPr>
      <w:bookmarkStart w:id="80" w:name="_Toc483957300"/>
      <w:bookmarkStart w:id="81" w:name="_Toc483957397"/>
      <w:bookmarkStart w:id="82" w:name="_Toc484677320"/>
      <w:r w:rsidRPr="00DE47E9">
        <w:rPr>
          <w:rFonts w:ascii="Times New Roman" w:hAnsi="Times New Roman" w:cs="Times New Roman"/>
        </w:rPr>
        <w:t>EUROPSKA JEDINSTVENA DOKUMENTACIJA O NABAVI (EUROPEAN SINGLE PROCUREMENT</w:t>
      </w:r>
      <w:r w:rsidRPr="00DE47E9">
        <w:rPr>
          <w:rFonts w:ascii="Times New Roman" w:hAnsi="Times New Roman" w:cs="Times New Roman"/>
          <w:color w:val="231F20"/>
        </w:rPr>
        <w:t xml:space="preserve"> DOCUMENT – ESPD)</w:t>
      </w:r>
      <w:bookmarkEnd w:id="80"/>
      <w:bookmarkEnd w:id="81"/>
      <w:bookmarkEnd w:id="82"/>
    </w:p>
    <w:p w:rsidR="00DB789B" w:rsidRPr="00DE47E9" w:rsidRDefault="00DB789B" w:rsidP="00DB0A8F">
      <w:pPr>
        <w:rPr>
          <w:rFonts w:ascii="Times New Roman" w:hAnsi="Times New Roman" w:cs="Times New Roman"/>
        </w:rPr>
      </w:pPr>
    </w:p>
    <w:p w:rsidR="00DB0A8F" w:rsidRPr="00DE47E9" w:rsidRDefault="00DB0A8F" w:rsidP="00DB0A8F">
      <w:pPr>
        <w:rPr>
          <w:rFonts w:ascii="Times New Roman" w:hAnsi="Times New Roman" w:cs="Times New Roman"/>
        </w:rPr>
      </w:pPr>
      <w:r w:rsidRPr="00DE47E9">
        <w:rPr>
          <w:rFonts w:ascii="Times New Roman" w:hAnsi="Times New Roman" w:cs="Times New Roman"/>
        </w:rPr>
        <w:t>U cilju dokazivanja da ponuditelj nije u jednoj od situacija zbog koje se isključuje iz ovog postupka javne nabave, te u cilju dokazivanja ispunjavanja traženih kriterija za kvalitativni odabir gospodarskog subjekta, Ponuditelj u svojoj ponudi, kao njen sastavni dio prilaže popunjenu Europsku jedinstvenu dokumentaciju o nabavi (European Single Procurement Document – ESPD – dalje u tekstu). ESPD je ažurirana formalna izjava gospodarskog subjekta, koja služi kao preliminarni dokaz umjesto potvrda koje izdaju tijela javne vlasti ili treće strane, a kojima se potvrđuje da taj gospodarski subjekt:</w:t>
      </w:r>
    </w:p>
    <w:p w:rsidR="00DB0A8F" w:rsidRPr="00DE47E9" w:rsidRDefault="00DB0A8F" w:rsidP="004A53EC">
      <w:pPr>
        <w:pStyle w:val="ListParagraph"/>
        <w:numPr>
          <w:ilvl w:val="0"/>
          <w:numId w:val="53"/>
        </w:numPr>
        <w:spacing w:after="0" w:line="240" w:lineRule="auto"/>
        <w:rPr>
          <w:rFonts w:ascii="Times New Roman" w:hAnsi="Times New Roman" w:cs="Times New Roman"/>
          <w:b w:val="0"/>
        </w:rPr>
      </w:pPr>
      <w:r w:rsidRPr="00DE47E9">
        <w:rPr>
          <w:rFonts w:ascii="Times New Roman" w:hAnsi="Times New Roman" w:cs="Times New Roman"/>
          <w:b w:val="0"/>
        </w:rPr>
        <w:t>nije u jednoj od situacija zbog koje se gospodarski subjekt isključuje iz postupka javne nabave (osnove za isključenje)</w:t>
      </w:r>
    </w:p>
    <w:p w:rsidR="00D830CE" w:rsidRPr="00DE47E9" w:rsidRDefault="00DB0A8F" w:rsidP="004A53EC">
      <w:pPr>
        <w:pStyle w:val="ListParagraph"/>
        <w:numPr>
          <w:ilvl w:val="0"/>
          <w:numId w:val="53"/>
        </w:numPr>
        <w:spacing w:after="0" w:line="240" w:lineRule="auto"/>
        <w:rPr>
          <w:rFonts w:ascii="Times New Roman" w:hAnsi="Times New Roman" w:cs="Times New Roman"/>
          <w:b w:val="0"/>
        </w:rPr>
      </w:pPr>
      <w:r w:rsidRPr="00DE47E9">
        <w:rPr>
          <w:rFonts w:ascii="Times New Roman" w:hAnsi="Times New Roman" w:cs="Times New Roman"/>
          <w:b w:val="0"/>
        </w:rPr>
        <w:t>ispunjava tražene kriterije za odabir gospodarskog subjekta</w:t>
      </w:r>
      <w:r w:rsidR="00D830CE" w:rsidRPr="00DE47E9">
        <w:rPr>
          <w:rFonts w:ascii="Times New Roman" w:hAnsi="Times New Roman" w:cs="Times New Roman"/>
          <w:b w:val="0"/>
        </w:rPr>
        <w:t>,</w:t>
      </w:r>
    </w:p>
    <w:p w:rsidR="00DB0A8F" w:rsidRPr="00DE47E9" w:rsidRDefault="00D830CE" w:rsidP="004A53EC">
      <w:pPr>
        <w:pStyle w:val="ListParagraph"/>
        <w:numPr>
          <w:ilvl w:val="0"/>
          <w:numId w:val="53"/>
        </w:numPr>
        <w:spacing w:after="0" w:line="240" w:lineRule="auto"/>
        <w:rPr>
          <w:rFonts w:ascii="Times New Roman" w:hAnsi="Times New Roman" w:cs="Times New Roman"/>
          <w:b w:val="0"/>
        </w:rPr>
      </w:pPr>
      <w:r w:rsidRPr="00DE47E9">
        <w:rPr>
          <w:rFonts w:ascii="Times New Roman" w:hAnsi="Times New Roman" w:cs="Times New Roman"/>
          <w:b w:val="0"/>
        </w:rPr>
        <w:t>ispunjava objektivna pravila i kriterije određene za smanjenje broja sposobnih natjecatelja, ako je primjenjivo</w:t>
      </w:r>
      <w:r w:rsidR="00DB0A8F" w:rsidRPr="00DE47E9">
        <w:rPr>
          <w:rFonts w:ascii="Times New Roman" w:hAnsi="Times New Roman" w:cs="Times New Roman"/>
          <w:b w:val="0"/>
        </w:rPr>
        <w:t>.</w:t>
      </w:r>
    </w:p>
    <w:p w:rsidR="00DE4859" w:rsidRPr="00DE47E9" w:rsidRDefault="00DE4859" w:rsidP="00DE4859">
      <w:pPr>
        <w:spacing w:after="0" w:line="240" w:lineRule="auto"/>
        <w:rPr>
          <w:rFonts w:ascii="Times New Roman" w:hAnsi="Times New Roman" w:cs="Times New Roman"/>
        </w:rPr>
      </w:pPr>
    </w:p>
    <w:p w:rsidR="00DE4859" w:rsidRPr="00DE47E9" w:rsidRDefault="005D08F5" w:rsidP="00DE4859">
      <w:pPr>
        <w:spacing w:after="0" w:line="240" w:lineRule="auto"/>
        <w:rPr>
          <w:rFonts w:ascii="Times New Roman" w:hAnsi="Times New Roman" w:cs="Times New Roman"/>
        </w:rPr>
      </w:pPr>
      <w:r>
        <w:rPr>
          <w:rFonts w:ascii="Times New Roman" w:hAnsi="Times New Roman" w:cs="Times New Roman"/>
        </w:rPr>
        <w:t>Ponuditelj u svojoj ponudi, kao njen sastavni dio prilaže popunjen ESPD u elektroničkoj verziji u xml. formatu- e-ESPD.</w:t>
      </w:r>
    </w:p>
    <w:p w:rsidR="007747D3" w:rsidRPr="00DE47E9" w:rsidRDefault="004B72CB" w:rsidP="00DE47E9">
      <w:pPr>
        <w:pStyle w:val="Heading1"/>
        <w:rPr>
          <w:rFonts w:ascii="Times New Roman" w:hAnsi="Times New Roman" w:cs="Times New Roman"/>
        </w:rPr>
      </w:pPr>
      <w:bookmarkStart w:id="83" w:name="_Toc21359341"/>
      <w:r w:rsidRPr="00DE47E9">
        <w:rPr>
          <w:rFonts w:ascii="Times New Roman" w:hAnsi="Times New Roman" w:cs="Times New Roman"/>
        </w:rPr>
        <w:t>NAVOD DA JE GOSPODARSKI SUBJEKT U PONUDI ILI ZAHTJEVU ZA SUDJELOVANJE OBVEZAN DOSTAVITI ESPD KAO PRELIMINARNI DOKAZ DA ISPUNJAVA TRAŽENE KRITERIJE ZA KVALITATIVNI ODABIR GOSPODARSKOG SUBJEKTA</w:t>
      </w:r>
      <w:bookmarkEnd w:id="83"/>
    </w:p>
    <w:p w:rsidR="00DB0A8F" w:rsidRDefault="00DB0A8F" w:rsidP="003A070D">
      <w:pPr>
        <w:spacing w:after="0" w:line="240" w:lineRule="auto"/>
        <w:rPr>
          <w:rFonts w:ascii="Times New Roman" w:hAnsi="Times New Roman" w:cs="Times New Roman"/>
          <w:b/>
          <w:lang w:val="en-US"/>
        </w:rPr>
      </w:pPr>
      <w:r w:rsidRPr="00DE47E9">
        <w:rPr>
          <w:rFonts w:ascii="Times New Roman" w:hAnsi="Times New Roman" w:cs="Times New Roman"/>
          <w:b/>
        </w:rPr>
        <w:t xml:space="preserve">Naručitelj je izradio i kao sastavni dio ove </w:t>
      </w:r>
      <w:r w:rsidRPr="005D08F5">
        <w:rPr>
          <w:rFonts w:ascii="Times New Roman" w:hAnsi="Times New Roman" w:cs="Times New Roman"/>
          <w:b/>
          <w:i/>
        </w:rPr>
        <w:t xml:space="preserve">Dokumentacije o nabavi </w:t>
      </w:r>
      <w:r w:rsidRPr="00DE47E9">
        <w:rPr>
          <w:rFonts w:ascii="Times New Roman" w:hAnsi="Times New Roman" w:cs="Times New Roman"/>
          <w:b/>
        </w:rPr>
        <w:t xml:space="preserve">priložio </w:t>
      </w:r>
      <w:r w:rsidR="00984728" w:rsidRPr="00DE47E9">
        <w:rPr>
          <w:rFonts w:ascii="Times New Roman" w:hAnsi="Times New Roman" w:cs="Times New Roman"/>
          <w:b/>
        </w:rPr>
        <w:t>e</w:t>
      </w:r>
      <w:r w:rsidR="00A54027" w:rsidRPr="00DE47E9">
        <w:rPr>
          <w:rFonts w:ascii="Times New Roman" w:hAnsi="Times New Roman" w:cs="Times New Roman"/>
          <w:b/>
        </w:rPr>
        <w:t>-</w:t>
      </w:r>
      <w:r w:rsidR="00CA519A" w:rsidRPr="00DE47E9">
        <w:rPr>
          <w:rFonts w:ascii="Times New Roman" w:hAnsi="Times New Roman" w:cs="Times New Roman"/>
          <w:b/>
        </w:rPr>
        <w:t>ESPD</w:t>
      </w:r>
      <w:r w:rsidR="00DB789B" w:rsidRPr="00DE47E9">
        <w:rPr>
          <w:rFonts w:ascii="Times New Roman" w:hAnsi="Times New Roman" w:cs="Times New Roman"/>
          <w:b/>
          <w:lang w:val="en-US"/>
        </w:rPr>
        <w:t xml:space="preserve"> </w:t>
      </w:r>
      <w:r w:rsidR="00DE4859" w:rsidRPr="00DE47E9">
        <w:rPr>
          <w:rFonts w:ascii="Times New Roman" w:hAnsi="Times New Roman" w:cs="Times New Roman"/>
          <w:b/>
          <w:lang w:val="en-US"/>
        </w:rPr>
        <w:t>zahtjev</w:t>
      </w:r>
      <w:r w:rsidR="00DB789B" w:rsidRPr="00DE47E9">
        <w:rPr>
          <w:rFonts w:ascii="Times New Roman" w:hAnsi="Times New Roman" w:cs="Times New Roman"/>
          <w:b/>
          <w:lang w:val="en-US"/>
        </w:rPr>
        <w:t xml:space="preserve"> – elektroničku verziju ESPD obrasca u .xml </w:t>
      </w:r>
      <w:r w:rsidR="005D08F5">
        <w:rPr>
          <w:rFonts w:ascii="Times New Roman" w:hAnsi="Times New Roman" w:cs="Times New Roman"/>
          <w:b/>
          <w:lang w:val="en-US"/>
        </w:rPr>
        <w:t>format u koji je upisao osnovne podatke i definirao tražene dokaze</w:t>
      </w:r>
      <w:r w:rsidR="00011E18">
        <w:rPr>
          <w:rFonts w:ascii="Times New Roman" w:hAnsi="Times New Roman" w:cs="Times New Roman"/>
          <w:b/>
          <w:lang w:val="en-US"/>
        </w:rPr>
        <w:t xml:space="preserve"> za svaku grupu predmeta nabave</w:t>
      </w:r>
      <w:r w:rsidR="00966DD1" w:rsidRPr="00DE47E9">
        <w:rPr>
          <w:rFonts w:ascii="Times New Roman" w:hAnsi="Times New Roman" w:cs="Times New Roman"/>
          <w:b/>
          <w:lang w:val="en-US"/>
        </w:rPr>
        <w:t>.</w:t>
      </w:r>
    </w:p>
    <w:p w:rsidR="003A070D" w:rsidRPr="00DE47E9" w:rsidRDefault="003A070D" w:rsidP="003A070D">
      <w:pPr>
        <w:spacing w:after="0" w:line="240" w:lineRule="auto"/>
        <w:rPr>
          <w:rFonts w:ascii="Times New Roman" w:hAnsi="Times New Roman" w:cs="Times New Roman"/>
          <w:b/>
        </w:rPr>
      </w:pPr>
    </w:p>
    <w:p w:rsidR="00DB0A8F" w:rsidRDefault="00DB0A8F" w:rsidP="003A070D">
      <w:pPr>
        <w:spacing w:after="0" w:line="240" w:lineRule="auto"/>
        <w:rPr>
          <w:rFonts w:ascii="Times New Roman" w:hAnsi="Times New Roman" w:cs="Times New Roman"/>
          <w:i/>
        </w:rPr>
      </w:pPr>
      <w:r w:rsidRPr="00DE47E9">
        <w:rPr>
          <w:rFonts w:ascii="Times New Roman" w:hAnsi="Times New Roman" w:cs="Times New Roman"/>
        </w:rPr>
        <w:t xml:space="preserve">Ponuditelj dostavlja popunjeni </w:t>
      </w:r>
      <w:r w:rsidR="00984728" w:rsidRPr="00DE47E9">
        <w:rPr>
          <w:rFonts w:ascii="Times New Roman" w:hAnsi="Times New Roman" w:cs="Times New Roman"/>
        </w:rPr>
        <w:t>e</w:t>
      </w:r>
      <w:r w:rsidR="00A54027" w:rsidRPr="00DE47E9">
        <w:rPr>
          <w:rFonts w:ascii="Times New Roman" w:hAnsi="Times New Roman" w:cs="Times New Roman"/>
        </w:rPr>
        <w:t>-</w:t>
      </w:r>
      <w:r w:rsidRPr="00DE47E9">
        <w:rPr>
          <w:rFonts w:ascii="Times New Roman" w:hAnsi="Times New Roman" w:cs="Times New Roman"/>
        </w:rPr>
        <w:t>ESPD</w:t>
      </w:r>
      <w:r w:rsidR="00984728" w:rsidRPr="00DE47E9">
        <w:rPr>
          <w:rFonts w:ascii="Times New Roman" w:hAnsi="Times New Roman" w:cs="Times New Roman"/>
        </w:rPr>
        <w:t xml:space="preserve"> odgovor</w:t>
      </w:r>
      <w:r w:rsidR="00DE4859" w:rsidRPr="00DE47E9">
        <w:rPr>
          <w:rFonts w:ascii="Times New Roman" w:hAnsi="Times New Roman" w:cs="Times New Roman"/>
        </w:rPr>
        <w:t xml:space="preserve"> </w:t>
      </w:r>
      <w:r w:rsidR="00011E18">
        <w:rPr>
          <w:rFonts w:ascii="Times New Roman" w:hAnsi="Times New Roman" w:cs="Times New Roman"/>
        </w:rPr>
        <w:t xml:space="preserve">za grupu predmeta nabave za koju podnosi ponudu </w:t>
      </w:r>
      <w:r w:rsidR="00DE4859" w:rsidRPr="00DE47E9">
        <w:rPr>
          <w:rFonts w:ascii="Times New Roman" w:hAnsi="Times New Roman" w:cs="Times New Roman"/>
        </w:rPr>
        <w:t>na temelju e</w:t>
      </w:r>
      <w:r w:rsidR="00A54027" w:rsidRPr="00DE47E9">
        <w:rPr>
          <w:rFonts w:ascii="Times New Roman" w:hAnsi="Times New Roman" w:cs="Times New Roman"/>
        </w:rPr>
        <w:t>-</w:t>
      </w:r>
      <w:r w:rsidR="00DE4859" w:rsidRPr="00DE47E9">
        <w:rPr>
          <w:rFonts w:ascii="Times New Roman" w:hAnsi="Times New Roman" w:cs="Times New Roman"/>
        </w:rPr>
        <w:t>ESPD zahtjeva naručitelja</w:t>
      </w:r>
      <w:r w:rsidRPr="00DE47E9">
        <w:rPr>
          <w:rFonts w:ascii="Times New Roman" w:hAnsi="Times New Roman" w:cs="Times New Roman"/>
        </w:rPr>
        <w:t xml:space="preserve">. Popunjeni </w:t>
      </w:r>
      <w:r w:rsidR="00984728" w:rsidRPr="00DE47E9">
        <w:rPr>
          <w:rFonts w:ascii="Times New Roman" w:hAnsi="Times New Roman" w:cs="Times New Roman"/>
        </w:rPr>
        <w:t>e</w:t>
      </w:r>
      <w:r w:rsidR="00A54027" w:rsidRPr="00DE47E9">
        <w:rPr>
          <w:rFonts w:ascii="Times New Roman" w:hAnsi="Times New Roman" w:cs="Times New Roman"/>
        </w:rPr>
        <w:t>-</w:t>
      </w:r>
      <w:r w:rsidRPr="00DE47E9">
        <w:rPr>
          <w:rFonts w:ascii="Times New Roman" w:hAnsi="Times New Roman" w:cs="Times New Roman"/>
        </w:rPr>
        <w:t xml:space="preserve">ESPD obrazac ne mora biti potpisan niti ovjeren. Popunjen i u elektroničkoj ponudi priložen </w:t>
      </w:r>
      <w:r w:rsidR="00984728" w:rsidRPr="00DE47E9">
        <w:rPr>
          <w:rFonts w:ascii="Times New Roman" w:hAnsi="Times New Roman" w:cs="Times New Roman"/>
        </w:rPr>
        <w:t>e</w:t>
      </w:r>
      <w:r w:rsidR="00A54027" w:rsidRPr="00DE47E9">
        <w:rPr>
          <w:rFonts w:ascii="Times New Roman" w:hAnsi="Times New Roman" w:cs="Times New Roman"/>
        </w:rPr>
        <w:t>-</w:t>
      </w:r>
      <w:r w:rsidRPr="00DE47E9">
        <w:rPr>
          <w:rFonts w:ascii="Times New Roman" w:hAnsi="Times New Roman" w:cs="Times New Roman"/>
        </w:rPr>
        <w:t xml:space="preserve">ESPD predstavlja izjavu ponuditelja da zadovoljava sve uvjete i zahtjeve </w:t>
      </w:r>
      <w:r w:rsidR="004B72CB" w:rsidRPr="00DE47E9">
        <w:rPr>
          <w:rFonts w:ascii="Times New Roman" w:hAnsi="Times New Roman" w:cs="Times New Roman"/>
        </w:rPr>
        <w:t>Naručitelja</w:t>
      </w:r>
      <w:r w:rsidRPr="00DE47E9">
        <w:rPr>
          <w:rFonts w:ascii="Times New Roman" w:hAnsi="Times New Roman" w:cs="Times New Roman"/>
        </w:rPr>
        <w:t xml:space="preserve"> ove </w:t>
      </w:r>
      <w:r w:rsidRPr="005D08F5">
        <w:rPr>
          <w:rFonts w:ascii="Times New Roman" w:hAnsi="Times New Roman" w:cs="Times New Roman"/>
          <w:i/>
        </w:rPr>
        <w:t>Dokumentacije o nabavi.</w:t>
      </w:r>
    </w:p>
    <w:p w:rsidR="003A070D" w:rsidRPr="00DE47E9" w:rsidRDefault="003A070D" w:rsidP="003A070D">
      <w:pPr>
        <w:spacing w:after="0" w:line="240" w:lineRule="auto"/>
        <w:rPr>
          <w:rFonts w:ascii="Times New Roman" w:hAnsi="Times New Roman" w:cs="Times New Roman"/>
        </w:rPr>
      </w:pPr>
    </w:p>
    <w:p w:rsidR="00A54027" w:rsidRDefault="00A54027" w:rsidP="003A070D">
      <w:pPr>
        <w:spacing w:after="0" w:line="240" w:lineRule="auto"/>
        <w:rPr>
          <w:rFonts w:ascii="Times New Roman" w:hAnsi="Times New Roman" w:cs="Times New Roman"/>
        </w:rPr>
      </w:pPr>
      <w:r w:rsidRPr="00DE47E9">
        <w:rPr>
          <w:rFonts w:ascii="Times New Roman" w:hAnsi="Times New Roman" w:cs="Times New Roman"/>
        </w:rPr>
        <w:t xml:space="preserve">Europska jedinstvena dokumentacija o nabavi dostavlja se </w:t>
      </w:r>
      <w:r w:rsidRPr="00DE47E9">
        <w:rPr>
          <w:rFonts w:ascii="Times New Roman" w:hAnsi="Times New Roman" w:cs="Times New Roman"/>
          <w:b/>
        </w:rPr>
        <w:t>isključivo u elektroničkom obliku (u .xml formatu).</w:t>
      </w:r>
      <w:r w:rsidR="003A070D">
        <w:rPr>
          <w:rFonts w:ascii="Times New Roman" w:hAnsi="Times New Roman" w:cs="Times New Roman"/>
          <w:b/>
        </w:rPr>
        <w:t xml:space="preserve"> </w:t>
      </w:r>
      <w:r w:rsidR="003A070D" w:rsidRPr="003A070D">
        <w:rPr>
          <w:rFonts w:ascii="Times New Roman" w:hAnsi="Times New Roman" w:cs="Times New Roman"/>
        </w:rPr>
        <w:t xml:space="preserve">Upute ponuditeljima o podnošenju predmetnog obrasca su dostupne na: </w:t>
      </w:r>
      <w:hyperlink r:id="rId19" w:history="1">
        <w:r w:rsidR="003A070D" w:rsidRPr="003A070D">
          <w:rPr>
            <w:rStyle w:val="Hyperlink"/>
            <w:rFonts w:ascii="Times New Roman" w:hAnsi="Times New Roman" w:cs="Times New Roman"/>
          </w:rPr>
          <w:t>https://help.nn.hr/support/solutions/articles/12000043396-elektroni%C4%8Dka-europska-jedinstvena-dokumentacija-o-nabavi-e-espd</w:t>
        </w:r>
      </w:hyperlink>
      <w:r w:rsidR="003A070D" w:rsidRPr="003A070D">
        <w:rPr>
          <w:rFonts w:ascii="Times New Roman" w:hAnsi="Times New Roman" w:cs="Times New Roman"/>
        </w:rPr>
        <w:t xml:space="preserve">. </w:t>
      </w:r>
    </w:p>
    <w:p w:rsidR="00DB0A8F" w:rsidRPr="00DE47E9" w:rsidRDefault="00DB0A8F" w:rsidP="003A070D">
      <w:pPr>
        <w:spacing w:after="0" w:line="240" w:lineRule="auto"/>
        <w:rPr>
          <w:rFonts w:ascii="Times New Roman" w:hAnsi="Times New Roman" w:cs="Times New Roman"/>
        </w:rPr>
      </w:pPr>
    </w:p>
    <w:p w:rsidR="00BF0DBC" w:rsidRPr="00DE47E9" w:rsidRDefault="00BF0DBC" w:rsidP="00DE47E9">
      <w:pPr>
        <w:pStyle w:val="Heading1"/>
        <w:rPr>
          <w:rFonts w:ascii="Times New Roman" w:hAnsi="Times New Roman" w:cs="Times New Roman"/>
        </w:rPr>
      </w:pPr>
      <w:bookmarkStart w:id="84" w:name="_Toc21359342"/>
      <w:r w:rsidRPr="00DE47E9">
        <w:rPr>
          <w:rFonts w:ascii="Times New Roman" w:hAnsi="Times New Roman" w:cs="Times New Roman"/>
        </w:rPr>
        <w:t xml:space="preserve">UPUTE ZA POPUNJAVANJE </w:t>
      </w:r>
      <w:r w:rsidR="00E337B5" w:rsidRPr="00DE47E9">
        <w:rPr>
          <w:rFonts w:ascii="Times New Roman" w:hAnsi="Times New Roman" w:cs="Times New Roman"/>
        </w:rPr>
        <w:t>e</w:t>
      </w:r>
      <w:r w:rsidR="00A54027" w:rsidRPr="00DE47E9">
        <w:rPr>
          <w:rFonts w:ascii="Times New Roman" w:hAnsi="Times New Roman" w:cs="Times New Roman"/>
        </w:rPr>
        <w:t>-</w:t>
      </w:r>
      <w:r w:rsidRPr="00DE47E9">
        <w:rPr>
          <w:rFonts w:ascii="Times New Roman" w:hAnsi="Times New Roman" w:cs="Times New Roman"/>
        </w:rPr>
        <w:t>ESPD OBRASCA</w:t>
      </w:r>
      <w:bookmarkEnd w:id="84"/>
    </w:p>
    <w:p w:rsidR="00137316" w:rsidRPr="00DE47E9" w:rsidRDefault="00BA61CA" w:rsidP="00E31F28">
      <w:pPr>
        <w:autoSpaceDE w:val="0"/>
        <w:autoSpaceDN w:val="0"/>
        <w:adjustRightInd w:val="0"/>
        <w:rPr>
          <w:rFonts w:ascii="Times New Roman" w:eastAsia="Calibri" w:hAnsi="Times New Roman" w:cs="Times New Roman"/>
        </w:rPr>
      </w:pPr>
      <w:r w:rsidRPr="00DE47E9">
        <w:rPr>
          <w:rFonts w:ascii="Times New Roman" w:eastAsia="Calibri" w:hAnsi="Times New Roman" w:cs="Times New Roman"/>
        </w:rPr>
        <w:t>Za potrebe utvrđivanja uvjeta i zahtjeva iz ove Dokumentacije o nabavi, gospodarski subjekt u ponudi dostavlja ispunjeni obrazac Europske jedinstvene dokum</w:t>
      </w:r>
      <w:r w:rsidR="008C3AD6" w:rsidRPr="00DE47E9">
        <w:rPr>
          <w:rFonts w:ascii="Times New Roman" w:eastAsia="Calibri" w:hAnsi="Times New Roman" w:cs="Times New Roman"/>
        </w:rPr>
        <w:t>entacije o nabavi (</w:t>
      </w:r>
      <w:r w:rsidR="00E337B5" w:rsidRPr="00DE47E9">
        <w:rPr>
          <w:rFonts w:ascii="Times New Roman" w:eastAsia="Calibri" w:hAnsi="Times New Roman" w:cs="Times New Roman"/>
        </w:rPr>
        <w:t>e</w:t>
      </w:r>
      <w:r w:rsidR="00A54027" w:rsidRPr="00DE47E9">
        <w:rPr>
          <w:rFonts w:ascii="Times New Roman" w:eastAsia="Calibri" w:hAnsi="Times New Roman" w:cs="Times New Roman"/>
        </w:rPr>
        <w:t>-</w:t>
      </w:r>
      <w:r w:rsidR="008C3AD6" w:rsidRPr="00DE47E9">
        <w:rPr>
          <w:rFonts w:ascii="Times New Roman" w:eastAsia="Calibri" w:hAnsi="Times New Roman" w:cs="Times New Roman"/>
        </w:rPr>
        <w:t>ESPD</w:t>
      </w:r>
      <w:r w:rsidR="00E337B5" w:rsidRPr="00DE47E9">
        <w:rPr>
          <w:rFonts w:ascii="Times New Roman" w:eastAsia="Calibri" w:hAnsi="Times New Roman" w:cs="Times New Roman"/>
        </w:rPr>
        <w:t xml:space="preserve"> odgovor</w:t>
      </w:r>
      <w:r w:rsidR="008C3AD6" w:rsidRPr="00DE47E9">
        <w:rPr>
          <w:rFonts w:ascii="Times New Roman" w:eastAsia="Calibri" w:hAnsi="Times New Roman" w:cs="Times New Roman"/>
        </w:rPr>
        <w:t xml:space="preserve">) </w:t>
      </w:r>
      <w:r w:rsidR="00011E18">
        <w:rPr>
          <w:rFonts w:ascii="Times New Roman" w:eastAsia="Calibri" w:hAnsi="Times New Roman" w:cs="Times New Roman"/>
        </w:rPr>
        <w:t xml:space="preserve">za grupu </w:t>
      </w:r>
      <w:r w:rsidR="00011E18">
        <w:rPr>
          <w:rFonts w:ascii="Times New Roman" w:eastAsia="Calibri" w:hAnsi="Times New Roman" w:cs="Times New Roman"/>
        </w:rPr>
        <w:lastRenderedPageBreak/>
        <w:t xml:space="preserve">predmeta nabave za koju podnosi ponudu </w:t>
      </w:r>
      <w:r w:rsidR="00E31F28" w:rsidRPr="00DE47E9">
        <w:rPr>
          <w:rFonts w:ascii="Times New Roman" w:eastAsia="Calibri" w:hAnsi="Times New Roman" w:cs="Times New Roman"/>
        </w:rPr>
        <w:t>kroz modul „Popunjavanje e</w:t>
      </w:r>
      <w:r w:rsidR="00A54027" w:rsidRPr="00DE47E9">
        <w:rPr>
          <w:rFonts w:ascii="Times New Roman" w:eastAsia="Calibri" w:hAnsi="Times New Roman" w:cs="Times New Roman"/>
        </w:rPr>
        <w:t>-</w:t>
      </w:r>
      <w:r w:rsidR="00E31F28" w:rsidRPr="00DE47E9">
        <w:rPr>
          <w:rFonts w:ascii="Times New Roman" w:eastAsia="Calibri" w:hAnsi="Times New Roman" w:cs="Times New Roman"/>
        </w:rPr>
        <w:t xml:space="preserve">ESPD obrasca“ u Elektroničkome oglasniku javne nabave RH, </w:t>
      </w:r>
      <w:r w:rsidR="008C3AD6" w:rsidRPr="00DE47E9">
        <w:rPr>
          <w:rFonts w:ascii="Times New Roman" w:eastAsia="Calibri" w:hAnsi="Times New Roman" w:cs="Times New Roman"/>
        </w:rPr>
        <w:t xml:space="preserve">i to: </w:t>
      </w:r>
    </w:p>
    <w:tbl>
      <w:tblPr>
        <w:tblStyle w:val="TableGrid"/>
        <w:tblW w:w="9924" w:type="dxa"/>
        <w:tblInd w:w="-318" w:type="dxa"/>
        <w:tblLook w:val="04A0" w:firstRow="1" w:lastRow="0" w:firstColumn="1" w:lastColumn="0" w:noHBand="0" w:noVBand="1"/>
      </w:tblPr>
      <w:tblGrid>
        <w:gridCol w:w="2694"/>
        <w:gridCol w:w="7230"/>
      </w:tblGrid>
      <w:tr w:rsidR="003A070D" w:rsidRPr="00DE47E9" w:rsidTr="00977E43">
        <w:trPr>
          <w:trHeight w:val="445"/>
        </w:trPr>
        <w:tc>
          <w:tcPr>
            <w:tcW w:w="2694" w:type="dxa"/>
            <w:shd w:val="clear" w:color="auto" w:fill="F2DBDB" w:themeFill="accent2" w:themeFillTint="33"/>
          </w:tcPr>
          <w:p w:rsidR="003A070D" w:rsidRPr="00DE47E9" w:rsidRDefault="003A070D" w:rsidP="00744D35">
            <w:pPr>
              <w:rPr>
                <w:rFonts w:ascii="Times New Roman" w:hAnsi="Times New Roman" w:cs="Times New Roman"/>
                <w:b/>
              </w:rPr>
            </w:pPr>
            <w:r>
              <w:rPr>
                <w:rFonts w:ascii="Times New Roman" w:hAnsi="Times New Roman" w:cs="Times New Roman"/>
                <w:b/>
              </w:rPr>
              <w:t>DIO I.</w:t>
            </w:r>
          </w:p>
        </w:tc>
        <w:tc>
          <w:tcPr>
            <w:tcW w:w="7230" w:type="dxa"/>
            <w:shd w:val="clear" w:color="auto" w:fill="F2DBDB" w:themeFill="accent2" w:themeFillTint="33"/>
          </w:tcPr>
          <w:p w:rsidR="003A070D" w:rsidRPr="00DE47E9" w:rsidRDefault="003A070D" w:rsidP="00744D35">
            <w:pPr>
              <w:rPr>
                <w:rFonts w:ascii="Times New Roman" w:hAnsi="Times New Roman" w:cs="Times New Roman"/>
                <w:b/>
              </w:rPr>
            </w:pPr>
            <w:r w:rsidRPr="003A070D">
              <w:rPr>
                <w:rFonts w:ascii="Times New Roman" w:hAnsi="Times New Roman" w:cs="Times New Roman"/>
                <w:b/>
                <w:bCs/>
                <w:lang w:val="hr-HR"/>
              </w:rPr>
              <w:t>PODACI O POSTUPKU NABAVE I JAV</w:t>
            </w:r>
            <w:r>
              <w:rPr>
                <w:rFonts w:ascii="Times New Roman" w:hAnsi="Times New Roman" w:cs="Times New Roman"/>
                <w:b/>
                <w:bCs/>
                <w:lang w:val="hr-HR"/>
              </w:rPr>
              <w:t>NOM NARUČITELJU ILI NARUČITELJU</w:t>
            </w:r>
          </w:p>
        </w:tc>
      </w:tr>
      <w:tr w:rsidR="003A070D" w:rsidRPr="00DE47E9" w:rsidTr="003A070D">
        <w:trPr>
          <w:trHeight w:val="445"/>
        </w:trPr>
        <w:tc>
          <w:tcPr>
            <w:tcW w:w="2694" w:type="dxa"/>
            <w:shd w:val="clear" w:color="auto" w:fill="auto"/>
          </w:tcPr>
          <w:p w:rsidR="003A070D" w:rsidRDefault="003A070D" w:rsidP="00744D35">
            <w:pPr>
              <w:rPr>
                <w:rFonts w:ascii="Times New Roman" w:hAnsi="Times New Roman" w:cs="Times New Roman"/>
                <w:b/>
              </w:rPr>
            </w:pPr>
          </w:p>
        </w:tc>
        <w:tc>
          <w:tcPr>
            <w:tcW w:w="7230" w:type="dxa"/>
            <w:shd w:val="clear" w:color="auto" w:fill="auto"/>
          </w:tcPr>
          <w:p w:rsidR="003A070D" w:rsidRPr="003A070D" w:rsidRDefault="003A070D" w:rsidP="00744D35">
            <w:pPr>
              <w:rPr>
                <w:rFonts w:ascii="Times New Roman" w:hAnsi="Times New Roman" w:cs="Times New Roman"/>
                <w:b/>
                <w:bCs/>
                <w:lang w:val="hr-HR"/>
              </w:rPr>
            </w:pPr>
            <w:r w:rsidRPr="003A070D">
              <w:rPr>
                <w:rFonts w:ascii="Times New Roman" w:hAnsi="Times New Roman" w:cs="Times New Roman"/>
                <w:bCs/>
                <w:lang w:val="hr-HR"/>
              </w:rPr>
              <w:t>Gospodarski subjekti će ispuniti podatke o objavi u Službenom listu Europske unije odnosno na nacionalnoj razini</w:t>
            </w:r>
            <w:r w:rsidRPr="003A070D">
              <w:rPr>
                <w:rFonts w:ascii="Times New Roman" w:hAnsi="Times New Roman" w:cs="Times New Roman"/>
                <w:b/>
                <w:bCs/>
                <w:lang w:val="hr-HR"/>
              </w:rPr>
              <w:t>.</w:t>
            </w:r>
          </w:p>
        </w:tc>
      </w:tr>
      <w:tr w:rsidR="004A6CC5" w:rsidRPr="00DE47E9" w:rsidTr="00977E43">
        <w:trPr>
          <w:trHeight w:val="445"/>
        </w:trPr>
        <w:tc>
          <w:tcPr>
            <w:tcW w:w="2694" w:type="dxa"/>
            <w:shd w:val="clear" w:color="auto" w:fill="F2DBDB" w:themeFill="accent2" w:themeFillTint="33"/>
          </w:tcPr>
          <w:p w:rsidR="004A6CC5" w:rsidRPr="00DE47E9" w:rsidRDefault="004A6CC5" w:rsidP="00744D35">
            <w:pPr>
              <w:rPr>
                <w:rFonts w:ascii="Times New Roman" w:hAnsi="Times New Roman" w:cs="Times New Roman"/>
                <w:b/>
              </w:rPr>
            </w:pPr>
            <w:r w:rsidRPr="00DE47E9">
              <w:rPr>
                <w:rFonts w:ascii="Times New Roman" w:hAnsi="Times New Roman" w:cs="Times New Roman"/>
                <w:b/>
              </w:rPr>
              <w:t>DIO II.</w:t>
            </w:r>
          </w:p>
        </w:tc>
        <w:tc>
          <w:tcPr>
            <w:tcW w:w="7230" w:type="dxa"/>
            <w:shd w:val="clear" w:color="auto" w:fill="F2DBDB" w:themeFill="accent2" w:themeFillTint="33"/>
          </w:tcPr>
          <w:p w:rsidR="004A6CC5" w:rsidRPr="00DE47E9" w:rsidRDefault="004A6CC5" w:rsidP="00744D35">
            <w:pPr>
              <w:rPr>
                <w:rFonts w:ascii="Times New Roman" w:hAnsi="Times New Roman" w:cs="Times New Roman"/>
                <w:b/>
              </w:rPr>
            </w:pPr>
            <w:r w:rsidRPr="00DE47E9">
              <w:rPr>
                <w:rFonts w:ascii="Times New Roman" w:hAnsi="Times New Roman" w:cs="Times New Roman"/>
                <w:b/>
              </w:rPr>
              <w:t>PODACI  GOSPODARSKOM SUBJEKTU</w:t>
            </w:r>
          </w:p>
        </w:tc>
      </w:tr>
      <w:tr w:rsidR="004A6CC5" w:rsidRPr="00DE47E9" w:rsidTr="00744D35">
        <w:trPr>
          <w:trHeight w:val="442"/>
        </w:trPr>
        <w:tc>
          <w:tcPr>
            <w:tcW w:w="2694" w:type="dxa"/>
            <w:shd w:val="clear" w:color="auto" w:fill="auto"/>
          </w:tcPr>
          <w:p w:rsidR="004A6CC5" w:rsidRPr="00DE47E9" w:rsidRDefault="004A6CC5" w:rsidP="00744D35">
            <w:pPr>
              <w:rPr>
                <w:rFonts w:ascii="Times New Roman" w:hAnsi="Times New Roman" w:cs="Times New Roman"/>
                <w:b/>
              </w:rPr>
            </w:pPr>
          </w:p>
        </w:tc>
        <w:tc>
          <w:tcPr>
            <w:tcW w:w="7230" w:type="dxa"/>
            <w:shd w:val="clear" w:color="auto" w:fill="auto"/>
          </w:tcPr>
          <w:p w:rsidR="004A6CC5" w:rsidRPr="00DE47E9" w:rsidRDefault="004A6CC5" w:rsidP="004A53EC">
            <w:pPr>
              <w:pStyle w:val="ListParagraph"/>
              <w:numPr>
                <w:ilvl w:val="0"/>
                <w:numId w:val="60"/>
              </w:numPr>
              <w:autoSpaceDE w:val="0"/>
              <w:autoSpaceDN w:val="0"/>
              <w:adjustRightInd w:val="0"/>
              <w:spacing w:after="160" w:line="259" w:lineRule="auto"/>
              <w:rPr>
                <w:rFonts w:ascii="Times New Roman" w:hAnsi="Times New Roman" w:cs="Times New Roman"/>
                <w:b w:val="0"/>
              </w:rPr>
            </w:pPr>
            <w:r w:rsidRPr="00DE47E9">
              <w:rPr>
                <w:rFonts w:ascii="Times New Roman" w:hAnsi="Times New Roman" w:cs="Times New Roman"/>
                <w:b w:val="0"/>
              </w:rPr>
              <w:t>točka A – Podaci o gospodarskom subjektu;</w:t>
            </w:r>
          </w:p>
          <w:p w:rsidR="004A6CC5" w:rsidRPr="00DE47E9" w:rsidRDefault="004A6CC5" w:rsidP="004A53EC">
            <w:pPr>
              <w:pStyle w:val="ListParagraph"/>
              <w:numPr>
                <w:ilvl w:val="0"/>
                <w:numId w:val="60"/>
              </w:numPr>
              <w:autoSpaceDE w:val="0"/>
              <w:autoSpaceDN w:val="0"/>
              <w:adjustRightInd w:val="0"/>
              <w:spacing w:after="160" w:line="259" w:lineRule="auto"/>
              <w:rPr>
                <w:rFonts w:ascii="Times New Roman" w:hAnsi="Times New Roman" w:cs="Times New Roman"/>
                <w:b w:val="0"/>
              </w:rPr>
            </w:pPr>
            <w:r w:rsidRPr="00DE47E9">
              <w:rPr>
                <w:rFonts w:ascii="Times New Roman" w:hAnsi="Times New Roman" w:cs="Times New Roman"/>
                <w:b w:val="0"/>
              </w:rPr>
              <w:t>točka B – Podaci o zastupnicima gospodarskog subjekta</w:t>
            </w:r>
          </w:p>
          <w:p w:rsidR="004A6CC5" w:rsidRPr="00DE47E9" w:rsidRDefault="004A6CC5" w:rsidP="004A53EC">
            <w:pPr>
              <w:pStyle w:val="ListParagraph"/>
              <w:numPr>
                <w:ilvl w:val="0"/>
                <w:numId w:val="60"/>
              </w:numPr>
              <w:autoSpaceDE w:val="0"/>
              <w:autoSpaceDN w:val="0"/>
              <w:adjustRightInd w:val="0"/>
              <w:spacing w:after="160" w:line="259" w:lineRule="auto"/>
              <w:rPr>
                <w:rFonts w:ascii="Times New Roman" w:hAnsi="Times New Roman" w:cs="Times New Roman"/>
                <w:b w:val="0"/>
              </w:rPr>
            </w:pPr>
            <w:r w:rsidRPr="00DE47E9">
              <w:rPr>
                <w:rFonts w:ascii="Times New Roman" w:hAnsi="Times New Roman" w:cs="Times New Roman"/>
                <w:b w:val="0"/>
              </w:rPr>
              <w:t xml:space="preserve">točka C – Podaci o oslanjanju na sposobnost drugih subjekata- </w:t>
            </w:r>
            <w:r w:rsidRPr="00DE47E9">
              <w:rPr>
                <w:rFonts w:ascii="Times New Roman" w:hAnsi="Times New Roman" w:cs="Times New Roman"/>
                <w:b w:val="0"/>
                <w:i/>
              </w:rPr>
              <w:t>ako je primjenjivo</w:t>
            </w:r>
          </w:p>
          <w:p w:rsidR="004A6CC5" w:rsidRPr="00DE47E9" w:rsidRDefault="004A6CC5" w:rsidP="004A53EC">
            <w:pPr>
              <w:pStyle w:val="ListParagraph"/>
              <w:numPr>
                <w:ilvl w:val="0"/>
                <w:numId w:val="60"/>
              </w:numPr>
              <w:autoSpaceDE w:val="0"/>
              <w:autoSpaceDN w:val="0"/>
              <w:adjustRightInd w:val="0"/>
              <w:spacing w:after="160" w:line="259" w:lineRule="auto"/>
              <w:rPr>
                <w:rFonts w:ascii="Times New Roman" w:hAnsi="Times New Roman" w:cs="Times New Roman"/>
                <w:b w:val="0"/>
              </w:rPr>
            </w:pPr>
            <w:r w:rsidRPr="00DE47E9">
              <w:rPr>
                <w:rFonts w:ascii="Times New Roman" w:hAnsi="Times New Roman" w:cs="Times New Roman"/>
                <w:b w:val="0"/>
              </w:rPr>
              <w:t xml:space="preserve">točka D – Podaci o podugovarateljima na čije se sposobnosti gosparski subjekt ne oslanja -  </w:t>
            </w:r>
            <w:r w:rsidRPr="00DE47E9">
              <w:rPr>
                <w:rFonts w:ascii="Times New Roman" w:hAnsi="Times New Roman" w:cs="Times New Roman"/>
                <w:b w:val="0"/>
                <w:i/>
              </w:rPr>
              <w:t>ako je primjenjivo;</w:t>
            </w:r>
          </w:p>
        </w:tc>
      </w:tr>
      <w:tr w:rsidR="00137316" w:rsidRPr="00DE47E9" w:rsidTr="00977E43">
        <w:tc>
          <w:tcPr>
            <w:tcW w:w="9924" w:type="dxa"/>
            <w:gridSpan w:val="2"/>
            <w:shd w:val="clear" w:color="auto" w:fill="F2DBDB" w:themeFill="accent2" w:themeFillTint="33"/>
          </w:tcPr>
          <w:p w:rsidR="00137316" w:rsidRPr="00DE47E9" w:rsidRDefault="00137316" w:rsidP="00BC5576">
            <w:pPr>
              <w:rPr>
                <w:rFonts w:ascii="Times New Roman" w:hAnsi="Times New Roman" w:cs="Times New Roman"/>
                <w:b/>
              </w:rPr>
            </w:pPr>
            <w:r w:rsidRPr="00DE47E9">
              <w:rPr>
                <w:rFonts w:ascii="Times New Roman" w:hAnsi="Times New Roman" w:cs="Times New Roman"/>
                <w:b/>
              </w:rPr>
              <w:t>OBVEZNE OSNOVE ZA ISKLJUČENJE</w:t>
            </w:r>
          </w:p>
        </w:tc>
      </w:tr>
      <w:tr w:rsidR="00137316" w:rsidRPr="00DE47E9" w:rsidTr="00BC5576">
        <w:tc>
          <w:tcPr>
            <w:tcW w:w="2694" w:type="dxa"/>
          </w:tcPr>
          <w:p w:rsidR="00137316" w:rsidRPr="00DE47E9" w:rsidRDefault="00137316" w:rsidP="00BC5576">
            <w:pPr>
              <w:jc w:val="left"/>
              <w:rPr>
                <w:rFonts w:ascii="Times New Roman" w:hAnsi="Times New Roman" w:cs="Times New Roman"/>
                <w:b/>
              </w:rPr>
            </w:pPr>
            <w:r w:rsidRPr="00DE47E9">
              <w:rPr>
                <w:rFonts w:ascii="Times New Roman" w:hAnsi="Times New Roman" w:cs="Times New Roman"/>
                <w:b/>
              </w:rPr>
              <w:t>Točka 23.1.</w:t>
            </w:r>
          </w:p>
          <w:p w:rsidR="00137316" w:rsidRPr="00DE47E9" w:rsidRDefault="00137316" w:rsidP="00BC5576">
            <w:pPr>
              <w:jc w:val="left"/>
              <w:rPr>
                <w:rFonts w:ascii="Times New Roman" w:hAnsi="Times New Roman" w:cs="Times New Roman"/>
                <w:b/>
              </w:rPr>
            </w:pPr>
            <w:r w:rsidRPr="00DE47E9">
              <w:rPr>
                <w:rFonts w:ascii="Times New Roman" w:hAnsi="Times New Roman" w:cs="Times New Roman"/>
                <w:b/>
              </w:rPr>
              <w:t>Dokumentacije o nabavi</w:t>
            </w:r>
          </w:p>
        </w:tc>
        <w:tc>
          <w:tcPr>
            <w:tcW w:w="7230" w:type="dxa"/>
          </w:tcPr>
          <w:p w:rsidR="00137316" w:rsidRPr="00DE47E9" w:rsidRDefault="00137316" w:rsidP="00137316">
            <w:pPr>
              <w:autoSpaceDE w:val="0"/>
              <w:autoSpaceDN w:val="0"/>
              <w:adjustRightInd w:val="0"/>
              <w:spacing w:after="0"/>
              <w:rPr>
                <w:rFonts w:ascii="Times New Roman" w:hAnsi="Times New Roman" w:cs="Times New Roman"/>
              </w:rPr>
            </w:pPr>
            <w:r w:rsidRPr="00DE47E9">
              <w:rPr>
                <w:rFonts w:ascii="Times New Roman" w:eastAsia="Calibri" w:hAnsi="Times New Roman" w:cs="Times New Roman"/>
              </w:rPr>
              <w:t>Dio III. Osnove za isključenje, Odjeljak A: Osnove povezane s kaznenim presudama</w:t>
            </w:r>
            <w:r w:rsidR="003964A0">
              <w:rPr>
                <w:rFonts w:ascii="Times New Roman" w:eastAsia="Calibri" w:hAnsi="Times New Roman" w:cs="Times New Roman"/>
              </w:rPr>
              <w:t>,</w:t>
            </w:r>
            <w:r w:rsidRPr="00DE47E9">
              <w:rPr>
                <w:rFonts w:ascii="Times New Roman" w:eastAsia="Calibri" w:hAnsi="Times New Roman" w:cs="Times New Roman"/>
              </w:rPr>
              <w:t xml:space="preserve"> i to za sve gospodarske </w:t>
            </w:r>
            <w:r w:rsidRPr="00DE47E9">
              <w:rPr>
                <w:rFonts w:ascii="Times New Roman" w:eastAsia="Calibri" w:hAnsi="Times New Roman" w:cs="Times New Roman"/>
                <w:bCs/>
              </w:rPr>
              <w:t>subjekte u ponudi</w:t>
            </w:r>
          </w:p>
        </w:tc>
      </w:tr>
      <w:tr w:rsidR="00137316" w:rsidRPr="00DE47E9" w:rsidTr="00BC5576">
        <w:tc>
          <w:tcPr>
            <w:tcW w:w="2694" w:type="dxa"/>
          </w:tcPr>
          <w:p w:rsidR="00137316" w:rsidRPr="00DE47E9" w:rsidRDefault="00137316" w:rsidP="00BC5576">
            <w:pPr>
              <w:jc w:val="left"/>
              <w:rPr>
                <w:rFonts w:ascii="Times New Roman" w:hAnsi="Times New Roman" w:cs="Times New Roman"/>
                <w:b/>
              </w:rPr>
            </w:pPr>
            <w:r w:rsidRPr="00DE47E9">
              <w:rPr>
                <w:rFonts w:ascii="Times New Roman" w:hAnsi="Times New Roman" w:cs="Times New Roman"/>
                <w:b/>
              </w:rPr>
              <w:t>Točka 23.2.</w:t>
            </w:r>
          </w:p>
          <w:p w:rsidR="00137316" w:rsidRPr="00DE47E9" w:rsidRDefault="00137316" w:rsidP="00BC5576">
            <w:pPr>
              <w:jc w:val="left"/>
              <w:rPr>
                <w:rFonts w:ascii="Times New Roman" w:hAnsi="Times New Roman" w:cs="Times New Roman"/>
                <w:b/>
              </w:rPr>
            </w:pPr>
            <w:r w:rsidRPr="00DE47E9">
              <w:rPr>
                <w:rFonts w:ascii="Times New Roman" w:hAnsi="Times New Roman" w:cs="Times New Roman"/>
                <w:b/>
              </w:rPr>
              <w:t>Dokumentacije o nabavi</w:t>
            </w:r>
          </w:p>
        </w:tc>
        <w:tc>
          <w:tcPr>
            <w:tcW w:w="7230" w:type="dxa"/>
          </w:tcPr>
          <w:p w:rsidR="00137316" w:rsidRPr="00DE47E9" w:rsidRDefault="00137316" w:rsidP="00137316">
            <w:pPr>
              <w:autoSpaceDE w:val="0"/>
              <w:autoSpaceDN w:val="0"/>
              <w:adjustRightInd w:val="0"/>
              <w:spacing w:after="0"/>
              <w:rPr>
                <w:rFonts w:ascii="Times New Roman" w:hAnsi="Times New Roman" w:cs="Times New Roman"/>
              </w:rPr>
            </w:pPr>
            <w:r w:rsidRPr="00DE47E9">
              <w:rPr>
                <w:rFonts w:ascii="Times New Roman" w:eastAsia="Calibri" w:hAnsi="Times New Roman" w:cs="Times New Roman"/>
                <w:bCs/>
              </w:rPr>
              <w:t xml:space="preserve">Dio III. Osnove za isključenje, Odjeljak B: Osnove </w:t>
            </w:r>
            <w:r w:rsidR="00976307" w:rsidRPr="00DE47E9">
              <w:rPr>
                <w:rFonts w:ascii="Times New Roman" w:eastAsia="Calibri" w:hAnsi="Times New Roman" w:cs="Times New Roman"/>
                <w:bCs/>
              </w:rPr>
              <w:t>povezane s plaćanjem poreza ili</w:t>
            </w:r>
            <w:r w:rsidRPr="00DE47E9">
              <w:rPr>
                <w:rFonts w:ascii="Times New Roman" w:eastAsia="Calibri" w:hAnsi="Times New Roman" w:cs="Times New Roman"/>
                <w:bCs/>
              </w:rPr>
              <w:t xml:space="preserve"> do</w:t>
            </w:r>
            <w:r w:rsidR="00976307" w:rsidRPr="00DE47E9">
              <w:rPr>
                <w:rFonts w:ascii="Times New Roman" w:eastAsia="Calibri" w:hAnsi="Times New Roman" w:cs="Times New Roman"/>
                <w:bCs/>
              </w:rPr>
              <w:t>prinosa za socijalno osiguranje,</w:t>
            </w:r>
            <w:r w:rsidRPr="00DE47E9">
              <w:rPr>
                <w:rFonts w:ascii="Times New Roman" w:eastAsia="Calibri" w:hAnsi="Times New Roman" w:cs="Times New Roman"/>
                <w:bCs/>
              </w:rPr>
              <w:t xml:space="preserve"> </w:t>
            </w:r>
            <w:r w:rsidRPr="00DE47E9">
              <w:rPr>
                <w:rFonts w:ascii="Times New Roman" w:eastAsia="Calibri" w:hAnsi="Times New Roman" w:cs="Times New Roman"/>
              </w:rPr>
              <w:t xml:space="preserve">i to za sve gospodarske </w:t>
            </w:r>
            <w:r w:rsidRPr="00DE47E9">
              <w:rPr>
                <w:rFonts w:ascii="Times New Roman" w:eastAsia="Calibri" w:hAnsi="Times New Roman" w:cs="Times New Roman"/>
                <w:bCs/>
              </w:rPr>
              <w:t>subjekte u ponudi.</w:t>
            </w:r>
          </w:p>
        </w:tc>
      </w:tr>
      <w:tr w:rsidR="00137316" w:rsidRPr="00DE47E9" w:rsidTr="00977E43">
        <w:tc>
          <w:tcPr>
            <w:tcW w:w="9924" w:type="dxa"/>
            <w:gridSpan w:val="2"/>
            <w:shd w:val="clear" w:color="auto" w:fill="F2DBDB" w:themeFill="accent2" w:themeFillTint="33"/>
          </w:tcPr>
          <w:p w:rsidR="00137316" w:rsidRPr="00DE47E9" w:rsidRDefault="00137316" w:rsidP="00BC5576">
            <w:pPr>
              <w:ind w:left="360"/>
              <w:rPr>
                <w:rFonts w:ascii="Times New Roman" w:hAnsi="Times New Roman" w:cs="Times New Roman"/>
              </w:rPr>
            </w:pPr>
            <w:r w:rsidRPr="00DE47E9">
              <w:rPr>
                <w:rFonts w:ascii="Times New Roman" w:hAnsi="Times New Roman" w:cs="Times New Roman"/>
                <w:b/>
              </w:rPr>
              <w:t>OSTALE OSNOVE ZA ISKLJUČENJE</w:t>
            </w:r>
          </w:p>
        </w:tc>
      </w:tr>
      <w:tr w:rsidR="00137316" w:rsidRPr="00DE47E9" w:rsidTr="00BC5576">
        <w:tc>
          <w:tcPr>
            <w:tcW w:w="2694" w:type="dxa"/>
          </w:tcPr>
          <w:p w:rsidR="00137316" w:rsidRPr="00DE47E9" w:rsidRDefault="00137316" w:rsidP="00BC5576">
            <w:pPr>
              <w:jc w:val="left"/>
              <w:rPr>
                <w:rFonts w:ascii="Times New Roman" w:hAnsi="Times New Roman" w:cs="Times New Roman"/>
                <w:b/>
              </w:rPr>
            </w:pPr>
            <w:r w:rsidRPr="00DE47E9">
              <w:rPr>
                <w:rFonts w:ascii="Times New Roman" w:hAnsi="Times New Roman" w:cs="Times New Roman"/>
                <w:b/>
              </w:rPr>
              <w:t>Točka 24.1.</w:t>
            </w:r>
          </w:p>
          <w:p w:rsidR="00137316" w:rsidRPr="00DE47E9" w:rsidRDefault="00137316" w:rsidP="00BC5576">
            <w:pPr>
              <w:jc w:val="left"/>
              <w:rPr>
                <w:rFonts w:ascii="Times New Roman" w:hAnsi="Times New Roman" w:cs="Times New Roman"/>
                <w:b/>
              </w:rPr>
            </w:pPr>
            <w:r w:rsidRPr="00DE47E9">
              <w:rPr>
                <w:rFonts w:ascii="Times New Roman" w:hAnsi="Times New Roman" w:cs="Times New Roman"/>
                <w:b/>
              </w:rPr>
              <w:t>Dokumentacije o nabavi</w:t>
            </w:r>
          </w:p>
        </w:tc>
        <w:tc>
          <w:tcPr>
            <w:tcW w:w="7230" w:type="dxa"/>
          </w:tcPr>
          <w:p w:rsidR="00137316" w:rsidRPr="00DE47E9" w:rsidRDefault="00137316" w:rsidP="00137316">
            <w:pPr>
              <w:autoSpaceDE w:val="0"/>
              <w:autoSpaceDN w:val="0"/>
              <w:adjustRightInd w:val="0"/>
              <w:rPr>
                <w:rFonts w:ascii="Times New Roman" w:hAnsi="Times New Roman" w:cs="Times New Roman"/>
              </w:rPr>
            </w:pPr>
            <w:r w:rsidRPr="00DE47E9">
              <w:rPr>
                <w:rFonts w:ascii="Times New Roman" w:eastAsia="Calibri" w:hAnsi="Times New Roman" w:cs="Times New Roman"/>
                <w:bCs/>
              </w:rPr>
              <w:t>Dio III. Osnove za isključenje, Odjeljak C: Osnove povezane s insolventnošću, sukobima int</w:t>
            </w:r>
            <w:r w:rsidR="00976307" w:rsidRPr="00DE47E9">
              <w:rPr>
                <w:rFonts w:ascii="Times New Roman" w:eastAsia="Calibri" w:hAnsi="Times New Roman" w:cs="Times New Roman"/>
                <w:bCs/>
              </w:rPr>
              <w:t xml:space="preserve">eresa ili poslovnim prekršajem, </w:t>
            </w:r>
            <w:r w:rsidRPr="00DE47E9">
              <w:rPr>
                <w:rFonts w:ascii="Times New Roman" w:eastAsia="Calibri" w:hAnsi="Times New Roman" w:cs="Times New Roman"/>
              </w:rPr>
              <w:t xml:space="preserve">i to za sve gospodarske </w:t>
            </w:r>
            <w:r w:rsidRPr="00DE47E9">
              <w:rPr>
                <w:rFonts w:ascii="Times New Roman" w:eastAsia="Calibri" w:hAnsi="Times New Roman" w:cs="Times New Roman"/>
                <w:bCs/>
              </w:rPr>
              <w:t>subjekte u ponudi.</w:t>
            </w:r>
          </w:p>
        </w:tc>
      </w:tr>
      <w:tr w:rsidR="00137316" w:rsidRPr="00DE47E9" w:rsidTr="00BC5576">
        <w:tc>
          <w:tcPr>
            <w:tcW w:w="2694" w:type="dxa"/>
          </w:tcPr>
          <w:p w:rsidR="00137316" w:rsidRPr="00DE47E9" w:rsidRDefault="00137316" w:rsidP="00BC5576">
            <w:pPr>
              <w:jc w:val="left"/>
              <w:rPr>
                <w:rFonts w:ascii="Times New Roman" w:hAnsi="Times New Roman" w:cs="Times New Roman"/>
                <w:b/>
              </w:rPr>
            </w:pPr>
            <w:r w:rsidRPr="00DE47E9">
              <w:rPr>
                <w:rFonts w:ascii="Times New Roman" w:hAnsi="Times New Roman" w:cs="Times New Roman"/>
                <w:b/>
              </w:rPr>
              <w:t>Točka 24.2.</w:t>
            </w:r>
          </w:p>
          <w:p w:rsidR="00137316" w:rsidRPr="00DE47E9" w:rsidRDefault="00137316" w:rsidP="00BC5576">
            <w:pPr>
              <w:jc w:val="left"/>
              <w:rPr>
                <w:rFonts w:ascii="Times New Roman" w:hAnsi="Times New Roman" w:cs="Times New Roman"/>
                <w:b/>
              </w:rPr>
            </w:pPr>
            <w:r w:rsidRPr="00DE47E9">
              <w:rPr>
                <w:rFonts w:ascii="Times New Roman" w:hAnsi="Times New Roman" w:cs="Times New Roman"/>
                <w:b/>
              </w:rPr>
              <w:t>Dokumentacije o nabavi</w:t>
            </w:r>
          </w:p>
        </w:tc>
        <w:tc>
          <w:tcPr>
            <w:tcW w:w="7230" w:type="dxa"/>
          </w:tcPr>
          <w:p w:rsidR="00137316" w:rsidRPr="00DE47E9" w:rsidRDefault="00841FF1" w:rsidP="00976307">
            <w:pPr>
              <w:autoSpaceDE w:val="0"/>
              <w:autoSpaceDN w:val="0"/>
              <w:adjustRightInd w:val="0"/>
              <w:spacing w:after="0" w:line="240" w:lineRule="auto"/>
              <w:rPr>
                <w:rFonts w:ascii="Times New Roman" w:hAnsi="Times New Roman" w:cs="Times New Roman"/>
              </w:rPr>
            </w:pPr>
            <w:r w:rsidRPr="00DE47E9">
              <w:rPr>
                <w:rFonts w:ascii="Times New Roman" w:eastAsia="Calibri" w:hAnsi="Times New Roman" w:cs="Times New Roman"/>
              </w:rPr>
              <w:t>Dio III. Osnove za isključenje, Odjeljak C: Osnove povezane s insolventnošću, sukobima interesa i</w:t>
            </w:r>
            <w:r w:rsidR="00976307" w:rsidRPr="00DE47E9">
              <w:rPr>
                <w:rFonts w:ascii="Times New Roman" w:eastAsia="Calibri" w:hAnsi="Times New Roman" w:cs="Times New Roman"/>
              </w:rPr>
              <w:t>li poslovnim prekršajima</w:t>
            </w:r>
            <w:r w:rsidRPr="00DE47E9">
              <w:rPr>
                <w:rFonts w:ascii="Times New Roman" w:eastAsia="Calibri" w:hAnsi="Times New Roman" w:cs="Times New Roman"/>
              </w:rPr>
              <w:t xml:space="preserve"> </w:t>
            </w:r>
            <w:r w:rsidR="00976307" w:rsidRPr="00DE47E9">
              <w:rPr>
                <w:rFonts w:ascii="Times New Roman" w:eastAsia="Calibri" w:hAnsi="Times New Roman" w:cs="Times New Roman"/>
                <w:lang w:val="hr-HR"/>
              </w:rPr>
              <w:t xml:space="preserve">u dijelu koji se odnosi na osnove za isključenje navedene u točki 24.2., </w:t>
            </w:r>
            <w:r w:rsidRPr="00DE47E9">
              <w:rPr>
                <w:rFonts w:ascii="Times New Roman" w:eastAsia="Calibri" w:hAnsi="Times New Roman" w:cs="Times New Roman"/>
              </w:rPr>
              <w:t xml:space="preserve">za sve gospodarske subjekte u ponudi. </w:t>
            </w:r>
          </w:p>
        </w:tc>
      </w:tr>
      <w:tr w:rsidR="00841FF1" w:rsidRPr="00DE47E9" w:rsidTr="00977E43">
        <w:tc>
          <w:tcPr>
            <w:tcW w:w="9924" w:type="dxa"/>
            <w:gridSpan w:val="2"/>
            <w:shd w:val="clear" w:color="auto" w:fill="F2DBDB" w:themeFill="accent2" w:themeFillTint="33"/>
          </w:tcPr>
          <w:p w:rsidR="00841FF1" w:rsidRPr="00DE47E9" w:rsidRDefault="00841FF1" w:rsidP="00841FF1">
            <w:pPr>
              <w:autoSpaceDE w:val="0"/>
              <w:autoSpaceDN w:val="0"/>
              <w:adjustRightInd w:val="0"/>
              <w:spacing w:after="0" w:line="240" w:lineRule="auto"/>
              <w:rPr>
                <w:rFonts w:ascii="Times New Roman" w:eastAsia="Calibri" w:hAnsi="Times New Roman" w:cs="Times New Roman"/>
                <w:b/>
              </w:rPr>
            </w:pPr>
            <w:r w:rsidRPr="00DE47E9">
              <w:rPr>
                <w:rFonts w:ascii="Times New Roman" w:eastAsia="Calibri" w:hAnsi="Times New Roman" w:cs="Times New Roman"/>
                <w:b/>
              </w:rPr>
              <w:t>KRITERIJI ZA ODABIR GOSPODARSKOG SUBJEKTA</w:t>
            </w:r>
            <w:r w:rsidR="006C4896" w:rsidRPr="00DE47E9">
              <w:rPr>
                <w:rFonts w:ascii="Times New Roman" w:eastAsia="Calibri" w:hAnsi="Times New Roman" w:cs="Times New Roman"/>
                <w:b/>
              </w:rPr>
              <w:t xml:space="preserve"> (UVJETI SPOSOBNOSTI)</w:t>
            </w:r>
          </w:p>
        </w:tc>
      </w:tr>
      <w:tr w:rsidR="00976307" w:rsidRPr="00DE47E9" w:rsidTr="00976307">
        <w:tc>
          <w:tcPr>
            <w:tcW w:w="2694" w:type="dxa"/>
          </w:tcPr>
          <w:p w:rsidR="00976307" w:rsidRPr="00DE47E9" w:rsidRDefault="00976307" w:rsidP="00841FF1">
            <w:pPr>
              <w:autoSpaceDE w:val="0"/>
              <w:autoSpaceDN w:val="0"/>
              <w:adjustRightInd w:val="0"/>
              <w:spacing w:after="0" w:line="240" w:lineRule="auto"/>
              <w:rPr>
                <w:rFonts w:ascii="Times New Roman" w:eastAsia="Times New Roman" w:hAnsi="Times New Roman" w:cs="Times New Roman"/>
                <w:b/>
                <w:lang w:eastAsia="hr-HR"/>
              </w:rPr>
            </w:pPr>
            <w:r w:rsidRPr="00DE47E9">
              <w:rPr>
                <w:rFonts w:ascii="Times New Roman" w:eastAsia="Times New Roman" w:hAnsi="Times New Roman" w:cs="Times New Roman"/>
                <w:b/>
                <w:lang w:eastAsia="hr-HR"/>
              </w:rPr>
              <w:t>Točka 27.1.</w:t>
            </w:r>
          </w:p>
          <w:p w:rsidR="00976307" w:rsidRPr="00DE47E9" w:rsidRDefault="00976307" w:rsidP="00841FF1">
            <w:pPr>
              <w:autoSpaceDE w:val="0"/>
              <w:autoSpaceDN w:val="0"/>
              <w:adjustRightInd w:val="0"/>
              <w:spacing w:after="0" w:line="240" w:lineRule="auto"/>
              <w:rPr>
                <w:rFonts w:ascii="Times New Roman" w:eastAsia="Times New Roman" w:hAnsi="Times New Roman" w:cs="Times New Roman"/>
                <w:lang w:eastAsia="hr-HR"/>
              </w:rPr>
            </w:pPr>
            <w:r w:rsidRPr="00DE47E9">
              <w:rPr>
                <w:rFonts w:ascii="Times New Roman" w:eastAsia="Times New Roman" w:hAnsi="Times New Roman" w:cs="Times New Roman"/>
                <w:b/>
                <w:lang w:eastAsia="hr-HR"/>
              </w:rPr>
              <w:t>Dokumentacije o nabavi</w:t>
            </w:r>
          </w:p>
        </w:tc>
        <w:tc>
          <w:tcPr>
            <w:tcW w:w="7230" w:type="dxa"/>
          </w:tcPr>
          <w:p w:rsidR="00976307" w:rsidRPr="00DE47E9" w:rsidRDefault="00976307" w:rsidP="001E1749">
            <w:pPr>
              <w:autoSpaceDE w:val="0"/>
              <w:autoSpaceDN w:val="0"/>
              <w:adjustRightInd w:val="0"/>
              <w:spacing w:after="0" w:line="240" w:lineRule="auto"/>
              <w:rPr>
                <w:rFonts w:ascii="Times New Roman" w:eastAsia="Times New Roman" w:hAnsi="Times New Roman" w:cs="Times New Roman"/>
                <w:lang w:eastAsia="hr-HR"/>
              </w:rPr>
            </w:pPr>
            <w:r w:rsidRPr="00DE47E9">
              <w:rPr>
                <w:rFonts w:ascii="Times New Roman" w:eastAsia="Times New Roman" w:hAnsi="Times New Roman" w:cs="Times New Roman"/>
                <w:lang w:val="hr-HR" w:eastAsia="hr-HR"/>
              </w:rPr>
              <w:t xml:space="preserve">Dio IV. Kriterij za odabir gospodarskog subjekta, Odjeljak A: Sposobnost za obavljanje profesionalne djelatnosti, točka 1), i to </w:t>
            </w:r>
            <w:r w:rsidR="001E1749" w:rsidRPr="00DE47E9">
              <w:rPr>
                <w:rFonts w:ascii="Times New Roman" w:eastAsia="Times New Roman" w:hAnsi="Times New Roman" w:cs="Times New Roman"/>
                <w:bCs/>
                <w:lang w:val="hr-HR" w:eastAsia="hr-HR"/>
              </w:rPr>
              <w:t>za ponuditelja, a u slučaju zajednice gospodarskih subjekata i za člana/ove zajednice gospodarskih subjekata</w:t>
            </w:r>
          </w:p>
        </w:tc>
      </w:tr>
      <w:tr w:rsidR="003A070D" w:rsidRPr="00DE47E9" w:rsidTr="00976307">
        <w:tc>
          <w:tcPr>
            <w:tcW w:w="2694" w:type="dxa"/>
          </w:tcPr>
          <w:p w:rsidR="003A070D" w:rsidRPr="003A070D" w:rsidRDefault="003A070D" w:rsidP="003A070D">
            <w:pPr>
              <w:autoSpaceDE w:val="0"/>
              <w:autoSpaceDN w:val="0"/>
              <w:adjustRightInd w:val="0"/>
              <w:spacing w:after="0" w:line="240" w:lineRule="auto"/>
              <w:rPr>
                <w:rFonts w:ascii="Times New Roman" w:eastAsia="Times New Roman" w:hAnsi="Times New Roman" w:cs="Times New Roman"/>
                <w:b/>
                <w:lang w:val="hr-HR" w:eastAsia="hr-HR"/>
              </w:rPr>
            </w:pPr>
            <w:r w:rsidRPr="003A070D">
              <w:rPr>
                <w:rFonts w:ascii="Times New Roman" w:eastAsia="Times New Roman" w:hAnsi="Times New Roman" w:cs="Times New Roman"/>
                <w:b/>
                <w:lang w:val="hr-HR" w:eastAsia="hr-HR"/>
              </w:rPr>
              <w:t>Točka 2</w:t>
            </w:r>
            <w:r>
              <w:rPr>
                <w:rFonts w:ascii="Times New Roman" w:eastAsia="Times New Roman" w:hAnsi="Times New Roman" w:cs="Times New Roman"/>
                <w:b/>
                <w:lang w:val="hr-HR" w:eastAsia="hr-HR"/>
              </w:rPr>
              <w:t>8</w:t>
            </w:r>
            <w:r w:rsidRPr="003A070D">
              <w:rPr>
                <w:rFonts w:ascii="Times New Roman" w:eastAsia="Times New Roman" w:hAnsi="Times New Roman" w:cs="Times New Roman"/>
                <w:b/>
                <w:lang w:val="hr-HR" w:eastAsia="hr-HR"/>
              </w:rPr>
              <w:t>.1.</w:t>
            </w:r>
          </w:p>
          <w:p w:rsidR="003A070D" w:rsidRPr="00DE47E9" w:rsidRDefault="003A070D" w:rsidP="003A070D">
            <w:pPr>
              <w:autoSpaceDE w:val="0"/>
              <w:autoSpaceDN w:val="0"/>
              <w:adjustRightInd w:val="0"/>
              <w:spacing w:after="0" w:line="240" w:lineRule="auto"/>
              <w:rPr>
                <w:rFonts w:ascii="Times New Roman" w:eastAsia="Times New Roman" w:hAnsi="Times New Roman" w:cs="Times New Roman"/>
                <w:b/>
                <w:lang w:eastAsia="hr-HR"/>
              </w:rPr>
            </w:pPr>
            <w:r w:rsidRPr="003A070D">
              <w:rPr>
                <w:rFonts w:ascii="Times New Roman" w:eastAsia="Times New Roman" w:hAnsi="Times New Roman" w:cs="Times New Roman"/>
                <w:b/>
                <w:lang w:val="hr-HR" w:eastAsia="hr-HR"/>
              </w:rPr>
              <w:t>Dokumentacije o nabavi</w:t>
            </w:r>
          </w:p>
        </w:tc>
        <w:tc>
          <w:tcPr>
            <w:tcW w:w="7230" w:type="dxa"/>
          </w:tcPr>
          <w:p w:rsidR="003A070D" w:rsidRPr="00DE47E9" w:rsidRDefault="003A070D" w:rsidP="003964A0">
            <w:pPr>
              <w:autoSpaceDE w:val="0"/>
              <w:autoSpaceDN w:val="0"/>
              <w:adjustRightInd w:val="0"/>
              <w:spacing w:after="0" w:line="240" w:lineRule="auto"/>
              <w:rPr>
                <w:rFonts w:ascii="Times New Roman" w:eastAsia="Times New Roman" w:hAnsi="Times New Roman" w:cs="Times New Roman"/>
                <w:lang w:eastAsia="hr-HR"/>
              </w:rPr>
            </w:pPr>
            <w:r w:rsidRPr="003A070D">
              <w:rPr>
                <w:rFonts w:ascii="Times New Roman" w:eastAsia="Times New Roman" w:hAnsi="Times New Roman" w:cs="Times New Roman"/>
                <w:lang w:eastAsia="hr-HR"/>
              </w:rPr>
              <w:t>Dio IV. Kriteriji za odabir gospodarskog subjekta, Odjeljak B: Ekonomska i financijska sposobnost, točka 1</w:t>
            </w:r>
            <w:r w:rsidR="003964A0">
              <w:rPr>
                <w:rFonts w:ascii="Times New Roman" w:eastAsia="Times New Roman" w:hAnsi="Times New Roman" w:cs="Times New Roman"/>
                <w:lang w:eastAsia="hr-HR"/>
              </w:rPr>
              <w:t>b</w:t>
            </w:r>
            <w:r w:rsidRPr="003A070D">
              <w:rPr>
                <w:rFonts w:ascii="Times New Roman" w:eastAsia="Times New Roman" w:hAnsi="Times New Roman" w:cs="Times New Roman"/>
                <w:lang w:eastAsia="hr-HR"/>
              </w:rPr>
              <w:t xml:space="preserve">) i točka 3) </w:t>
            </w:r>
            <w:r>
              <w:rPr>
                <w:rFonts w:ascii="Times New Roman" w:eastAsia="Times New Roman" w:hAnsi="Times New Roman" w:cs="Times New Roman"/>
                <w:lang w:eastAsia="hr-HR"/>
              </w:rPr>
              <w:t>ako</w:t>
            </w:r>
            <w:r w:rsidRPr="003A070D">
              <w:rPr>
                <w:rFonts w:ascii="Times New Roman" w:eastAsia="Times New Roman" w:hAnsi="Times New Roman" w:cs="Times New Roman"/>
                <w:lang w:eastAsia="hr-HR"/>
              </w:rPr>
              <w:t xml:space="preserve"> je primjenjivo</w:t>
            </w:r>
          </w:p>
        </w:tc>
      </w:tr>
      <w:tr w:rsidR="00976307" w:rsidRPr="00DE47E9" w:rsidTr="00976307">
        <w:tc>
          <w:tcPr>
            <w:tcW w:w="2694" w:type="dxa"/>
          </w:tcPr>
          <w:p w:rsidR="00976307" w:rsidRPr="00DE47E9" w:rsidRDefault="00976307" w:rsidP="00841FF1">
            <w:pPr>
              <w:autoSpaceDE w:val="0"/>
              <w:autoSpaceDN w:val="0"/>
              <w:adjustRightInd w:val="0"/>
              <w:spacing w:after="0" w:line="240" w:lineRule="auto"/>
              <w:rPr>
                <w:rFonts w:ascii="Times New Roman" w:eastAsia="Times New Roman" w:hAnsi="Times New Roman" w:cs="Times New Roman"/>
                <w:b/>
                <w:lang w:eastAsia="hr-HR"/>
              </w:rPr>
            </w:pPr>
            <w:r w:rsidRPr="00DE47E9">
              <w:rPr>
                <w:rFonts w:ascii="Times New Roman" w:eastAsia="Times New Roman" w:hAnsi="Times New Roman" w:cs="Times New Roman"/>
                <w:b/>
                <w:lang w:eastAsia="hr-HR"/>
              </w:rPr>
              <w:t>Točka 29.1.</w:t>
            </w:r>
          </w:p>
          <w:p w:rsidR="00976307" w:rsidRPr="00DE47E9" w:rsidRDefault="00976307" w:rsidP="00841FF1">
            <w:pPr>
              <w:autoSpaceDE w:val="0"/>
              <w:autoSpaceDN w:val="0"/>
              <w:adjustRightInd w:val="0"/>
              <w:spacing w:after="0" w:line="240" w:lineRule="auto"/>
              <w:rPr>
                <w:rFonts w:ascii="Times New Roman" w:eastAsia="Times New Roman" w:hAnsi="Times New Roman" w:cs="Times New Roman"/>
                <w:lang w:eastAsia="hr-HR"/>
              </w:rPr>
            </w:pPr>
            <w:r w:rsidRPr="00DE47E9">
              <w:rPr>
                <w:rFonts w:ascii="Times New Roman" w:eastAsia="Times New Roman" w:hAnsi="Times New Roman" w:cs="Times New Roman"/>
                <w:b/>
                <w:lang w:eastAsia="hr-HR"/>
              </w:rPr>
              <w:t>Dokumentacije o nabavi</w:t>
            </w:r>
          </w:p>
        </w:tc>
        <w:tc>
          <w:tcPr>
            <w:tcW w:w="7230" w:type="dxa"/>
          </w:tcPr>
          <w:p w:rsidR="00976307" w:rsidRPr="00DE47E9" w:rsidRDefault="00976307" w:rsidP="00976307">
            <w:pPr>
              <w:autoSpaceDE w:val="0"/>
              <w:autoSpaceDN w:val="0"/>
              <w:adjustRightInd w:val="0"/>
              <w:spacing w:after="0" w:line="240" w:lineRule="auto"/>
              <w:rPr>
                <w:rFonts w:ascii="Times New Roman" w:eastAsia="Times New Roman" w:hAnsi="Times New Roman" w:cs="Times New Roman"/>
                <w:lang w:eastAsia="hr-HR"/>
              </w:rPr>
            </w:pPr>
            <w:r w:rsidRPr="00DE47E9">
              <w:rPr>
                <w:rFonts w:ascii="Times New Roman" w:eastAsia="Times New Roman" w:hAnsi="Times New Roman" w:cs="Times New Roman"/>
                <w:lang w:val="hr-HR" w:eastAsia="hr-HR"/>
              </w:rPr>
              <w:t>Dio IV. Kriterij za odabir gospodarskog subjekta, Odjeljak C: Tehničk</w:t>
            </w:r>
            <w:r w:rsidR="003964A0">
              <w:rPr>
                <w:rFonts w:ascii="Times New Roman" w:eastAsia="Times New Roman" w:hAnsi="Times New Roman" w:cs="Times New Roman"/>
                <w:lang w:val="hr-HR" w:eastAsia="hr-HR"/>
              </w:rPr>
              <w:t>a i stručna sposobnost, točka 1</w:t>
            </w:r>
            <w:r w:rsidRPr="00DE47E9">
              <w:rPr>
                <w:rFonts w:ascii="Times New Roman" w:eastAsia="Times New Roman" w:hAnsi="Times New Roman" w:cs="Times New Roman"/>
                <w:lang w:val="hr-HR" w:eastAsia="hr-HR"/>
              </w:rPr>
              <w:t>b).</w:t>
            </w:r>
          </w:p>
        </w:tc>
      </w:tr>
      <w:tr w:rsidR="003A070D" w:rsidRPr="00DE47E9" w:rsidTr="00976307">
        <w:tc>
          <w:tcPr>
            <w:tcW w:w="2694" w:type="dxa"/>
          </w:tcPr>
          <w:p w:rsidR="003A070D" w:rsidRDefault="003A070D" w:rsidP="00841FF1">
            <w:pPr>
              <w:autoSpaceDE w:val="0"/>
              <w:autoSpaceDN w:val="0"/>
              <w:adjustRightInd w:val="0"/>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Točka 29.2.</w:t>
            </w:r>
          </w:p>
          <w:p w:rsidR="003A070D" w:rsidRPr="00DE47E9" w:rsidRDefault="003A070D" w:rsidP="00841FF1">
            <w:pPr>
              <w:autoSpaceDE w:val="0"/>
              <w:autoSpaceDN w:val="0"/>
              <w:adjustRightInd w:val="0"/>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Dokumentacije o nabavi</w:t>
            </w:r>
          </w:p>
        </w:tc>
        <w:tc>
          <w:tcPr>
            <w:tcW w:w="7230" w:type="dxa"/>
          </w:tcPr>
          <w:p w:rsidR="003A070D" w:rsidRPr="00DE47E9" w:rsidRDefault="003964A0" w:rsidP="009E07B2">
            <w:pPr>
              <w:autoSpaceDE w:val="0"/>
              <w:autoSpaceDN w:val="0"/>
              <w:adjustRightInd w:val="0"/>
              <w:spacing w:after="0" w:line="240" w:lineRule="auto"/>
              <w:rPr>
                <w:rFonts w:ascii="Times New Roman" w:eastAsia="Times New Roman" w:hAnsi="Times New Roman" w:cs="Times New Roman"/>
                <w:lang w:eastAsia="hr-HR"/>
              </w:rPr>
            </w:pPr>
            <w:r w:rsidRPr="003964A0">
              <w:rPr>
                <w:rFonts w:ascii="Times New Roman" w:eastAsia="Times New Roman" w:hAnsi="Times New Roman" w:cs="Times New Roman"/>
                <w:lang w:eastAsia="hr-HR"/>
              </w:rPr>
              <w:t>Dio IV. Kriteriji za odabir gospodarskog subjekta, Odjeljak C: Tehnička</w:t>
            </w:r>
            <w:r w:rsidR="009E07B2">
              <w:rPr>
                <w:rFonts w:ascii="Times New Roman" w:eastAsia="Times New Roman" w:hAnsi="Times New Roman" w:cs="Times New Roman"/>
                <w:lang w:eastAsia="hr-HR"/>
              </w:rPr>
              <w:t xml:space="preserve"> i stručna sposobnost, točka 2) i točka 10) ako je primjenjivo</w:t>
            </w:r>
          </w:p>
        </w:tc>
      </w:tr>
      <w:tr w:rsidR="00E04799" w:rsidRPr="00DE47E9" w:rsidTr="00976307">
        <w:tc>
          <w:tcPr>
            <w:tcW w:w="2694" w:type="dxa"/>
          </w:tcPr>
          <w:p w:rsidR="00E04799" w:rsidRPr="00E04799" w:rsidRDefault="00E04799" w:rsidP="00E04799">
            <w:pPr>
              <w:autoSpaceDE w:val="0"/>
              <w:autoSpaceDN w:val="0"/>
              <w:adjustRightInd w:val="0"/>
              <w:spacing w:after="0" w:line="240" w:lineRule="auto"/>
              <w:rPr>
                <w:rFonts w:ascii="Times New Roman" w:eastAsia="Times New Roman" w:hAnsi="Times New Roman" w:cs="Times New Roman"/>
                <w:b/>
                <w:lang w:val="hr-HR" w:eastAsia="hr-HR"/>
              </w:rPr>
            </w:pPr>
            <w:r w:rsidRPr="00E04799">
              <w:rPr>
                <w:rFonts w:ascii="Times New Roman" w:eastAsia="Times New Roman" w:hAnsi="Times New Roman" w:cs="Times New Roman"/>
                <w:b/>
                <w:lang w:val="hr-HR" w:eastAsia="hr-HR"/>
              </w:rPr>
              <w:lastRenderedPageBreak/>
              <w:t>Točka 29.</w:t>
            </w:r>
            <w:r>
              <w:rPr>
                <w:rFonts w:ascii="Times New Roman" w:eastAsia="Times New Roman" w:hAnsi="Times New Roman" w:cs="Times New Roman"/>
                <w:b/>
                <w:lang w:val="hr-HR" w:eastAsia="hr-HR"/>
              </w:rPr>
              <w:t>3</w:t>
            </w:r>
            <w:r w:rsidRPr="00E04799">
              <w:rPr>
                <w:rFonts w:ascii="Times New Roman" w:eastAsia="Times New Roman" w:hAnsi="Times New Roman" w:cs="Times New Roman"/>
                <w:b/>
                <w:lang w:val="hr-HR" w:eastAsia="hr-HR"/>
              </w:rPr>
              <w:t>.</w:t>
            </w:r>
          </w:p>
          <w:p w:rsidR="00E04799" w:rsidRDefault="00E04799" w:rsidP="00E04799">
            <w:pPr>
              <w:autoSpaceDE w:val="0"/>
              <w:autoSpaceDN w:val="0"/>
              <w:adjustRightInd w:val="0"/>
              <w:spacing w:after="0" w:line="240" w:lineRule="auto"/>
              <w:rPr>
                <w:rFonts w:ascii="Times New Roman" w:eastAsia="Times New Roman" w:hAnsi="Times New Roman" w:cs="Times New Roman"/>
                <w:b/>
                <w:lang w:eastAsia="hr-HR"/>
              </w:rPr>
            </w:pPr>
            <w:r w:rsidRPr="00E04799">
              <w:rPr>
                <w:rFonts w:ascii="Times New Roman" w:eastAsia="Times New Roman" w:hAnsi="Times New Roman" w:cs="Times New Roman"/>
                <w:b/>
                <w:lang w:val="hr-HR" w:eastAsia="hr-HR"/>
              </w:rPr>
              <w:t>Dokumentacije o nabavi</w:t>
            </w:r>
          </w:p>
        </w:tc>
        <w:tc>
          <w:tcPr>
            <w:tcW w:w="7230" w:type="dxa"/>
          </w:tcPr>
          <w:p w:rsidR="00E04799" w:rsidRPr="003964A0" w:rsidRDefault="00E46688" w:rsidP="00E46688">
            <w:pPr>
              <w:autoSpaceDE w:val="0"/>
              <w:autoSpaceDN w:val="0"/>
              <w:adjustRightInd w:val="0"/>
              <w:spacing w:after="0" w:line="240" w:lineRule="auto"/>
              <w:rPr>
                <w:rFonts w:ascii="Times New Roman" w:eastAsia="Times New Roman" w:hAnsi="Times New Roman" w:cs="Times New Roman"/>
                <w:lang w:eastAsia="hr-HR"/>
              </w:rPr>
            </w:pPr>
            <w:r w:rsidRPr="00E46688">
              <w:rPr>
                <w:rFonts w:ascii="Times New Roman" w:eastAsia="Times New Roman" w:hAnsi="Times New Roman" w:cs="Times New Roman"/>
                <w:lang w:val="hr-HR" w:eastAsia="hr-HR"/>
              </w:rPr>
              <w:t xml:space="preserve">Dio IV. Kriteriji za odabir gospodarskog subjekta, Odjeljak C: Tehnička i stručna sposobnost, točka </w:t>
            </w:r>
            <w:r>
              <w:rPr>
                <w:rFonts w:ascii="Times New Roman" w:eastAsia="Times New Roman" w:hAnsi="Times New Roman" w:cs="Times New Roman"/>
                <w:lang w:val="hr-HR" w:eastAsia="hr-HR"/>
              </w:rPr>
              <w:t>11</w:t>
            </w:r>
            <w:r w:rsidRPr="00E46688">
              <w:rPr>
                <w:rFonts w:ascii="Times New Roman" w:eastAsia="Times New Roman" w:hAnsi="Times New Roman" w:cs="Times New Roman"/>
                <w:lang w:val="hr-HR" w:eastAsia="hr-HR"/>
              </w:rPr>
              <w:t>) i točka 1</w:t>
            </w:r>
            <w:r>
              <w:rPr>
                <w:rFonts w:ascii="Times New Roman" w:eastAsia="Times New Roman" w:hAnsi="Times New Roman" w:cs="Times New Roman"/>
                <w:lang w:val="hr-HR" w:eastAsia="hr-HR"/>
              </w:rPr>
              <w:t>2</w:t>
            </w:r>
            <w:r w:rsidRPr="00E46688">
              <w:rPr>
                <w:rFonts w:ascii="Times New Roman" w:eastAsia="Times New Roman" w:hAnsi="Times New Roman" w:cs="Times New Roman"/>
                <w:lang w:val="hr-HR" w:eastAsia="hr-HR"/>
              </w:rPr>
              <w:t xml:space="preserve">) </w:t>
            </w:r>
          </w:p>
        </w:tc>
      </w:tr>
      <w:tr w:rsidR="00397880" w:rsidRPr="00DE47E9" w:rsidTr="00976307">
        <w:tc>
          <w:tcPr>
            <w:tcW w:w="2694" w:type="dxa"/>
          </w:tcPr>
          <w:p w:rsidR="00397880" w:rsidRPr="00F20E33" w:rsidRDefault="00397880" w:rsidP="00841FF1">
            <w:pPr>
              <w:autoSpaceDE w:val="0"/>
              <w:autoSpaceDN w:val="0"/>
              <w:adjustRightInd w:val="0"/>
              <w:spacing w:after="0" w:line="240" w:lineRule="auto"/>
              <w:rPr>
                <w:rFonts w:ascii="Times New Roman" w:eastAsia="Times New Roman" w:hAnsi="Times New Roman" w:cs="Times New Roman"/>
                <w:b/>
                <w:lang w:eastAsia="hr-HR"/>
              </w:rPr>
            </w:pPr>
            <w:r w:rsidRPr="00F20E33">
              <w:rPr>
                <w:rFonts w:ascii="Times New Roman" w:eastAsia="Times New Roman" w:hAnsi="Times New Roman" w:cs="Times New Roman"/>
                <w:b/>
                <w:lang w:eastAsia="hr-HR"/>
              </w:rPr>
              <w:t>Točka 46.</w:t>
            </w:r>
          </w:p>
          <w:p w:rsidR="00397880" w:rsidRPr="00F20E33" w:rsidRDefault="00397880" w:rsidP="00841FF1">
            <w:pPr>
              <w:autoSpaceDE w:val="0"/>
              <w:autoSpaceDN w:val="0"/>
              <w:adjustRightInd w:val="0"/>
              <w:spacing w:after="0" w:line="240" w:lineRule="auto"/>
              <w:rPr>
                <w:rFonts w:ascii="Times New Roman" w:eastAsia="Times New Roman" w:hAnsi="Times New Roman" w:cs="Times New Roman"/>
                <w:b/>
                <w:lang w:eastAsia="hr-HR"/>
              </w:rPr>
            </w:pPr>
            <w:r w:rsidRPr="00F20E33">
              <w:rPr>
                <w:rFonts w:ascii="Times New Roman" w:eastAsia="Times New Roman" w:hAnsi="Times New Roman" w:cs="Times New Roman"/>
                <w:b/>
                <w:lang w:eastAsia="hr-HR"/>
              </w:rPr>
              <w:t>Dokumentacije o nabavi</w:t>
            </w:r>
          </w:p>
        </w:tc>
        <w:tc>
          <w:tcPr>
            <w:tcW w:w="7230" w:type="dxa"/>
          </w:tcPr>
          <w:p w:rsidR="00397880" w:rsidRPr="00F20E33" w:rsidRDefault="00397880" w:rsidP="00397880">
            <w:pPr>
              <w:autoSpaceDE w:val="0"/>
              <w:autoSpaceDN w:val="0"/>
              <w:adjustRightInd w:val="0"/>
              <w:spacing w:after="0" w:line="240" w:lineRule="auto"/>
              <w:rPr>
                <w:rFonts w:ascii="Times New Roman" w:eastAsia="Times New Roman" w:hAnsi="Times New Roman" w:cs="Times New Roman"/>
                <w:lang w:eastAsia="hr-HR"/>
              </w:rPr>
            </w:pPr>
            <w:r w:rsidRPr="00F20E33">
              <w:rPr>
                <w:rFonts w:ascii="Times New Roman" w:eastAsia="Times New Roman" w:hAnsi="Times New Roman" w:cs="Times New Roman"/>
                <w:lang w:val="hr-HR" w:eastAsia="hr-HR"/>
              </w:rPr>
              <w:t>Dio IV. Kriteriji za odabir, Odjeljak D: Sustavi za osiguravanja kvalitete i norme upravljanja okolišem</w:t>
            </w:r>
            <w:r w:rsidR="00FA007F" w:rsidRPr="00F20E33">
              <w:rPr>
                <w:rFonts w:ascii="Times New Roman" w:eastAsia="Times New Roman" w:hAnsi="Times New Roman" w:cs="Times New Roman"/>
                <w:lang w:val="hr-HR" w:eastAsia="hr-HR"/>
              </w:rPr>
              <w:t>, dio koji se odnosi na norme za osiguranje kvalitete i dio koji se odnosi na norme upravljanja okolišem</w:t>
            </w:r>
          </w:p>
        </w:tc>
      </w:tr>
    </w:tbl>
    <w:p w:rsidR="00E31F28" w:rsidRDefault="00E31F28" w:rsidP="009E07B2">
      <w:pPr>
        <w:spacing w:after="0" w:line="240" w:lineRule="auto"/>
        <w:rPr>
          <w:rFonts w:ascii="Times New Roman" w:hAnsi="Times New Roman" w:cs="Times New Roman"/>
        </w:rPr>
      </w:pPr>
      <w:bookmarkStart w:id="85" w:name="_Ref361315487"/>
      <w:bookmarkEnd w:id="79"/>
    </w:p>
    <w:p w:rsidR="009E07B2" w:rsidRPr="009E07B2" w:rsidRDefault="009E07B2" w:rsidP="009E07B2">
      <w:pPr>
        <w:spacing w:after="0" w:line="240" w:lineRule="auto"/>
        <w:rPr>
          <w:rFonts w:ascii="Times New Roman" w:hAnsi="Times New Roman" w:cs="Times New Roman"/>
        </w:rPr>
      </w:pPr>
      <w:r w:rsidRPr="009E07B2">
        <w:rPr>
          <w:rFonts w:ascii="Times New Roman" w:hAnsi="Times New Roman" w:cs="Times New Roman"/>
          <w:b/>
        </w:rPr>
        <w:t>Gospodarski subjekt koji sudjeluje sam i ne oslanja se na sposobnosti drugih subjekata:</w:t>
      </w:r>
      <w:r w:rsidRPr="009E07B2">
        <w:rPr>
          <w:rFonts w:ascii="Times New Roman" w:hAnsi="Times New Roman" w:cs="Times New Roman"/>
        </w:rPr>
        <w:t xml:space="preserve"> </w:t>
      </w:r>
    </w:p>
    <w:p w:rsidR="003A070D" w:rsidRPr="009E07B2" w:rsidRDefault="003A070D" w:rsidP="004A53EC">
      <w:pPr>
        <w:pStyle w:val="ListParagraph"/>
        <w:numPr>
          <w:ilvl w:val="0"/>
          <w:numId w:val="64"/>
        </w:numPr>
        <w:spacing w:after="0" w:line="240" w:lineRule="auto"/>
        <w:rPr>
          <w:rFonts w:ascii="Times New Roman" w:hAnsi="Times New Roman" w:cs="Times New Roman"/>
          <w:b w:val="0"/>
        </w:rPr>
      </w:pPr>
      <w:r w:rsidRPr="009E07B2">
        <w:rPr>
          <w:rFonts w:ascii="Times New Roman" w:hAnsi="Times New Roman" w:cs="Times New Roman"/>
          <w:b w:val="0"/>
        </w:rPr>
        <w:t>dužan je ispuniti jedan ESPD.</w:t>
      </w:r>
    </w:p>
    <w:p w:rsidR="009E07B2" w:rsidRPr="009E07B2" w:rsidRDefault="009E07B2" w:rsidP="009E07B2">
      <w:pPr>
        <w:spacing w:after="0" w:line="240" w:lineRule="auto"/>
        <w:rPr>
          <w:rFonts w:ascii="Times New Roman" w:hAnsi="Times New Roman" w:cs="Times New Roman"/>
          <w:b/>
        </w:rPr>
      </w:pPr>
    </w:p>
    <w:p w:rsidR="009E07B2" w:rsidRPr="009E07B2" w:rsidRDefault="009E07B2" w:rsidP="009E07B2">
      <w:pPr>
        <w:spacing w:after="0" w:line="240" w:lineRule="auto"/>
        <w:rPr>
          <w:rFonts w:ascii="Times New Roman" w:hAnsi="Times New Roman" w:cs="Times New Roman"/>
          <w:b/>
        </w:rPr>
      </w:pPr>
      <w:r w:rsidRPr="009E07B2">
        <w:rPr>
          <w:rFonts w:ascii="Times New Roman" w:hAnsi="Times New Roman" w:cs="Times New Roman"/>
          <w:b/>
        </w:rPr>
        <w:t xml:space="preserve">Gospodarski subjekt koji sudjeluje sam, ali se oslanja na sposobnosti najmanje jednog drugog subjekta: </w:t>
      </w:r>
    </w:p>
    <w:p w:rsidR="009E07B2" w:rsidRPr="009E07B2" w:rsidRDefault="009E07B2" w:rsidP="009E07B2">
      <w:pPr>
        <w:spacing w:after="0" w:line="240" w:lineRule="auto"/>
        <w:rPr>
          <w:rFonts w:ascii="Times New Roman" w:hAnsi="Times New Roman" w:cs="Times New Roman"/>
        </w:rPr>
      </w:pPr>
    </w:p>
    <w:p w:rsidR="009E07B2" w:rsidRPr="009E07B2" w:rsidRDefault="003A070D" w:rsidP="004A53EC">
      <w:pPr>
        <w:pStyle w:val="ListParagraph"/>
        <w:numPr>
          <w:ilvl w:val="0"/>
          <w:numId w:val="64"/>
        </w:numPr>
        <w:spacing w:after="0" w:line="240" w:lineRule="auto"/>
        <w:rPr>
          <w:rFonts w:ascii="Times New Roman" w:hAnsi="Times New Roman" w:cs="Times New Roman"/>
          <w:b w:val="0"/>
        </w:rPr>
      </w:pPr>
      <w:r w:rsidRPr="009E07B2">
        <w:rPr>
          <w:rFonts w:ascii="Times New Roman" w:hAnsi="Times New Roman" w:cs="Times New Roman"/>
          <w:b w:val="0"/>
        </w:rPr>
        <w:t>mora osigurati da naručitelj zaprimi njegov ESPD zajedno sa zasebnim ESPD-om u kojem su navedeni relevantni podaci (vidjeti Dio II., Odjeljak C) za svaki subjekt na koji se oslanja.</w:t>
      </w:r>
    </w:p>
    <w:p w:rsidR="003A070D" w:rsidRPr="009E07B2" w:rsidRDefault="003A070D" w:rsidP="009E07B2">
      <w:pPr>
        <w:spacing w:after="0" w:line="240" w:lineRule="auto"/>
        <w:rPr>
          <w:rFonts w:ascii="Times New Roman" w:hAnsi="Times New Roman" w:cs="Times New Roman"/>
        </w:rPr>
      </w:pPr>
    </w:p>
    <w:p w:rsidR="009E07B2" w:rsidRPr="009E07B2" w:rsidRDefault="009E07B2" w:rsidP="009E07B2">
      <w:pPr>
        <w:spacing w:after="0" w:line="240" w:lineRule="auto"/>
        <w:rPr>
          <w:rFonts w:ascii="Times New Roman" w:hAnsi="Times New Roman" w:cs="Times New Roman"/>
          <w:b/>
        </w:rPr>
      </w:pPr>
      <w:r w:rsidRPr="009E07B2">
        <w:rPr>
          <w:rFonts w:ascii="Times New Roman" w:hAnsi="Times New Roman" w:cs="Times New Roman"/>
          <w:b/>
        </w:rPr>
        <w:t>Gospodarski subjekt koji namjerava dati bilo koji dio ugovora u podugovor trećim osobama:</w:t>
      </w:r>
    </w:p>
    <w:p w:rsidR="009E07B2" w:rsidRPr="009E07B2" w:rsidRDefault="009E07B2" w:rsidP="009E07B2">
      <w:pPr>
        <w:spacing w:after="0" w:line="240" w:lineRule="auto"/>
        <w:rPr>
          <w:rFonts w:ascii="Times New Roman" w:hAnsi="Times New Roman" w:cs="Times New Roman"/>
        </w:rPr>
      </w:pPr>
    </w:p>
    <w:p w:rsidR="009E07B2" w:rsidRPr="009E07B2" w:rsidRDefault="003A070D" w:rsidP="004A53EC">
      <w:pPr>
        <w:pStyle w:val="ListParagraph"/>
        <w:numPr>
          <w:ilvl w:val="0"/>
          <w:numId w:val="64"/>
        </w:numPr>
        <w:spacing w:after="0" w:line="240" w:lineRule="auto"/>
        <w:rPr>
          <w:rFonts w:ascii="Times New Roman" w:hAnsi="Times New Roman" w:cs="Times New Roman"/>
          <w:b w:val="0"/>
        </w:rPr>
      </w:pPr>
      <w:r w:rsidRPr="009E07B2">
        <w:rPr>
          <w:rFonts w:ascii="Times New Roman" w:hAnsi="Times New Roman" w:cs="Times New Roman"/>
          <w:b w:val="0"/>
        </w:rPr>
        <w:t>mora osigurati da naručitelj zaprimi njegov ESPD zajedno sa zasebnim ESPD-om u kojem su navedeni relevantni podaci (vidjeti Dio II., Odjeljak D) za svakog podugovaratelja na čije se sposobnosti gospodarski subjekt ne oslanja.</w:t>
      </w:r>
    </w:p>
    <w:p w:rsidR="003A070D" w:rsidRPr="009E07B2" w:rsidRDefault="003A070D" w:rsidP="009E07B2">
      <w:pPr>
        <w:spacing w:after="0" w:line="240" w:lineRule="auto"/>
        <w:rPr>
          <w:rFonts w:ascii="Times New Roman" w:hAnsi="Times New Roman" w:cs="Times New Roman"/>
        </w:rPr>
      </w:pPr>
    </w:p>
    <w:p w:rsidR="009E07B2" w:rsidRPr="009E07B2" w:rsidRDefault="009E07B2" w:rsidP="009E07B2">
      <w:pPr>
        <w:spacing w:after="0" w:line="240" w:lineRule="auto"/>
        <w:rPr>
          <w:rFonts w:ascii="Times New Roman" w:hAnsi="Times New Roman" w:cs="Times New Roman"/>
        </w:rPr>
      </w:pPr>
      <w:r w:rsidRPr="009E07B2">
        <w:rPr>
          <w:rFonts w:ascii="Times New Roman" w:hAnsi="Times New Roman" w:cs="Times New Roman"/>
          <w:b/>
        </w:rPr>
        <w:t>Ako zajednica gospodarskih subjekata sudjeluje u postupku nabave:</w:t>
      </w:r>
    </w:p>
    <w:p w:rsidR="003A070D" w:rsidRPr="009E07B2" w:rsidRDefault="003A070D" w:rsidP="009E07B2">
      <w:pPr>
        <w:spacing w:after="0" w:line="240" w:lineRule="auto"/>
        <w:rPr>
          <w:rFonts w:ascii="Times New Roman" w:hAnsi="Times New Roman" w:cs="Times New Roman"/>
        </w:rPr>
      </w:pPr>
    </w:p>
    <w:p w:rsidR="003A070D" w:rsidRPr="009E07B2" w:rsidRDefault="003A070D" w:rsidP="004A53EC">
      <w:pPr>
        <w:pStyle w:val="ListParagraph"/>
        <w:numPr>
          <w:ilvl w:val="0"/>
          <w:numId w:val="64"/>
        </w:numPr>
        <w:spacing w:after="0" w:line="240" w:lineRule="auto"/>
        <w:rPr>
          <w:rFonts w:ascii="Times New Roman" w:hAnsi="Times New Roman" w:cs="Times New Roman"/>
          <w:b w:val="0"/>
        </w:rPr>
      </w:pPr>
      <w:r w:rsidRPr="009E07B2">
        <w:rPr>
          <w:rFonts w:ascii="Times New Roman" w:hAnsi="Times New Roman" w:cs="Times New Roman"/>
          <w:b w:val="0"/>
        </w:rPr>
        <w:t>nužno je dostaviti zaseban ESPD u kojem su utvrđeni podaci zatraženi na temelju podataka iz ove Dokumentacije</w:t>
      </w:r>
      <w:r w:rsidR="009E07B2">
        <w:rPr>
          <w:rFonts w:ascii="Times New Roman" w:hAnsi="Times New Roman" w:cs="Times New Roman"/>
          <w:b w:val="0"/>
        </w:rPr>
        <w:t xml:space="preserve"> o nabavi</w:t>
      </w:r>
      <w:r w:rsidRPr="009E07B2">
        <w:rPr>
          <w:rFonts w:ascii="Times New Roman" w:hAnsi="Times New Roman" w:cs="Times New Roman"/>
          <w:b w:val="0"/>
        </w:rPr>
        <w:t>.</w:t>
      </w:r>
    </w:p>
    <w:p w:rsidR="009E07B2" w:rsidRDefault="009E07B2" w:rsidP="00966DD1">
      <w:pPr>
        <w:rPr>
          <w:rFonts w:ascii="Times New Roman" w:hAnsi="Times New Roman" w:cs="Times New Roman"/>
        </w:rPr>
      </w:pPr>
    </w:p>
    <w:p w:rsidR="00170751" w:rsidRDefault="00170751" w:rsidP="00335ECF">
      <w:pPr>
        <w:spacing w:after="0" w:line="240" w:lineRule="auto"/>
        <w:rPr>
          <w:rFonts w:ascii="Times New Roman" w:hAnsi="Times New Roman" w:cs="Times New Roman"/>
        </w:rPr>
      </w:pPr>
      <w:r w:rsidRPr="00170751">
        <w:rPr>
          <w:rFonts w:ascii="Times New Roman" w:hAnsi="Times New Roman" w:cs="Times New Roman"/>
        </w:rPr>
        <w:t>Ponuditelj koji predaje ponudu, obavezan je priložiti za svaku grupu za koju predaje ponudu zasebno ispunjeni e-ESPD obrazac.</w:t>
      </w:r>
    </w:p>
    <w:p w:rsidR="00170751" w:rsidRDefault="00170751" w:rsidP="00335ECF">
      <w:pPr>
        <w:spacing w:after="0" w:line="240" w:lineRule="auto"/>
        <w:rPr>
          <w:rFonts w:ascii="Times New Roman" w:hAnsi="Times New Roman" w:cs="Times New Roman"/>
        </w:rPr>
      </w:pPr>
    </w:p>
    <w:p w:rsidR="009E07B2" w:rsidRPr="009E07B2" w:rsidRDefault="009E07B2" w:rsidP="0045081A">
      <w:pPr>
        <w:pStyle w:val="Heading2"/>
      </w:pPr>
      <w:bookmarkStart w:id="86" w:name="_Toc6486483"/>
      <w:bookmarkStart w:id="87" w:name="_Toc6482958"/>
      <w:r w:rsidRPr="009E07B2">
        <w:rPr>
          <w:rFonts w:eastAsia="Arial"/>
        </w:rPr>
        <w:t>Provjera informacija navedenih u Europskoj jedinstvenoj dokumentaciji o nabavi</w:t>
      </w:r>
      <w:bookmarkEnd w:id="86"/>
      <w:bookmarkEnd w:id="87"/>
    </w:p>
    <w:p w:rsidR="009E07B2" w:rsidRDefault="009E07B2" w:rsidP="00335ECF">
      <w:pPr>
        <w:spacing w:after="0" w:line="240" w:lineRule="auto"/>
        <w:rPr>
          <w:rFonts w:ascii="Times New Roman" w:hAnsi="Times New Roman" w:cs="Times New Roman"/>
        </w:rPr>
      </w:pPr>
    </w:p>
    <w:p w:rsidR="009E07B2" w:rsidRDefault="009E07B2" w:rsidP="009E07B2">
      <w:pPr>
        <w:spacing w:after="0" w:line="240" w:lineRule="auto"/>
        <w:rPr>
          <w:rFonts w:ascii="Times New Roman" w:hAnsi="Times New Roman" w:cs="Times New Roman"/>
        </w:rPr>
      </w:pPr>
      <w:r w:rsidRPr="009E07B2">
        <w:rPr>
          <w:rFonts w:ascii="Times New Roman" w:hAnsi="Times New Roman" w:cs="Times New Roman"/>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rsidR="009E07B2" w:rsidRPr="009E07B2" w:rsidRDefault="009E07B2" w:rsidP="009E07B2">
      <w:pPr>
        <w:spacing w:after="0" w:line="240" w:lineRule="auto"/>
        <w:rPr>
          <w:rFonts w:ascii="Times New Roman" w:hAnsi="Times New Roman" w:cs="Times New Roman"/>
        </w:rPr>
      </w:pPr>
    </w:p>
    <w:p w:rsidR="009E07B2" w:rsidRPr="009E07B2" w:rsidRDefault="009E07B2" w:rsidP="009E07B2">
      <w:pPr>
        <w:spacing w:after="0" w:line="240" w:lineRule="auto"/>
        <w:rPr>
          <w:rFonts w:ascii="Times New Roman" w:hAnsi="Times New Roman" w:cs="Times New Roman"/>
        </w:rPr>
      </w:pPr>
      <w:r w:rsidRPr="009E07B2">
        <w:rPr>
          <w:rFonts w:ascii="Times New Roman" w:hAnsi="Times New Roman" w:cs="Times New Roman"/>
        </w:rPr>
        <w:t>Ako se ne može obaviti provjera ili ishoditi potvrda, Naručitelj može zahtijevati od gospodarskog subjekta da u primjerenom roku, ne kraćem od pet dana, dostavi sve ili dio popratnih dokumenata ili dokaza.</w:t>
      </w:r>
    </w:p>
    <w:p w:rsidR="009E07B2" w:rsidRDefault="009E07B2" w:rsidP="00335ECF">
      <w:pPr>
        <w:spacing w:after="0" w:line="240" w:lineRule="auto"/>
        <w:rPr>
          <w:rFonts w:ascii="Times New Roman" w:hAnsi="Times New Roman" w:cs="Times New Roman"/>
        </w:rPr>
      </w:pPr>
    </w:p>
    <w:p w:rsidR="009E07B2" w:rsidRPr="009E07B2" w:rsidRDefault="009E07B2" w:rsidP="0045081A">
      <w:pPr>
        <w:pStyle w:val="Heading2"/>
      </w:pPr>
      <w:bookmarkStart w:id="88" w:name="_Toc6486484"/>
      <w:bookmarkStart w:id="89" w:name="_Toc6482959"/>
      <w:r w:rsidRPr="009E07B2">
        <w:rPr>
          <w:rFonts w:eastAsia="Arial"/>
        </w:rPr>
        <w:t>Dostavljanje ažuriranih popratnih dokumenata</w:t>
      </w:r>
      <w:bookmarkEnd w:id="88"/>
      <w:bookmarkEnd w:id="89"/>
    </w:p>
    <w:p w:rsidR="009E07B2" w:rsidRDefault="009E07B2" w:rsidP="00335ECF">
      <w:pPr>
        <w:spacing w:after="0" w:line="240" w:lineRule="auto"/>
        <w:rPr>
          <w:rFonts w:ascii="Times New Roman" w:hAnsi="Times New Roman" w:cs="Times New Roman"/>
        </w:rPr>
      </w:pPr>
    </w:p>
    <w:p w:rsidR="00335ECF" w:rsidRDefault="009E07B2" w:rsidP="00335ECF">
      <w:pPr>
        <w:spacing w:after="0" w:line="240" w:lineRule="auto"/>
        <w:rPr>
          <w:rFonts w:ascii="Times New Roman" w:hAnsi="Times New Roman" w:cs="Times New Roman"/>
        </w:rPr>
      </w:pPr>
      <w:r>
        <w:rPr>
          <w:rFonts w:ascii="Times New Roman" w:hAnsi="Times New Roman" w:cs="Times New Roman"/>
        </w:rPr>
        <w:lastRenderedPageBreak/>
        <w:t>N</w:t>
      </w:r>
      <w:r w:rsidR="00335ECF" w:rsidRPr="00335ECF">
        <w:rPr>
          <w:rFonts w:ascii="Times New Roman" w:hAnsi="Times New Roman" w:cs="Times New Roman"/>
        </w:rPr>
        <w:t xml:space="preserve">aručitelj </w:t>
      </w:r>
      <w:r>
        <w:rPr>
          <w:rFonts w:ascii="Times New Roman" w:hAnsi="Times New Roman" w:cs="Times New Roman"/>
        </w:rPr>
        <w:t xml:space="preserve">će </w:t>
      </w:r>
      <w:r w:rsidR="00335ECF" w:rsidRPr="00335ECF">
        <w:rPr>
          <w:rFonts w:ascii="Times New Roman" w:hAnsi="Times New Roman" w:cs="Times New Roman"/>
        </w:rPr>
        <w:t>prije donošenja odluke u ovom postupku</w:t>
      </w:r>
      <w:r w:rsidR="00335ECF">
        <w:rPr>
          <w:rFonts w:ascii="Times New Roman" w:hAnsi="Times New Roman" w:cs="Times New Roman"/>
        </w:rPr>
        <w:t xml:space="preserve"> </w:t>
      </w:r>
      <w:r w:rsidR="00335ECF" w:rsidRPr="00335ECF">
        <w:rPr>
          <w:rFonts w:ascii="Times New Roman" w:hAnsi="Times New Roman" w:cs="Times New Roman"/>
        </w:rPr>
        <w:t>javne nabave od ponuditelja koji je podnio ponudu, zatražiti da u primjerenom roku, ne kraćem od 5</w:t>
      </w:r>
      <w:r w:rsidR="00335ECF">
        <w:rPr>
          <w:rFonts w:ascii="Times New Roman" w:hAnsi="Times New Roman" w:cs="Times New Roman"/>
        </w:rPr>
        <w:t xml:space="preserve"> </w:t>
      </w:r>
      <w:r w:rsidR="00335ECF" w:rsidRPr="00335ECF">
        <w:rPr>
          <w:rFonts w:ascii="Times New Roman" w:hAnsi="Times New Roman" w:cs="Times New Roman"/>
        </w:rPr>
        <w:t>dana, dostavi ažurirane popratne dokumente, radi provjere okolnosti navedenih u ESPD-u, osim ako</w:t>
      </w:r>
      <w:r w:rsidR="00335ECF">
        <w:rPr>
          <w:rFonts w:ascii="Times New Roman" w:hAnsi="Times New Roman" w:cs="Times New Roman"/>
        </w:rPr>
        <w:t xml:space="preserve"> </w:t>
      </w:r>
      <w:r w:rsidR="00335ECF" w:rsidRPr="00335ECF">
        <w:rPr>
          <w:rFonts w:ascii="Times New Roman" w:hAnsi="Times New Roman" w:cs="Times New Roman"/>
        </w:rPr>
        <w:t>već posjeduje te dokumente.</w:t>
      </w:r>
    </w:p>
    <w:p w:rsidR="00335ECF" w:rsidRPr="00335ECF" w:rsidRDefault="00335ECF" w:rsidP="00335ECF">
      <w:pPr>
        <w:spacing w:after="0" w:line="240" w:lineRule="auto"/>
        <w:rPr>
          <w:rFonts w:ascii="Times New Roman" w:hAnsi="Times New Roman" w:cs="Times New Roman"/>
        </w:rPr>
      </w:pPr>
    </w:p>
    <w:p w:rsidR="009B183D" w:rsidRDefault="009B183D" w:rsidP="009B183D">
      <w:pPr>
        <w:spacing w:after="0" w:line="240" w:lineRule="auto"/>
        <w:rPr>
          <w:rFonts w:ascii="Times New Roman" w:hAnsi="Times New Roman" w:cs="Times New Roman"/>
        </w:rPr>
      </w:pPr>
      <w:r w:rsidRPr="009B183D">
        <w:rPr>
          <w:rFonts w:ascii="Times New Roman" w:hAnsi="Times New Roman" w:cs="Times New Roman"/>
        </w:rPr>
        <w:t>Naručitelj može pozvati gospodarske subjekte da nadopune ili objasne dokumente zaprimljene sukladno prethodnom stavku.</w:t>
      </w:r>
    </w:p>
    <w:p w:rsidR="009B183D" w:rsidRPr="009B183D" w:rsidRDefault="009B183D" w:rsidP="009B183D">
      <w:pPr>
        <w:spacing w:after="0" w:line="240" w:lineRule="auto"/>
        <w:rPr>
          <w:rFonts w:ascii="Times New Roman" w:hAnsi="Times New Roman" w:cs="Times New Roman"/>
        </w:rPr>
      </w:pPr>
    </w:p>
    <w:p w:rsidR="009B183D" w:rsidRDefault="009B183D" w:rsidP="009B183D">
      <w:pPr>
        <w:spacing w:after="0" w:line="240" w:lineRule="auto"/>
        <w:rPr>
          <w:rFonts w:ascii="Times New Roman" w:hAnsi="Times New Roman" w:cs="Times New Roman"/>
        </w:rPr>
      </w:pPr>
      <w:r w:rsidRPr="009B183D">
        <w:rPr>
          <w:rFonts w:ascii="Times New Roman" w:hAnsi="Times New Roman" w:cs="Times New Roman"/>
        </w:rPr>
        <w:t xml:space="preserve">Ako ponuditelj koji je podnio ekonomski najpovoljniju ponudu ne dostavi ažurne popratne dokumente u ostavljenom roku ili njima ne dokaže da ispunjava uvjete tražene točkama </w:t>
      </w:r>
      <w:r>
        <w:rPr>
          <w:rFonts w:ascii="Times New Roman" w:hAnsi="Times New Roman" w:cs="Times New Roman"/>
        </w:rPr>
        <w:t>23., 24., 27., 28. i 29.</w:t>
      </w:r>
      <w:r w:rsidRPr="009B183D">
        <w:rPr>
          <w:rFonts w:ascii="Times New Roman" w:hAnsi="Times New Roman" w:cs="Times New Roman"/>
        </w:rPr>
        <w:t xml:space="preserve"> ove Dokumentacije</w:t>
      </w:r>
      <w:r>
        <w:rPr>
          <w:rFonts w:ascii="Times New Roman" w:hAnsi="Times New Roman" w:cs="Times New Roman"/>
        </w:rPr>
        <w:t xml:space="preserve"> o nabavi</w:t>
      </w:r>
      <w:r w:rsidRPr="009B183D">
        <w:rPr>
          <w:rFonts w:ascii="Times New Roman" w:hAnsi="Times New Roman" w:cs="Times New Roman"/>
        </w:rPr>
        <w:t>, Naručitelj je obvezan odbiti ponudu tog ponuditelja te zatražiti dostavu ažuriranih popratnih dokumenata od ponuditelja koji je podnio sljedeću najpovoljniju ponudu ili poništiti postupak javne nabave, ako postoje razlozi za poništenje.</w:t>
      </w:r>
    </w:p>
    <w:p w:rsidR="00AF78AD" w:rsidRDefault="00AF78AD" w:rsidP="00335ECF">
      <w:pPr>
        <w:spacing w:after="0" w:line="240" w:lineRule="auto"/>
        <w:rPr>
          <w:rFonts w:ascii="Times New Roman" w:hAnsi="Times New Roman" w:cs="Times New Roman"/>
        </w:rPr>
      </w:pPr>
    </w:p>
    <w:p w:rsidR="00297786" w:rsidRPr="00DE47E9" w:rsidRDefault="00297786" w:rsidP="00977E43">
      <w:pPr>
        <w:shd w:val="clear" w:color="auto" w:fill="E5B8B7" w:themeFill="accent2" w:themeFillTint="66"/>
        <w:rPr>
          <w:rFonts w:ascii="Times New Roman" w:hAnsi="Times New Roman" w:cs="Times New Roman"/>
          <w:b/>
        </w:rPr>
      </w:pPr>
      <w:r w:rsidRPr="00DE47E9">
        <w:rPr>
          <w:rFonts w:ascii="Times New Roman" w:hAnsi="Times New Roman" w:cs="Times New Roman"/>
          <w:b/>
        </w:rPr>
        <w:t>V</w:t>
      </w:r>
      <w:r w:rsidR="00BF0DBC" w:rsidRPr="00DE47E9">
        <w:rPr>
          <w:rFonts w:ascii="Times New Roman" w:hAnsi="Times New Roman" w:cs="Times New Roman"/>
          <w:b/>
        </w:rPr>
        <w:t>I</w:t>
      </w:r>
      <w:r w:rsidRPr="00DE47E9">
        <w:rPr>
          <w:rFonts w:ascii="Times New Roman" w:hAnsi="Times New Roman" w:cs="Times New Roman"/>
          <w:b/>
        </w:rPr>
        <w:t xml:space="preserve">. </w:t>
      </w:r>
      <w:r w:rsidRPr="00DE47E9">
        <w:rPr>
          <w:rFonts w:ascii="Times New Roman" w:hAnsi="Times New Roman" w:cs="Times New Roman"/>
          <w:b/>
        </w:rPr>
        <w:tab/>
      </w:r>
      <w:r w:rsidRPr="00DE47E9">
        <w:rPr>
          <w:rFonts w:ascii="Times New Roman" w:hAnsi="Times New Roman" w:cs="Times New Roman"/>
          <w:b/>
          <w:shd w:val="clear" w:color="auto" w:fill="E5B8B7" w:themeFill="accent2" w:themeFillTint="66"/>
        </w:rPr>
        <w:t>PODACI O PONUDI</w:t>
      </w:r>
    </w:p>
    <w:p w:rsidR="00297786" w:rsidRPr="00DE47E9" w:rsidRDefault="00543268" w:rsidP="00DE47E9">
      <w:pPr>
        <w:pStyle w:val="Heading1"/>
        <w:rPr>
          <w:rFonts w:ascii="Times New Roman" w:hAnsi="Times New Roman" w:cs="Times New Roman"/>
        </w:rPr>
      </w:pPr>
      <w:bookmarkStart w:id="90" w:name="_Toc427830609"/>
      <w:bookmarkStart w:id="91" w:name="_Toc428368526"/>
      <w:bookmarkStart w:id="92" w:name="_Toc427830610"/>
      <w:bookmarkStart w:id="93" w:name="_Toc428368527"/>
      <w:bookmarkStart w:id="94" w:name="_Toc427830611"/>
      <w:bookmarkStart w:id="95" w:name="_Toc428368528"/>
      <w:bookmarkStart w:id="96" w:name="_Toc427830612"/>
      <w:bookmarkStart w:id="97" w:name="_Toc428368529"/>
      <w:bookmarkStart w:id="98" w:name="_Toc427830613"/>
      <w:bookmarkStart w:id="99" w:name="_Toc428368530"/>
      <w:bookmarkStart w:id="100" w:name="_Toc377632673"/>
      <w:bookmarkStart w:id="101" w:name="_Toc21359343"/>
      <w:bookmarkEnd w:id="85"/>
      <w:bookmarkEnd w:id="90"/>
      <w:bookmarkEnd w:id="91"/>
      <w:bookmarkEnd w:id="92"/>
      <w:bookmarkEnd w:id="93"/>
      <w:bookmarkEnd w:id="94"/>
      <w:bookmarkEnd w:id="95"/>
      <w:bookmarkEnd w:id="96"/>
      <w:bookmarkEnd w:id="97"/>
      <w:bookmarkEnd w:id="98"/>
      <w:bookmarkEnd w:id="99"/>
      <w:r w:rsidRPr="00DE47E9">
        <w:rPr>
          <w:rFonts w:ascii="Times New Roman" w:hAnsi="Times New Roman" w:cs="Times New Roman"/>
        </w:rPr>
        <w:t>SADRŽAJ I NAČIN IZRADE PONUDE</w:t>
      </w:r>
      <w:bookmarkEnd w:id="100"/>
      <w:bookmarkEnd w:id="101"/>
    </w:p>
    <w:p w:rsidR="00297786" w:rsidRPr="00DE47E9" w:rsidRDefault="00297786" w:rsidP="0064215A">
      <w:pPr>
        <w:rPr>
          <w:rFonts w:ascii="Times New Roman" w:hAnsi="Times New Roman" w:cs="Times New Roman"/>
          <w:b/>
        </w:rPr>
      </w:pPr>
      <w:r w:rsidRPr="00DE47E9">
        <w:rPr>
          <w:rFonts w:ascii="Times New Roman" w:hAnsi="Times New Roman" w:cs="Times New Roman"/>
          <w:b/>
        </w:rPr>
        <w:t xml:space="preserve">Ponuda je izjava volje ponuditelja u pisanom obliku da će isporučiti robu, pružiti usluge ili izvesti radove u skladu s uvjetima i zahtjevima iz dokumentacije o nabavi. </w:t>
      </w:r>
    </w:p>
    <w:p w:rsidR="00BA658F" w:rsidRPr="00DE47E9" w:rsidRDefault="00297786" w:rsidP="0064215A">
      <w:pPr>
        <w:rPr>
          <w:rFonts w:ascii="Times New Roman" w:hAnsi="Times New Roman" w:cs="Times New Roman"/>
        </w:rPr>
      </w:pPr>
      <w:r w:rsidRPr="00DE47E9">
        <w:rPr>
          <w:rFonts w:ascii="Times New Roman" w:hAnsi="Times New Roman" w:cs="Times New Roman"/>
        </w:rPr>
        <w:t xml:space="preserve">Pri izradi ponude ponuditelj se mora pridržavati zahtjeva i uvjeta iz </w:t>
      </w:r>
      <w:r w:rsidR="009B183D">
        <w:rPr>
          <w:rFonts w:ascii="Times New Roman" w:hAnsi="Times New Roman" w:cs="Times New Roman"/>
        </w:rPr>
        <w:t>ove D</w:t>
      </w:r>
      <w:r w:rsidRPr="00DE47E9">
        <w:rPr>
          <w:rFonts w:ascii="Times New Roman" w:hAnsi="Times New Roman" w:cs="Times New Roman"/>
        </w:rPr>
        <w:t>okumentacije o nabavi te ne smije mijenjati ni nadopunjavat</w:t>
      </w:r>
      <w:r w:rsidR="00977E43" w:rsidRPr="00DE47E9">
        <w:rPr>
          <w:rFonts w:ascii="Times New Roman" w:hAnsi="Times New Roman" w:cs="Times New Roman"/>
        </w:rPr>
        <w:t xml:space="preserve">i tekst </w:t>
      </w:r>
      <w:r w:rsidR="009B183D">
        <w:rPr>
          <w:rFonts w:ascii="Times New Roman" w:hAnsi="Times New Roman" w:cs="Times New Roman"/>
        </w:rPr>
        <w:t>ove D</w:t>
      </w:r>
      <w:r w:rsidR="00977E43" w:rsidRPr="00DE47E9">
        <w:rPr>
          <w:rFonts w:ascii="Times New Roman" w:hAnsi="Times New Roman" w:cs="Times New Roman"/>
        </w:rPr>
        <w:t>okumentacije o nabavi.</w:t>
      </w:r>
    </w:p>
    <w:p w:rsidR="00BA658F" w:rsidRPr="00DE47E9" w:rsidRDefault="00BA658F" w:rsidP="0045081A">
      <w:pPr>
        <w:pStyle w:val="Heading2"/>
      </w:pPr>
      <w:r w:rsidRPr="00DE47E9">
        <w:t xml:space="preserve">Način izrade ponude koja se dostavlja elektroničkim sredstvima </w:t>
      </w:r>
    </w:p>
    <w:p w:rsidR="00CD56CD" w:rsidRDefault="00CD56CD" w:rsidP="0064215A">
      <w:pPr>
        <w:rPr>
          <w:rFonts w:ascii="Times New Roman" w:hAnsi="Times New Roman" w:cs="Times New Roman"/>
        </w:rPr>
      </w:pPr>
    </w:p>
    <w:p w:rsidR="00297786" w:rsidRDefault="00297786" w:rsidP="009B183D">
      <w:pPr>
        <w:spacing w:after="0" w:line="240" w:lineRule="auto"/>
        <w:rPr>
          <w:rFonts w:ascii="Times New Roman" w:hAnsi="Times New Roman" w:cs="Times New Roman"/>
          <w:lang w:eastAsia="ar-SA"/>
        </w:rPr>
      </w:pPr>
      <w:r w:rsidRPr="00DE47E9">
        <w:rPr>
          <w:rFonts w:ascii="Times New Roman" w:hAnsi="Times New Roman" w:cs="Times New Roman"/>
        </w:rPr>
        <w:t xml:space="preserve">Ponuda se dostavlja elektroničkim sredstvima komunikacije </w:t>
      </w:r>
      <w:r w:rsidRPr="00DE47E9">
        <w:rPr>
          <w:rFonts w:ascii="Times New Roman" w:hAnsi="Times New Roman" w:cs="Times New Roman"/>
          <w:lang w:eastAsia="ar-SA"/>
        </w:rPr>
        <w:t xml:space="preserve">putem </w:t>
      </w:r>
      <w:r w:rsidRPr="00DE47E9">
        <w:rPr>
          <w:rFonts w:ascii="Times New Roman" w:hAnsi="Times New Roman" w:cs="Times New Roman"/>
          <w:bCs/>
        </w:rPr>
        <w:t>EOJN RH</w:t>
      </w:r>
      <w:r w:rsidRPr="00DE47E9">
        <w:rPr>
          <w:rFonts w:ascii="Times New Roman" w:hAnsi="Times New Roman" w:cs="Times New Roman"/>
          <w:lang w:eastAsia="ar-SA"/>
        </w:rPr>
        <w:t>, vezujući se na elektroničku objavu poziva na nadmetanje te na elektronički pristup Dokumentaciji o nabavi.</w:t>
      </w:r>
    </w:p>
    <w:p w:rsidR="009B183D" w:rsidRPr="00DE47E9" w:rsidRDefault="009B183D" w:rsidP="009B183D">
      <w:pPr>
        <w:spacing w:after="0" w:line="240" w:lineRule="auto"/>
        <w:rPr>
          <w:rFonts w:ascii="Times New Roman" w:hAnsi="Times New Roman" w:cs="Times New Roman"/>
          <w:lang w:eastAsia="ar-SA"/>
        </w:rPr>
      </w:pPr>
    </w:p>
    <w:p w:rsidR="00297786" w:rsidRDefault="00297786" w:rsidP="009B183D">
      <w:pPr>
        <w:autoSpaceDE w:val="0"/>
        <w:autoSpaceDN w:val="0"/>
        <w:adjustRightInd w:val="0"/>
        <w:spacing w:after="0" w:line="240" w:lineRule="auto"/>
        <w:rPr>
          <w:rFonts w:ascii="Times New Roman" w:hAnsi="Times New Roman" w:cs="Times New Roman"/>
        </w:rPr>
      </w:pPr>
      <w:r w:rsidRPr="00DE47E9">
        <w:rPr>
          <w:rFonts w:ascii="Times New Roman" w:hAnsi="Times New Roman" w:cs="Times New Roman"/>
        </w:rPr>
        <w:t xml:space="preserve">Ponuditelji kreiraju ponudu </w:t>
      </w:r>
      <w:r w:rsidR="00B36C4A">
        <w:rPr>
          <w:rFonts w:ascii="Times New Roman" w:hAnsi="Times New Roman" w:cs="Times New Roman"/>
        </w:rPr>
        <w:t>za grupu predmeta nabave za koju podnos</w:t>
      </w:r>
      <w:r w:rsidR="007975BC">
        <w:rPr>
          <w:rFonts w:ascii="Times New Roman" w:hAnsi="Times New Roman" w:cs="Times New Roman"/>
        </w:rPr>
        <w:t>e</w:t>
      </w:r>
      <w:r w:rsidR="00B36C4A">
        <w:rPr>
          <w:rFonts w:ascii="Times New Roman" w:hAnsi="Times New Roman" w:cs="Times New Roman"/>
        </w:rPr>
        <w:t xml:space="preserve"> ponudu </w:t>
      </w:r>
      <w:r w:rsidRPr="00DE47E9">
        <w:rPr>
          <w:rFonts w:ascii="Times New Roman" w:hAnsi="Times New Roman" w:cs="Times New Roman"/>
        </w:rPr>
        <w:t>u sustavu</w:t>
      </w:r>
      <w:r w:rsidR="00AF49B9" w:rsidRPr="00DE47E9">
        <w:rPr>
          <w:rFonts w:ascii="Times New Roman" w:hAnsi="Times New Roman" w:cs="Times New Roman"/>
        </w:rPr>
        <w:t xml:space="preserve"> </w:t>
      </w:r>
      <w:r w:rsidRPr="00DE47E9">
        <w:rPr>
          <w:rFonts w:ascii="Times New Roman" w:hAnsi="Times New Roman" w:cs="Times New Roman"/>
          <w:bCs/>
        </w:rPr>
        <w:t xml:space="preserve">EOJN RH </w:t>
      </w:r>
      <w:r w:rsidRPr="00DE47E9">
        <w:rPr>
          <w:rFonts w:ascii="Times New Roman" w:hAnsi="Times New Roman" w:cs="Times New Roman"/>
        </w:rPr>
        <w:t xml:space="preserve">koja sadrži </w:t>
      </w:r>
      <w:r w:rsidR="009B183D">
        <w:rPr>
          <w:rFonts w:ascii="Times New Roman" w:hAnsi="Times New Roman" w:cs="Times New Roman"/>
        </w:rPr>
        <w:t>najmanje</w:t>
      </w:r>
      <w:r w:rsidRPr="00DE47E9">
        <w:rPr>
          <w:rFonts w:ascii="Times New Roman" w:hAnsi="Times New Roman" w:cs="Times New Roman"/>
        </w:rPr>
        <w:t xml:space="preserve">: </w:t>
      </w:r>
    </w:p>
    <w:p w:rsidR="009B183D" w:rsidRPr="00DE47E9" w:rsidRDefault="009B183D" w:rsidP="009B183D">
      <w:pPr>
        <w:autoSpaceDE w:val="0"/>
        <w:autoSpaceDN w:val="0"/>
        <w:adjustRightInd w:val="0"/>
        <w:spacing w:after="0" w:line="240" w:lineRule="auto"/>
        <w:rPr>
          <w:rFonts w:ascii="Times New Roman" w:hAnsi="Times New Roman" w:cs="Times New Roman"/>
          <w:u w:val="single"/>
        </w:rPr>
      </w:pPr>
    </w:p>
    <w:p w:rsidR="00297786" w:rsidRPr="00F20E33" w:rsidRDefault="006C2627" w:rsidP="00210A31">
      <w:pPr>
        <w:pStyle w:val="Stil28"/>
        <w:numPr>
          <w:ilvl w:val="0"/>
          <w:numId w:val="45"/>
        </w:numPr>
        <w:rPr>
          <w:rFonts w:ascii="Times New Roman" w:hAnsi="Times New Roman" w:cs="Times New Roman"/>
        </w:rPr>
      </w:pPr>
      <w:r w:rsidRPr="00F20E33">
        <w:rPr>
          <w:rFonts w:ascii="Times New Roman" w:hAnsi="Times New Roman" w:cs="Times New Roman"/>
        </w:rPr>
        <w:t>Popunjeni ponudbeni list, uključujući uvez ponude kreiran putem EOJN RH,</w:t>
      </w:r>
    </w:p>
    <w:p w:rsidR="00260010" w:rsidRPr="00F20E33" w:rsidRDefault="00260010" w:rsidP="00210A31">
      <w:pPr>
        <w:pStyle w:val="Stil28"/>
        <w:numPr>
          <w:ilvl w:val="0"/>
          <w:numId w:val="45"/>
        </w:numPr>
        <w:rPr>
          <w:rFonts w:ascii="Times New Roman" w:hAnsi="Times New Roman" w:cs="Times New Roman"/>
        </w:rPr>
      </w:pPr>
      <w:r w:rsidRPr="00F20E33">
        <w:rPr>
          <w:rFonts w:ascii="Times New Roman" w:hAnsi="Times New Roman" w:cs="Times New Roman"/>
        </w:rPr>
        <w:t>jamstvo za ozbiljnost ponude,</w:t>
      </w:r>
    </w:p>
    <w:p w:rsidR="003B7E52" w:rsidRPr="00F20E33" w:rsidRDefault="003B7E52" w:rsidP="003B7E52">
      <w:pPr>
        <w:pStyle w:val="ListParagraph"/>
        <w:numPr>
          <w:ilvl w:val="0"/>
          <w:numId w:val="45"/>
        </w:numPr>
        <w:rPr>
          <w:rFonts w:ascii="Times New Roman" w:hAnsi="Times New Roman" w:cs="Times New Roman"/>
          <w:b w:val="0"/>
        </w:rPr>
      </w:pPr>
      <w:r w:rsidRPr="00F20E33">
        <w:rPr>
          <w:rFonts w:ascii="Times New Roman" w:hAnsi="Times New Roman" w:cs="Times New Roman"/>
          <w:b w:val="0"/>
        </w:rPr>
        <w:t>Popunjeni e-ESPD obrazac (e-ESPD odgovor) za sve gospodarske subjekte u ponudi,</w:t>
      </w:r>
    </w:p>
    <w:p w:rsidR="003B7E52" w:rsidRPr="00F20E33" w:rsidRDefault="003B7E52" w:rsidP="003B7E52">
      <w:pPr>
        <w:pStyle w:val="ListParagraph"/>
        <w:numPr>
          <w:ilvl w:val="0"/>
          <w:numId w:val="45"/>
        </w:numPr>
        <w:rPr>
          <w:rFonts w:ascii="Times New Roman" w:hAnsi="Times New Roman" w:cs="Times New Roman"/>
          <w:b w:val="0"/>
        </w:rPr>
      </w:pPr>
      <w:r w:rsidRPr="00F20E33">
        <w:rPr>
          <w:rFonts w:ascii="Times New Roman" w:hAnsi="Times New Roman" w:cs="Times New Roman"/>
          <w:b w:val="0"/>
        </w:rPr>
        <w:t>popunjeni troškovnik,</w:t>
      </w:r>
    </w:p>
    <w:p w:rsidR="003B7E52" w:rsidRPr="00F20E33" w:rsidRDefault="003B7E52" w:rsidP="003B7E52">
      <w:pPr>
        <w:pStyle w:val="ListParagraph"/>
        <w:numPr>
          <w:ilvl w:val="0"/>
          <w:numId w:val="45"/>
        </w:numPr>
        <w:rPr>
          <w:rFonts w:ascii="Times New Roman" w:hAnsi="Times New Roman" w:cs="Times New Roman"/>
          <w:b w:val="0"/>
        </w:rPr>
      </w:pPr>
      <w:r w:rsidRPr="00F20E33">
        <w:rPr>
          <w:rFonts w:ascii="Times New Roman" w:hAnsi="Times New Roman" w:cs="Times New Roman"/>
          <w:b w:val="0"/>
        </w:rPr>
        <w:t xml:space="preserve">dokaze ispunjavanja zahtjeva tehničke specifikacije navedene u točki 17. ove </w:t>
      </w:r>
      <w:r w:rsidRPr="00F20E33">
        <w:rPr>
          <w:rFonts w:ascii="Times New Roman" w:hAnsi="Times New Roman" w:cs="Times New Roman"/>
          <w:b w:val="0"/>
          <w:i/>
        </w:rPr>
        <w:t>Dokumentacije o nabav</w:t>
      </w:r>
      <w:r w:rsidR="004A6BFA" w:rsidRPr="00F20E33">
        <w:rPr>
          <w:rFonts w:ascii="Times New Roman" w:hAnsi="Times New Roman" w:cs="Times New Roman"/>
          <w:b w:val="0"/>
          <w:i/>
        </w:rPr>
        <w:t>i</w:t>
      </w:r>
      <w:r w:rsidR="004A6BFA" w:rsidRPr="00F20E33">
        <w:rPr>
          <w:rFonts w:ascii="Times New Roman" w:hAnsi="Times New Roman" w:cs="Times New Roman"/>
          <w:b w:val="0"/>
        </w:rPr>
        <w:t>,</w:t>
      </w:r>
    </w:p>
    <w:p w:rsidR="003B7E52" w:rsidRPr="00F20E33" w:rsidRDefault="003B7E52" w:rsidP="003B7E52">
      <w:pPr>
        <w:pStyle w:val="ListParagraph"/>
        <w:numPr>
          <w:ilvl w:val="0"/>
          <w:numId w:val="45"/>
        </w:numPr>
        <w:rPr>
          <w:rFonts w:ascii="Times New Roman" w:hAnsi="Times New Roman" w:cs="Times New Roman"/>
          <w:b w:val="0"/>
        </w:rPr>
      </w:pPr>
      <w:r w:rsidRPr="00F20E33">
        <w:rPr>
          <w:rFonts w:ascii="Times New Roman" w:hAnsi="Times New Roman" w:cs="Times New Roman"/>
          <w:b w:val="0"/>
        </w:rPr>
        <w:t xml:space="preserve">dokumente potrebne za ocjenjivanje ponude po kriterijima navedenim u točki 41. ove </w:t>
      </w:r>
      <w:r w:rsidRPr="00F20E33">
        <w:rPr>
          <w:rFonts w:ascii="Times New Roman" w:hAnsi="Times New Roman" w:cs="Times New Roman"/>
          <w:b w:val="0"/>
          <w:i/>
        </w:rPr>
        <w:t>Dokumentacije o nabavi</w:t>
      </w:r>
      <w:r w:rsidRPr="00F20E33">
        <w:rPr>
          <w:rFonts w:ascii="Times New Roman" w:hAnsi="Times New Roman" w:cs="Times New Roman"/>
          <w:b w:val="0"/>
        </w:rPr>
        <w:t>,</w:t>
      </w:r>
    </w:p>
    <w:p w:rsidR="00707AB8" w:rsidRPr="00707AB8" w:rsidRDefault="00297786" w:rsidP="0064215A">
      <w:pPr>
        <w:pStyle w:val="ListParagraph"/>
        <w:numPr>
          <w:ilvl w:val="0"/>
          <w:numId w:val="45"/>
        </w:numPr>
        <w:rPr>
          <w:rFonts w:ascii="Times New Roman" w:hAnsi="Times New Roman" w:cs="Times New Roman"/>
          <w:b w:val="0"/>
        </w:rPr>
      </w:pPr>
      <w:r w:rsidRPr="00F20E33">
        <w:rPr>
          <w:rFonts w:ascii="Times New Roman" w:hAnsi="Times New Roman" w:cs="Times New Roman"/>
          <w:b w:val="0"/>
        </w:rPr>
        <w:t xml:space="preserve">ostalo zatraženo u Dokumentaciji o nabavi, a nije navedeno u </w:t>
      </w:r>
      <w:r w:rsidR="00BE52DD" w:rsidRPr="00F20E33">
        <w:rPr>
          <w:rFonts w:ascii="Times New Roman" w:hAnsi="Times New Roman" w:cs="Times New Roman"/>
          <w:b w:val="0"/>
        </w:rPr>
        <w:t>e-</w:t>
      </w:r>
      <w:r w:rsidRPr="00F20E33">
        <w:rPr>
          <w:rFonts w:ascii="Times New Roman" w:hAnsi="Times New Roman" w:cs="Times New Roman"/>
          <w:b w:val="0"/>
        </w:rPr>
        <w:t>ESPD obrascu</w:t>
      </w:r>
      <w:r w:rsidR="00083951" w:rsidRPr="00F20E33">
        <w:rPr>
          <w:rFonts w:ascii="Times New Roman" w:hAnsi="Times New Roman" w:cs="Times New Roman"/>
          <w:b w:val="0"/>
        </w:rPr>
        <w:t>.</w:t>
      </w:r>
    </w:p>
    <w:p w:rsidR="009B183D" w:rsidRPr="00AD3768" w:rsidRDefault="009B183D" w:rsidP="009B183D">
      <w:pPr>
        <w:spacing w:after="0" w:line="240" w:lineRule="auto"/>
        <w:rPr>
          <w:rFonts w:ascii="Times New Roman" w:eastAsia="Times New Roman" w:hAnsi="Times New Roman" w:cs="Times New Roman"/>
          <w:u w:val="single"/>
          <w:lang w:eastAsia="hr-HR"/>
        </w:rPr>
      </w:pPr>
      <w:r w:rsidRPr="00F20E33">
        <w:rPr>
          <w:rFonts w:ascii="Times New Roman" w:eastAsia="Times New Roman" w:hAnsi="Times New Roman" w:cs="Times New Roman"/>
          <w:u w:val="single"/>
          <w:lang w:eastAsia="hr-HR"/>
        </w:rPr>
        <w:t>Ponudbeni list sadrži:</w:t>
      </w:r>
    </w:p>
    <w:p w:rsidR="009B183D" w:rsidRPr="00AD3768" w:rsidRDefault="009B183D" w:rsidP="009B183D">
      <w:pPr>
        <w:spacing w:after="0" w:line="240" w:lineRule="auto"/>
        <w:rPr>
          <w:rFonts w:ascii="Times New Roman" w:eastAsia="Times New Roman" w:hAnsi="Times New Roman" w:cs="Times New Roman"/>
          <w:u w:val="single"/>
          <w:lang w:eastAsia="hr-HR"/>
        </w:rPr>
      </w:pPr>
    </w:p>
    <w:p w:rsidR="009B183D" w:rsidRPr="00AD3768" w:rsidRDefault="009B183D" w:rsidP="004A53EC">
      <w:pPr>
        <w:numPr>
          <w:ilvl w:val="0"/>
          <w:numId w:val="74"/>
        </w:numPr>
        <w:spacing w:after="0" w:line="240" w:lineRule="auto"/>
        <w:rPr>
          <w:rFonts w:ascii="Times New Roman" w:eastAsia="Times New Roman" w:hAnsi="Times New Roman" w:cs="Times New Roman"/>
          <w:lang w:eastAsia="hr-HR"/>
        </w:rPr>
      </w:pPr>
      <w:r w:rsidRPr="00AD3768">
        <w:rPr>
          <w:rFonts w:ascii="Times New Roman" w:eastAsia="Times New Roman" w:hAnsi="Times New Roman" w:cs="Times New Roman"/>
          <w:lang w:eastAsia="hr-HR"/>
        </w:rPr>
        <w:t xml:space="preserve">podatke o naručitelju (naziv ili tvrtka, sjedište, OIB), </w:t>
      </w:r>
    </w:p>
    <w:p w:rsidR="009B183D" w:rsidRPr="00AD3768" w:rsidRDefault="009B183D" w:rsidP="004A53EC">
      <w:pPr>
        <w:numPr>
          <w:ilvl w:val="0"/>
          <w:numId w:val="74"/>
        </w:numPr>
        <w:spacing w:after="0" w:line="240" w:lineRule="auto"/>
        <w:rPr>
          <w:rFonts w:ascii="Times New Roman" w:eastAsia="Times New Roman" w:hAnsi="Times New Roman" w:cs="Times New Roman"/>
          <w:lang w:eastAsia="hr-HR"/>
        </w:rPr>
      </w:pPr>
      <w:r w:rsidRPr="00AD3768">
        <w:rPr>
          <w:rFonts w:ascii="Times New Roman" w:eastAsia="Times New Roman" w:hAnsi="Times New Roman" w:cs="Times New Roman"/>
          <w:lang w:eastAsia="hr-HR"/>
        </w:rPr>
        <w:t xml:space="preserve">podatke o ponuditelju (naziv ili tvrtka, sjedište, OIB ili nacionalni identifikacijski broj, broj računa, navod o tome je li ponuditelj u sustavu poreza na dodanu vrijednost, poštanska adresa, adresa elektroničke pošte, kontakt osoba ponuditelja, broj telefona i faksa), </w:t>
      </w:r>
    </w:p>
    <w:p w:rsidR="009B183D" w:rsidRPr="00AD3768" w:rsidRDefault="009B183D" w:rsidP="004A53EC">
      <w:pPr>
        <w:numPr>
          <w:ilvl w:val="0"/>
          <w:numId w:val="74"/>
        </w:numPr>
        <w:spacing w:after="0" w:line="240" w:lineRule="auto"/>
        <w:rPr>
          <w:rFonts w:ascii="Times New Roman" w:eastAsia="Times New Roman" w:hAnsi="Times New Roman" w:cs="Times New Roman"/>
          <w:lang w:eastAsia="hr-HR"/>
        </w:rPr>
      </w:pPr>
      <w:r w:rsidRPr="00AD3768">
        <w:rPr>
          <w:rFonts w:ascii="Times New Roman" w:eastAsia="Times New Roman" w:hAnsi="Times New Roman" w:cs="Times New Roman"/>
          <w:lang w:eastAsia="hr-HR"/>
        </w:rPr>
        <w:t>predmet nabave,</w:t>
      </w:r>
    </w:p>
    <w:p w:rsidR="009B183D" w:rsidRPr="00AD3768" w:rsidRDefault="009B183D" w:rsidP="004A53EC">
      <w:pPr>
        <w:numPr>
          <w:ilvl w:val="0"/>
          <w:numId w:val="74"/>
        </w:numPr>
        <w:spacing w:after="0" w:line="240" w:lineRule="auto"/>
        <w:rPr>
          <w:rFonts w:ascii="Times New Roman" w:eastAsia="Times New Roman" w:hAnsi="Times New Roman" w:cs="Times New Roman"/>
          <w:lang w:eastAsia="hr-HR"/>
        </w:rPr>
      </w:pPr>
      <w:r w:rsidRPr="00AD3768">
        <w:rPr>
          <w:rFonts w:ascii="Times New Roman" w:eastAsia="Times New Roman" w:hAnsi="Times New Roman" w:cs="Times New Roman"/>
          <w:lang w:eastAsia="hr-HR"/>
        </w:rPr>
        <w:lastRenderedPageBreak/>
        <w:t>podatke o podugovarateljima i podatke o dijelu ugovora o javnoj nabavi, ako se dio ugovora o javnoj nabavi daje u podugovor,</w:t>
      </w:r>
    </w:p>
    <w:p w:rsidR="009B183D" w:rsidRPr="00AD3768" w:rsidRDefault="009B183D" w:rsidP="004A53EC">
      <w:pPr>
        <w:numPr>
          <w:ilvl w:val="0"/>
          <w:numId w:val="74"/>
        </w:numPr>
        <w:spacing w:after="0" w:line="240" w:lineRule="auto"/>
        <w:rPr>
          <w:rFonts w:ascii="Times New Roman" w:eastAsia="Times New Roman" w:hAnsi="Times New Roman" w:cs="Times New Roman"/>
          <w:lang w:eastAsia="hr-HR"/>
        </w:rPr>
      </w:pPr>
      <w:r w:rsidRPr="00AD3768">
        <w:rPr>
          <w:rFonts w:ascii="Times New Roman" w:eastAsia="Times New Roman" w:hAnsi="Times New Roman" w:cs="Times New Roman"/>
          <w:lang w:eastAsia="hr-HR"/>
        </w:rPr>
        <w:t>cijenu ponude bez poreza na dodanu vrijednost,</w:t>
      </w:r>
    </w:p>
    <w:p w:rsidR="009B183D" w:rsidRPr="00AD3768" w:rsidRDefault="009B183D" w:rsidP="004A53EC">
      <w:pPr>
        <w:numPr>
          <w:ilvl w:val="0"/>
          <w:numId w:val="74"/>
        </w:numPr>
        <w:spacing w:after="0" w:line="240" w:lineRule="auto"/>
        <w:rPr>
          <w:rFonts w:ascii="Times New Roman" w:eastAsia="Times New Roman" w:hAnsi="Times New Roman" w:cs="Times New Roman"/>
          <w:lang w:eastAsia="hr-HR"/>
        </w:rPr>
      </w:pPr>
      <w:r w:rsidRPr="00AD3768">
        <w:rPr>
          <w:rFonts w:ascii="Times New Roman" w:eastAsia="Times New Roman" w:hAnsi="Times New Roman" w:cs="Times New Roman"/>
          <w:lang w:eastAsia="hr-HR"/>
        </w:rPr>
        <w:t>iznos poreza na dodanu vrijednost,</w:t>
      </w:r>
    </w:p>
    <w:p w:rsidR="009B183D" w:rsidRPr="00AD3768" w:rsidRDefault="009B183D" w:rsidP="004A53EC">
      <w:pPr>
        <w:numPr>
          <w:ilvl w:val="0"/>
          <w:numId w:val="74"/>
        </w:numPr>
        <w:spacing w:after="0" w:line="240" w:lineRule="auto"/>
        <w:rPr>
          <w:rFonts w:ascii="Times New Roman" w:eastAsia="Times New Roman" w:hAnsi="Times New Roman" w:cs="Times New Roman"/>
          <w:lang w:eastAsia="hr-HR"/>
        </w:rPr>
      </w:pPr>
      <w:r w:rsidRPr="00AD3768">
        <w:rPr>
          <w:rFonts w:ascii="Times New Roman" w:eastAsia="Times New Roman" w:hAnsi="Times New Roman" w:cs="Times New Roman"/>
          <w:lang w:eastAsia="hr-HR"/>
        </w:rPr>
        <w:t>cijenu ponude s porezom na dodanu vrijednost,</w:t>
      </w:r>
    </w:p>
    <w:p w:rsidR="009B183D" w:rsidRPr="00AD3768" w:rsidRDefault="009B183D" w:rsidP="004A53EC">
      <w:pPr>
        <w:numPr>
          <w:ilvl w:val="0"/>
          <w:numId w:val="74"/>
        </w:numPr>
        <w:spacing w:after="0" w:line="240" w:lineRule="auto"/>
        <w:rPr>
          <w:rFonts w:ascii="Times New Roman" w:eastAsia="Times New Roman" w:hAnsi="Times New Roman" w:cs="Times New Roman"/>
          <w:lang w:eastAsia="hr-HR"/>
        </w:rPr>
      </w:pPr>
      <w:r w:rsidRPr="00AD3768">
        <w:rPr>
          <w:rFonts w:ascii="Times New Roman" w:eastAsia="Times New Roman" w:hAnsi="Times New Roman" w:cs="Times New Roman"/>
          <w:lang w:eastAsia="hr-HR"/>
        </w:rPr>
        <w:t>rok valjanosti ponude.</w:t>
      </w:r>
    </w:p>
    <w:p w:rsidR="009B183D" w:rsidRPr="00DE47E9" w:rsidRDefault="009B183D" w:rsidP="009B183D">
      <w:pPr>
        <w:spacing w:after="0" w:line="240" w:lineRule="auto"/>
        <w:rPr>
          <w:rFonts w:ascii="Times New Roman" w:hAnsi="Times New Roman" w:cs="Times New Roman"/>
        </w:rPr>
      </w:pPr>
    </w:p>
    <w:p w:rsidR="00762152" w:rsidRDefault="00B07090" w:rsidP="009B183D">
      <w:pPr>
        <w:spacing w:after="0" w:line="240" w:lineRule="auto"/>
        <w:rPr>
          <w:rFonts w:ascii="Times New Roman" w:hAnsi="Times New Roman" w:cs="Times New Roman"/>
        </w:rPr>
      </w:pPr>
      <w:r w:rsidRPr="00DE47E9">
        <w:rPr>
          <w:rFonts w:ascii="Times New Roman" w:hAnsi="Times New Roman" w:cs="Times New Roman"/>
        </w:rPr>
        <w:t>Ako se radi o zajednici gospodarskih subjekata, ponudbeni list sadrži podatke</w:t>
      </w:r>
      <w:r w:rsidR="006101C4" w:rsidRPr="00DE47E9">
        <w:rPr>
          <w:rFonts w:ascii="Times New Roman" w:hAnsi="Times New Roman" w:cs="Times New Roman"/>
        </w:rPr>
        <w:t xml:space="preserve"> o ponuditelju, i to </w:t>
      </w:r>
      <w:r w:rsidRPr="00DE47E9">
        <w:rPr>
          <w:rFonts w:ascii="Times New Roman" w:hAnsi="Times New Roman" w:cs="Times New Roman"/>
        </w:rPr>
        <w:t>za svakog člana zajednice uz obveznu naznaku člana koji je voditelj zajednice te ovlašten za komunikaciju s naručiteljem.</w:t>
      </w:r>
    </w:p>
    <w:p w:rsidR="009B183D" w:rsidRDefault="009B183D" w:rsidP="009B183D">
      <w:pPr>
        <w:spacing w:after="0" w:line="240" w:lineRule="auto"/>
        <w:rPr>
          <w:rFonts w:ascii="Times New Roman" w:hAnsi="Times New Roman" w:cs="Times New Roman"/>
        </w:rPr>
      </w:pPr>
    </w:p>
    <w:p w:rsidR="009B183D" w:rsidRDefault="009B183D" w:rsidP="009B183D">
      <w:pPr>
        <w:spacing w:after="0" w:line="240" w:lineRule="auto"/>
        <w:rPr>
          <w:rFonts w:ascii="Times New Roman" w:hAnsi="Times New Roman" w:cs="Times New Roman"/>
        </w:rPr>
      </w:pPr>
      <w:r w:rsidRPr="009B183D">
        <w:rPr>
          <w:rFonts w:ascii="Times New Roman" w:hAnsi="Times New Roman" w:cs="Times New Roman"/>
        </w:rPr>
        <w:t>Ponuditelj je obvezan ponudu izraditi u formatu koji je opće dostupan i nije diskriminirajući. 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Ponuditelj nije obvezan dostaviti presliku ponude koja se dostavlja elektroničkim sredstvima komunikacije. Ako se dijelovi ponude dostavljaju sredstvima komunikacije koja nisu elektronička, ponuditelj mora u ponudi navesti koji dijelovi se tako dostavljaju</w:t>
      </w:r>
      <w:r>
        <w:rPr>
          <w:rFonts w:ascii="Times New Roman" w:hAnsi="Times New Roman" w:cs="Times New Roman"/>
        </w:rPr>
        <w:t>.</w:t>
      </w:r>
    </w:p>
    <w:p w:rsidR="00075FFB" w:rsidRPr="00DE47E9" w:rsidRDefault="00075FFB" w:rsidP="0045081A">
      <w:pPr>
        <w:pStyle w:val="Heading2"/>
      </w:pPr>
      <w:r w:rsidRPr="00DE47E9">
        <w:t xml:space="preserve">Način izrade dijelova ponude </w:t>
      </w:r>
      <w:r w:rsidR="00BA658F" w:rsidRPr="00DE47E9">
        <w:t xml:space="preserve">koji se dostavljaju </w:t>
      </w:r>
      <w:r w:rsidRPr="00DE47E9">
        <w:t>sredstvima koja nisu elektronička</w:t>
      </w:r>
    </w:p>
    <w:p w:rsidR="000A10FD" w:rsidRPr="00DE47E9" w:rsidRDefault="000A10FD" w:rsidP="00A70547">
      <w:pPr>
        <w:rPr>
          <w:rFonts w:ascii="Times New Roman" w:hAnsi="Times New Roman" w:cs="Times New Roman"/>
        </w:rPr>
      </w:pPr>
    </w:p>
    <w:p w:rsidR="00C90833" w:rsidRPr="00DE47E9" w:rsidRDefault="0041151A" w:rsidP="00A70547">
      <w:pPr>
        <w:rPr>
          <w:rFonts w:ascii="Times New Roman" w:hAnsi="Times New Roman" w:cs="Times New Roman"/>
        </w:rPr>
      </w:pPr>
      <w:r>
        <w:rPr>
          <w:rFonts w:ascii="Times New Roman" w:hAnsi="Times New Roman" w:cs="Times New Roman"/>
        </w:rPr>
        <w:t>D</w:t>
      </w:r>
      <w:r w:rsidR="00C90833" w:rsidRPr="00DE47E9">
        <w:rPr>
          <w:rFonts w:ascii="Times New Roman" w:hAnsi="Times New Roman" w:cs="Times New Roman"/>
        </w:rPr>
        <w:t>i</w:t>
      </w:r>
      <w:r>
        <w:rPr>
          <w:rFonts w:ascii="Times New Roman" w:hAnsi="Times New Roman" w:cs="Times New Roman"/>
        </w:rPr>
        <w:t>jelovi ponude</w:t>
      </w:r>
      <w:r w:rsidR="00C90833" w:rsidRPr="00DE47E9">
        <w:rPr>
          <w:rFonts w:ascii="Times New Roman" w:hAnsi="Times New Roman" w:cs="Times New Roman"/>
        </w:rPr>
        <w:t xml:space="preserve"> koji se dostavlja</w:t>
      </w:r>
      <w:r>
        <w:rPr>
          <w:rFonts w:ascii="Times New Roman" w:hAnsi="Times New Roman" w:cs="Times New Roman"/>
        </w:rPr>
        <w:t>ju</w:t>
      </w:r>
      <w:r w:rsidR="00C90833" w:rsidRPr="00DE47E9">
        <w:rPr>
          <w:rFonts w:ascii="Times New Roman" w:hAnsi="Times New Roman" w:cs="Times New Roman"/>
        </w:rPr>
        <w:t xml:space="preserve"> sredstvima komunikacije koja nisu elektronička izrađuj</w:t>
      </w:r>
      <w:r w:rsidR="001E1749" w:rsidRPr="00DE47E9">
        <w:rPr>
          <w:rFonts w:ascii="Times New Roman" w:hAnsi="Times New Roman" w:cs="Times New Roman"/>
        </w:rPr>
        <w:t xml:space="preserve">u se na način da čine cjelinu. </w:t>
      </w:r>
      <w:r w:rsidR="00C90833" w:rsidRPr="00DE47E9">
        <w:rPr>
          <w:rFonts w:ascii="Times New Roman" w:hAnsi="Times New Roman" w:cs="Times New Roman"/>
        </w:rPr>
        <w:t>Ponuda ili njezin dio se uvezuje na način da se onemogući naknadno vađenje ili umetanje listova.</w:t>
      </w:r>
    </w:p>
    <w:p w:rsidR="00C90833" w:rsidRPr="00DE47E9" w:rsidRDefault="00C90833" w:rsidP="00A70547">
      <w:pPr>
        <w:rPr>
          <w:rFonts w:ascii="Times New Roman" w:hAnsi="Times New Roman" w:cs="Times New Roman"/>
        </w:rPr>
      </w:pPr>
      <w:r w:rsidRPr="00DE47E9">
        <w:rPr>
          <w:rFonts w:ascii="Times New Roman" w:hAnsi="Times New Roman" w:cs="Times New Roman"/>
        </w:rPr>
        <w:t>Dijelove ponude kao što su jamstvo za ozbiljnost ponude, mediji za pohranjivanje podataka i sl. koji ne mogu biti uvezani ponuditelj obilježava nazivom i navodi u ponudi kao dio ponude.</w:t>
      </w:r>
    </w:p>
    <w:p w:rsidR="00C90833" w:rsidRPr="00DE47E9" w:rsidRDefault="00C90833" w:rsidP="00A70547">
      <w:pPr>
        <w:rPr>
          <w:rFonts w:ascii="Times New Roman" w:hAnsi="Times New Roman" w:cs="Times New Roman"/>
        </w:rPr>
      </w:pPr>
      <w:r w:rsidRPr="00DE47E9">
        <w:rPr>
          <w:rFonts w:ascii="Times New Roman" w:hAnsi="Times New Roman" w:cs="Times New Roman"/>
        </w:rPr>
        <w:t>Ako je ponuda izrađena od više dijelova ponuditelj mora u ponudi navesti od koliko se dijelova ponuda sastoji.</w:t>
      </w:r>
      <w:r w:rsidR="007E305E" w:rsidRPr="00DE47E9">
        <w:rPr>
          <w:rFonts w:ascii="Times New Roman" w:hAnsi="Times New Roman" w:cs="Times New Roman"/>
        </w:rPr>
        <w:t xml:space="preserve"> </w:t>
      </w:r>
      <w:r w:rsidRPr="00DE47E9">
        <w:rPr>
          <w:rFonts w:ascii="Times New Roman" w:hAnsi="Times New Roman" w:cs="Times New Roman"/>
        </w:rPr>
        <w:t>Stranice ponude se označavaju brojem na način da je vidljiv redni broj stranice i ukupan broj stranica ponude.</w:t>
      </w:r>
      <w:r w:rsidR="007E305E" w:rsidRPr="00DE47E9">
        <w:rPr>
          <w:rFonts w:ascii="Times New Roman" w:hAnsi="Times New Roman" w:cs="Times New Roman"/>
        </w:rPr>
        <w:t xml:space="preserve"> </w:t>
      </w:r>
      <w:r w:rsidRPr="00DE47E9">
        <w:rPr>
          <w:rFonts w:ascii="Times New Roman" w:hAnsi="Times New Roman" w:cs="Times New Roman"/>
        </w:rPr>
        <w:t>Ako je ponuda izrađena od više dijelova, stranice se označavaju na način da svaki slijedeći dio ponude započinje rednim brojem koji se nastavlja na redni broj stranice kojim završava prethodni dio.</w:t>
      </w:r>
      <w:r w:rsidR="007E305E" w:rsidRPr="00DE47E9">
        <w:rPr>
          <w:rFonts w:ascii="Times New Roman" w:hAnsi="Times New Roman" w:cs="Times New Roman"/>
        </w:rPr>
        <w:t xml:space="preserve"> </w:t>
      </w:r>
      <w:r w:rsidRPr="00DE47E9">
        <w:rPr>
          <w:rFonts w:ascii="Times New Roman" w:hAnsi="Times New Roman" w:cs="Times New Roman"/>
        </w:rPr>
        <w:t>Ako je dio ponude dokument koji je izvorno numeriran, ponuditelj ne mora taj dio ponude ponovno numerirati.</w:t>
      </w:r>
      <w:r w:rsidR="007E305E" w:rsidRPr="00DE47E9">
        <w:rPr>
          <w:rFonts w:ascii="Times New Roman" w:hAnsi="Times New Roman" w:cs="Times New Roman"/>
        </w:rPr>
        <w:t xml:space="preserve"> </w:t>
      </w:r>
    </w:p>
    <w:p w:rsidR="00D36FC1" w:rsidRPr="00DE47E9" w:rsidRDefault="006C2627" w:rsidP="00DE47E9">
      <w:pPr>
        <w:pStyle w:val="Heading1"/>
        <w:rPr>
          <w:rFonts w:ascii="Times New Roman" w:hAnsi="Times New Roman" w:cs="Times New Roman"/>
        </w:rPr>
      </w:pPr>
      <w:bookmarkStart w:id="102" w:name="_Toc21359344"/>
      <w:r w:rsidRPr="00DE47E9">
        <w:rPr>
          <w:rFonts w:ascii="Times New Roman" w:hAnsi="Times New Roman" w:cs="Times New Roman"/>
        </w:rPr>
        <w:t>NAČIN DOSTAVE</w:t>
      </w:r>
      <w:r w:rsidR="006C4896" w:rsidRPr="00DE47E9">
        <w:rPr>
          <w:rFonts w:ascii="Times New Roman" w:hAnsi="Times New Roman" w:cs="Times New Roman"/>
        </w:rPr>
        <w:t xml:space="preserve"> PONUDE</w:t>
      </w:r>
      <w:bookmarkEnd w:id="102"/>
    </w:p>
    <w:p w:rsidR="00D36FC1" w:rsidRPr="00DE47E9" w:rsidRDefault="006C2627" w:rsidP="0045081A">
      <w:pPr>
        <w:pStyle w:val="Heading2"/>
      </w:pPr>
      <w:r w:rsidRPr="00DE47E9">
        <w:t xml:space="preserve">Način dostave </w:t>
      </w:r>
      <w:r w:rsidR="00543268" w:rsidRPr="00DE47E9">
        <w:t xml:space="preserve">ponude </w:t>
      </w:r>
      <w:r w:rsidRPr="00DE47E9">
        <w:t>elektroničkim sredstvima komunikacije</w:t>
      </w:r>
    </w:p>
    <w:p w:rsidR="00B03E07" w:rsidRPr="00DE47E9" w:rsidRDefault="00B03E07" w:rsidP="00B03E07">
      <w:pPr>
        <w:spacing w:after="0" w:line="240" w:lineRule="auto"/>
        <w:rPr>
          <w:rFonts w:ascii="Times New Roman" w:hAnsi="Times New Roman" w:cs="Times New Roman"/>
          <w:lang w:eastAsia="hr-HR"/>
        </w:rPr>
      </w:pPr>
    </w:p>
    <w:p w:rsidR="00BE03DA" w:rsidRPr="00DE47E9" w:rsidRDefault="00297786" w:rsidP="00B03E07">
      <w:pPr>
        <w:spacing w:after="0" w:line="240" w:lineRule="auto"/>
        <w:rPr>
          <w:rFonts w:ascii="Times New Roman" w:hAnsi="Times New Roman" w:cs="Times New Roman"/>
        </w:rPr>
      </w:pPr>
      <w:r w:rsidRPr="00DE47E9">
        <w:rPr>
          <w:rFonts w:ascii="Times New Roman" w:hAnsi="Times New Roman" w:cs="Times New Roman"/>
        </w:rPr>
        <w:t xml:space="preserve">Procesom predaje ponude smatra se prilaganje (upload/učitavanje) dokumenata ponude. Sve priložene dokumente Elektronički oglasnik javne nabave uvezuje u cjelovitu ponudu, pod nazivom „Uvez ponude“. Uvez ponude stoga sadrži podatke o Naručitelju, Ponuditelju ili Zajednici </w:t>
      </w:r>
      <w:r w:rsidR="00BC42D9" w:rsidRPr="00DE47E9">
        <w:rPr>
          <w:rFonts w:ascii="Times New Roman" w:hAnsi="Times New Roman" w:cs="Times New Roman"/>
        </w:rPr>
        <w:t>gospodarskih subjekata</w:t>
      </w:r>
      <w:r w:rsidRPr="00DE47E9">
        <w:rPr>
          <w:rFonts w:ascii="Times New Roman" w:hAnsi="Times New Roman" w:cs="Times New Roman"/>
        </w:rPr>
        <w:t>, po potrebi Podugovarateljima, ponudi te u Elektroničkom oglasniku javne nabave generirani Ponudbeni list (n</w:t>
      </w:r>
      <w:r w:rsidR="00B03E07" w:rsidRPr="00DE47E9">
        <w:rPr>
          <w:rFonts w:ascii="Times New Roman" w:hAnsi="Times New Roman" w:cs="Times New Roman"/>
        </w:rPr>
        <w:t xml:space="preserve">pr. obrasci, troškovnici i sl.). </w:t>
      </w:r>
      <w:r w:rsidR="00BE03DA" w:rsidRPr="00DE47E9">
        <w:rPr>
          <w:rFonts w:ascii="Times New Roman" w:hAnsi="Times New Roman" w:cs="Times New Roman"/>
        </w:rPr>
        <w:t>Ako se dijelovi ponude dostavljaju sredstvima komunikacije koja nisu elektronička, ponuditelj mora u ponudi navesti koji dijelovi se tako dostavljaju.</w:t>
      </w:r>
    </w:p>
    <w:p w:rsidR="00C01835" w:rsidRPr="00DE47E9" w:rsidRDefault="00C01835" w:rsidP="00B03E07">
      <w:pPr>
        <w:spacing w:after="0" w:line="240" w:lineRule="auto"/>
        <w:rPr>
          <w:rFonts w:ascii="Times New Roman" w:hAnsi="Times New Roman" w:cs="Times New Roman"/>
        </w:rPr>
      </w:pPr>
    </w:p>
    <w:p w:rsidR="0049577E" w:rsidRPr="00DE47E9" w:rsidRDefault="0049577E" w:rsidP="0049577E">
      <w:pPr>
        <w:rPr>
          <w:rFonts w:ascii="Times New Roman" w:hAnsi="Times New Roman" w:cs="Times New Roman"/>
        </w:rPr>
      </w:pPr>
      <w:r w:rsidRPr="00DE47E9">
        <w:rPr>
          <w:rFonts w:ascii="Times New Roman" w:hAnsi="Times New Roman" w:cs="Times New Roman"/>
        </w:rPr>
        <w:t xml:space="preserve">Trenutak zaprimanja elektronički dostavljene ponudu dokumentira se potvrdom o zaprimanju elektroničke ponude te se bez odgode Ponuditelju dostavlja potvrda o zaprimanju elektroničke ponude </w:t>
      </w:r>
      <w:r w:rsidRPr="00DE47E9">
        <w:rPr>
          <w:rFonts w:ascii="Times New Roman" w:hAnsi="Times New Roman" w:cs="Times New Roman"/>
        </w:rPr>
        <w:lastRenderedPageBreak/>
        <w:t xml:space="preserve">s podacima o datumu i vremenu zaprimanja te rednim brojem ponude prema redoslijedu zaprimanja elektronički dostavljenih ponuda. </w:t>
      </w:r>
    </w:p>
    <w:p w:rsidR="0049577E" w:rsidRPr="00DE47E9" w:rsidRDefault="0049577E" w:rsidP="0049577E">
      <w:pPr>
        <w:rPr>
          <w:rFonts w:ascii="Times New Roman" w:hAnsi="Times New Roman" w:cs="Times New Roman"/>
        </w:rPr>
      </w:pPr>
      <w:r w:rsidRPr="00DE47E9">
        <w:rPr>
          <w:rFonts w:ascii="Times New Roman" w:hAnsi="Times New Roman" w:cs="Times New Roman"/>
        </w:rPr>
        <w:t xml:space="preserve">Ključni koraci koje gospodarski subjekt mora poduzeti, odnosno tehnički uvjeti koje mora ispuniti kako bi uspješno predao elektroničku ponudu su slijedeći: </w:t>
      </w:r>
    </w:p>
    <w:p w:rsidR="0049577E" w:rsidRPr="00DE47E9" w:rsidRDefault="0049577E" w:rsidP="002447D0">
      <w:pPr>
        <w:numPr>
          <w:ilvl w:val="0"/>
          <w:numId w:val="31"/>
        </w:numPr>
        <w:spacing w:after="160"/>
        <w:rPr>
          <w:rFonts w:ascii="Times New Roman" w:hAnsi="Times New Roman" w:cs="Times New Roman"/>
        </w:rPr>
      </w:pPr>
      <w:r w:rsidRPr="00DE47E9">
        <w:rPr>
          <w:rFonts w:ascii="Times New Roman" w:hAnsi="Times New Roman" w:cs="Times New Roman"/>
        </w:rPr>
        <w:t xml:space="preserve">Gospodarski subjekt se u roku za dostavu ponuda, u ovom postupku javne nabave, prijavio u </w:t>
      </w:r>
      <w:r w:rsidR="00C66A1A" w:rsidRPr="00DE47E9">
        <w:rPr>
          <w:rFonts w:ascii="Times New Roman" w:hAnsi="Times New Roman" w:cs="Times New Roman"/>
        </w:rPr>
        <w:t>E</w:t>
      </w:r>
      <w:r w:rsidRPr="00DE47E9">
        <w:rPr>
          <w:rFonts w:ascii="Times New Roman" w:hAnsi="Times New Roman" w:cs="Times New Roman"/>
        </w:rPr>
        <w:t xml:space="preserve">lektronički oglasnik javne nabave kao zainteresirani gospodarski subjekt pri čemu je upisao važeću adresu e-pošte za razmjenu informacija s Naručiteljem putem elektroničkog oglasnika, </w:t>
      </w:r>
    </w:p>
    <w:p w:rsidR="0049577E" w:rsidRPr="00DE47E9" w:rsidRDefault="0049577E" w:rsidP="002447D0">
      <w:pPr>
        <w:numPr>
          <w:ilvl w:val="0"/>
          <w:numId w:val="31"/>
        </w:numPr>
        <w:spacing w:after="160"/>
        <w:rPr>
          <w:rFonts w:ascii="Times New Roman" w:hAnsi="Times New Roman" w:cs="Times New Roman"/>
        </w:rPr>
      </w:pPr>
      <w:r w:rsidRPr="00DE47E9">
        <w:rPr>
          <w:rFonts w:ascii="Times New Roman" w:hAnsi="Times New Roman" w:cs="Times New Roman"/>
        </w:rPr>
        <w:t xml:space="preserve">Gospodarski subjekt je putem Elektroničkog oglasnika javne nabave dostavio ponudu u roku za dostavu ponuda. </w:t>
      </w:r>
    </w:p>
    <w:p w:rsidR="00083951" w:rsidRPr="00DE47E9" w:rsidRDefault="00365B46" w:rsidP="00C66A1A">
      <w:pPr>
        <w:rPr>
          <w:rFonts w:ascii="Times New Roman" w:hAnsi="Times New Roman" w:cs="Times New Roman"/>
        </w:rPr>
      </w:pPr>
      <w:r w:rsidRPr="00DE47E9">
        <w:rPr>
          <w:rFonts w:ascii="Times New Roman" w:hAnsi="Times New Roman" w:cs="Times New Roman"/>
        </w:rPr>
        <w:t>U slučaju da Naručitelj zaustavi postupak javne nabave povodom izjavljene žalbe na dokumentaciju ili poništi postupak javne nabave prije isteka roka za dostavu ponuda, za sve ponude koje su u međuvremenu dostavljene elektronički, EOJN trajno će onemogućiti pristup tim ponudama čime će se osigurati da nitko nema uvid u sadržaj dostavljenih ponuda. U slučaju da se postupak nastavi, Ponuditelj će morati p</w:t>
      </w:r>
      <w:r w:rsidR="00977E43" w:rsidRPr="00DE47E9">
        <w:rPr>
          <w:rFonts w:ascii="Times New Roman" w:hAnsi="Times New Roman" w:cs="Times New Roman"/>
        </w:rPr>
        <w:t xml:space="preserve">onovno dostaviti svoje ponude. </w:t>
      </w:r>
    </w:p>
    <w:p w:rsidR="00083951" w:rsidRPr="00DE47E9" w:rsidRDefault="00083951" w:rsidP="006E231F">
      <w:pPr>
        <w:pStyle w:val="ListParagraph"/>
        <w:numPr>
          <w:ilvl w:val="2"/>
          <w:numId w:val="32"/>
        </w:numPr>
        <w:rPr>
          <w:rFonts w:ascii="Times New Roman" w:hAnsi="Times New Roman" w:cs="Times New Roman"/>
        </w:rPr>
      </w:pPr>
      <w:r w:rsidRPr="00DE47E9">
        <w:rPr>
          <w:rFonts w:ascii="Times New Roman" w:hAnsi="Times New Roman" w:cs="Times New Roman"/>
        </w:rPr>
        <w:t>Izmjena i/ili dopuna ponude</w:t>
      </w:r>
    </w:p>
    <w:p w:rsidR="00C66A1A" w:rsidRPr="00DE47E9" w:rsidRDefault="00002560" w:rsidP="00002560">
      <w:pPr>
        <w:rPr>
          <w:rFonts w:ascii="Times New Roman" w:hAnsi="Times New Roman" w:cs="Times New Roman"/>
        </w:rPr>
      </w:pPr>
      <w:r w:rsidRPr="00DE47E9">
        <w:rPr>
          <w:rFonts w:ascii="Times New Roman" w:hAnsi="Times New Roman" w:cs="Times New Roman"/>
        </w:rPr>
        <w:t>Ponuditelj može do isteka roka za dostavu ponuda mijenjati svoju ponudu ili od nje odustati.</w:t>
      </w:r>
      <w:r w:rsidR="002523B9" w:rsidRPr="00DE47E9">
        <w:rPr>
          <w:rFonts w:ascii="Times New Roman" w:hAnsi="Times New Roman" w:cs="Times New Roman"/>
        </w:rPr>
        <w:t xml:space="preserve"> Ako ponuditelj tijekom roka za dostavu ponuda mijenja ponudu, smatra se da je ponuda dostavljena u trenutku dostave posljednje izmjene ponude.</w:t>
      </w:r>
    </w:p>
    <w:p w:rsidR="00C66A1A" w:rsidRPr="00DE47E9" w:rsidRDefault="00C66A1A" w:rsidP="00002560">
      <w:pPr>
        <w:rPr>
          <w:rFonts w:ascii="Times New Roman" w:hAnsi="Times New Roman" w:cs="Times New Roman"/>
        </w:rPr>
      </w:pPr>
      <w:r w:rsidRPr="00DE47E9">
        <w:rPr>
          <w:rFonts w:ascii="Times New Roman" w:hAnsi="Times New Roman" w:cs="Times New Roman"/>
        </w:rPr>
        <w:t>Prilikom izmjene ili dopune ponude automatski se poništava prethodno predana ponuda što znači da se učitavanjem („uploadanjem“) nove izmijenjene ili dopunjene ponude predaje nova ponuda koja sadržava izmijenjene ili dopunjene podatke. Učitavanjem i spremanjem novog uveza ponude u Elektronički oglasnik javne nabave, Naručitelju se šalje nova izmijenjena/dopunjena ponuda.</w:t>
      </w:r>
    </w:p>
    <w:p w:rsidR="00002560" w:rsidRPr="00DE47E9" w:rsidRDefault="00002560" w:rsidP="00002560">
      <w:pPr>
        <w:pStyle w:val="box454981"/>
        <w:jc w:val="both"/>
        <w:rPr>
          <w:sz w:val="22"/>
          <w:szCs w:val="22"/>
        </w:rPr>
      </w:pPr>
      <w:r w:rsidRPr="00DE47E9">
        <w:rPr>
          <w:sz w:val="22"/>
          <w:szCs w:val="22"/>
        </w:rPr>
        <w:t>Ponuditelj je obvezan izmjenu ili odustanak od ponude dostaviti na isti način kao i osnovnu ponudu s naznakom da se radi o izmjeni ili odustanku.</w:t>
      </w:r>
    </w:p>
    <w:p w:rsidR="00002560" w:rsidRPr="00DE47E9" w:rsidRDefault="00002560" w:rsidP="00002560">
      <w:pPr>
        <w:rPr>
          <w:rFonts w:ascii="Times New Roman" w:hAnsi="Times New Roman" w:cs="Times New Roman"/>
        </w:rPr>
      </w:pPr>
      <w:r w:rsidRPr="00DE47E9">
        <w:rPr>
          <w:rFonts w:ascii="Times New Roman" w:hAnsi="Times New Roman" w:cs="Times New Roman"/>
        </w:rPr>
        <w:t>U slučaju odustanka od ponude, EOJN RH trajno onemogućava pristup toj ponudi ako je dostavljena elektroničkim sredstvima komunikacije, a javni naručitelj je obvezan vratiti ponuditelju ponudu ili njezine dijelove ponude ako su dostavljeni sredstvima komunikacije koja nisu elektronička. Odustajanje od ponude ponuditelj vrši na isti način kao i predaju ponude, u Elektroničkom oglasniku javne nabave, odabirom na mogućnost ''Odustajanje''.</w:t>
      </w:r>
    </w:p>
    <w:p w:rsidR="00B73BDE" w:rsidRPr="00DE47E9" w:rsidRDefault="00C66A1A" w:rsidP="00977E43">
      <w:pPr>
        <w:spacing w:after="0"/>
        <w:rPr>
          <w:rFonts w:ascii="Times New Roman" w:hAnsi="Times New Roman" w:cs="Times New Roman"/>
        </w:rPr>
      </w:pPr>
      <w:r w:rsidRPr="00DE47E9">
        <w:rPr>
          <w:rFonts w:ascii="Times New Roman" w:hAnsi="Times New Roman" w:cs="Times New Roman"/>
        </w:rPr>
        <w:t>Ponuda se ne može mijenjati ili povući nakon</w:t>
      </w:r>
      <w:r w:rsidR="00977E43" w:rsidRPr="00DE47E9">
        <w:rPr>
          <w:rFonts w:ascii="Times New Roman" w:hAnsi="Times New Roman" w:cs="Times New Roman"/>
        </w:rPr>
        <w:t xml:space="preserve"> isteka roka za dostavu ponuda.</w:t>
      </w:r>
    </w:p>
    <w:p w:rsidR="00FB3231" w:rsidRPr="00DE47E9" w:rsidRDefault="00FB3231" w:rsidP="00977E43">
      <w:pPr>
        <w:spacing w:after="0"/>
        <w:rPr>
          <w:rFonts w:ascii="Times New Roman" w:hAnsi="Times New Roman" w:cs="Times New Roman"/>
        </w:rPr>
      </w:pPr>
    </w:p>
    <w:p w:rsidR="00083951" w:rsidRPr="00DE47E9" w:rsidRDefault="00537D37" w:rsidP="006E231F">
      <w:pPr>
        <w:pStyle w:val="ListParagraph"/>
        <w:numPr>
          <w:ilvl w:val="2"/>
          <w:numId w:val="32"/>
        </w:numPr>
        <w:rPr>
          <w:rFonts w:ascii="Times New Roman" w:hAnsi="Times New Roman" w:cs="Times New Roman"/>
        </w:rPr>
      </w:pPr>
      <w:r w:rsidRPr="00DE47E9">
        <w:rPr>
          <w:rFonts w:ascii="Times New Roman" w:hAnsi="Times New Roman" w:cs="Times New Roman"/>
        </w:rPr>
        <w:t>Nedostupnost EOJN RH tijekom roka za dostavu ponuda</w:t>
      </w:r>
    </w:p>
    <w:p w:rsidR="00297786" w:rsidRPr="00DE47E9" w:rsidRDefault="00297786" w:rsidP="00801E4F">
      <w:pPr>
        <w:spacing w:after="0"/>
        <w:rPr>
          <w:rFonts w:ascii="Times New Roman" w:hAnsi="Times New Roman" w:cs="Times New Roman"/>
        </w:rPr>
      </w:pPr>
      <w:r w:rsidRPr="00DE47E9">
        <w:rPr>
          <w:rFonts w:ascii="Times New Roman" w:hAnsi="Times New Roman" w:cs="Times New Roman"/>
        </w:rPr>
        <w:t>Ako tijekom razdoblja od četiri sata prije isteka roka za dostavu ponuda zbog tehničkih ili drugih razloga na strani EOJN RH isti nije dostupan, rok za dostavu ne teče dok traje nedostupnost, odnosno dok javni naručitelj produlji rok za dostavu sukladno članku 240. ZJN 2016.</w:t>
      </w:r>
    </w:p>
    <w:p w:rsidR="00801E4F" w:rsidRPr="00DE47E9" w:rsidRDefault="00801E4F" w:rsidP="00801E4F">
      <w:pPr>
        <w:spacing w:after="0"/>
        <w:rPr>
          <w:rFonts w:ascii="Times New Roman" w:hAnsi="Times New Roman" w:cs="Times New Roman"/>
        </w:rPr>
      </w:pPr>
    </w:p>
    <w:p w:rsidR="00537D37" w:rsidRPr="00DE47E9" w:rsidRDefault="00537D37" w:rsidP="00801E4F">
      <w:pPr>
        <w:pStyle w:val="box454981"/>
        <w:spacing w:before="0" w:beforeAutospacing="0" w:after="0" w:afterAutospacing="0" w:line="276" w:lineRule="auto"/>
        <w:jc w:val="both"/>
        <w:rPr>
          <w:sz w:val="22"/>
          <w:szCs w:val="22"/>
        </w:rPr>
      </w:pPr>
      <w:r w:rsidRPr="00DE47E9">
        <w:rPr>
          <w:sz w:val="22"/>
          <w:szCs w:val="22"/>
        </w:rPr>
        <w:t>Nedostupnost tijekom roka za dostavu ponuda postoji ako zbog tehničkih ili drugih razloga na strani EOJN RH tijekom četiri sata prije isteka roka za dostavu nije moguće:</w:t>
      </w:r>
    </w:p>
    <w:p w:rsidR="00537D37" w:rsidRPr="00DE47E9" w:rsidRDefault="00537D37" w:rsidP="00801E4F">
      <w:pPr>
        <w:pStyle w:val="box454981"/>
        <w:spacing w:before="0" w:beforeAutospacing="0" w:after="0" w:afterAutospacing="0" w:line="276" w:lineRule="auto"/>
        <w:jc w:val="both"/>
        <w:rPr>
          <w:sz w:val="22"/>
          <w:szCs w:val="22"/>
        </w:rPr>
      </w:pPr>
      <w:r w:rsidRPr="00DE47E9">
        <w:rPr>
          <w:sz w:val="22"/>
          <w:szCs w:val="22"/>
        </w:rPr>
        <w:t>1. priložiti bilo koji dokument u podržanom formatu, uključujući troškovnik</w:t>
      </w:r>
    </w:p>
    <w:p w:rsidR="00537D37" w:rsidRPr="00DE47E9" w:rsidRDefault="00537D37" w:rsidP="00801E4F">
      <w:pPr>
        <w:pStyle w:val="box454981"/>
        <w:spacing w:before="0" w:beforeAutospacing="0" w:after="0" w:afterAutospacing="0" w:line="276" w:lineRule="auto"/>
        <w:jc w:val="both"/>
        <w:rPr>
          <w:sz w:val="22"/>
          <w:szCs w:val="22"/>
        </w:rPr>
      </w:pPr>
      <w:r w:rsidRPr="00DE47E9">
        <w:rPr>
          <w:sz w:val="22"/>
          <w:szCs w:val="22"/>
        </w:rPr>
        <w:lastRenderedPageBreak/>
        <w:t>2. kreirati ili priložiti uvez ponude</w:t>
      </w:r>
    </w:p>
    <w:p w:rsidR="00537D37" w:rsidRPr="00DE47E9" w:rsidRDefault="00537D37" w:rsidP="00801E4F">
      <w:pPr>
        <w:pStyle w:val="box454981"/>
        <w:spacing w:before="0" w:beforeAutospacing="0" w:after="0" w:afterAutospacing="0" w:line="276" w:lineRule="auto"/>
        <w:jc w:val="both"/>
        <w:rPr>
          <w:sz w:val="22"/>
          <w:szCs w:val="22"/>
        </w:rPr>
      </w:pPr>
      <w:r w:rsidRPr="00DE47E9">
        <w:rPr>
          <w:sz w:val="22"/>
          <w:szCs w:val="22"/>
        </w:rPr>
        <w:t>3. dostaviti ponudu.</w:t>
      </w:r>
    </w:p>
    <w:p w:rsidR="00801E4F" w:rsidRPr="00DE47E9" w:rsidRDefault="00801E4F" w:rsidP="00801E4F">
      <w:pPr>
        <w:pStyle w:val="box454981"/>
        <w:spacing w:before="0" w:beforeAutospacing="0" w:after="0" w:afterAutospacing="0" w:line="276" w:lineRule="auto"/>
        <w:jc w:val="both"/>
        <w:rPr>
          <w:sz w:val="22"/>
          <w:szCs w:val="22"/>
        </w:rPr>
      </w:pPr>
    </w:p>
    <w:p w:rsidR="00537D37" w:rsidRPr="00DE47E9" w:rsidRDefault="00537D37" w:rsidP="00801E4F">
      <w:pPr>
        <w:pStyle w:val="box454981"/>
        <w:spacing w:before="0" w:beforeAutospacing="0" w:after="0" w:afterAutospacing="0" w:line="276" w:lineRule="auto"/>
        <w:jc w:val="both"/>
        <w:rPr>
          <w:sz w:val="22"/>
          <w:szCs w:val="22"/>
        </w:rPr>
      </w:pPr>
      <w:r w:rsidRPr="00DE47E9">
        <w:rPr>
          <w:sz w:val="22"/>
          <w:szCs w:val="22"/>
        </w:rPr>
        <w:t>Nedostupnost</w:t>
      </w:r>
      <w:r w:rsidR="00801E4F" w:rsidRPr="00DE47E9">
        <w:rPr>
          <w:sz w:val="22"/>
          <w:szCs w:val="22"/>
        </w:rPr>
        <w:t>,</w:t>
      </w:r>
      <w:r w:rsidRPr="00DE47E9">
        <w:rPr>
          <w:sz w:val="22"/>
          <w:szCs w:val="22"/>
        </w:rPr>
        <w:t xml:space="preserve"> naručitelj ili gospodarski subjekt dužan je prijaviti Službi za pomoć EOJN RH pri Narodnim novinama d.d. od ponedjeljka do subote u vremenu od 6:00 do 20:00 sati.</w:t>
      </w:r>
      <w:r w:rsidR="00801E4F" w:rsidRPr="00DE47E9">
        <w:rPr>
          <w:sz w:val="22"/>
          <w:szCs w:val="22"/>
        </w:rPr>
        <w:t xml:space="preserve"> </w:t>
      </w:r>
      <w:r w:rsidRPr="00DE47E9">
        <w:rPr>
          <w:sz w:val="22"/>
          <w:szCs w:val="22"/>
        </w:rPr>
        <w:t>Po zaprimanju prijave, Narodne novine d.d. će istu provjeriti te u slučaju utvrđene nedostupnosti obvezne su o tome bez odgode:</w:t>
      </w:r>
    </w:p>
    <w:p w:rsidR="00537D37" w:rsidRPr="00DE47E9" w:rsidRDefault="00537D37" w:rsidP="004A53EC">
      <w:pPr>
        <w:pStyle w:val="box454981"/>
        <w:numPr>
          <w:ilvl w:val="0"/>
          <w:numId w:val="56"/>
        </w:numPr>
        <w:spacing w:before="0" w:beforeAutospacing="0" w:after="0" w:afterAutospacing="0" w:line="276" w:lineRule="auto"/>
        <w:jc w:val="both"/>
        <w:rPr>
          <w:sz w:val="22"/>
          <w:szCs w:val="22"/>
        </w:rPr>
      </w:pPr>
      <w:r w:rsidRPr="00DE47E9">
        <w:rPr>
          <w:sz w:val="22"/>
          <w:szCs w:val="22"/>
        </w:rPr>
        <w:t>obavijestiti putem elektroničke pošte zainteresirane gospodarske subjekte i naručitelja u postupku javne nabave, ako je moguće</w:t>
      </w:r>
    </w:p>
    <w:p w:rsidR="00537D37" w:rsidRPr="00DE47E9" w:rsidRDefault="00537D37" w:rsidP="004A53EC">
      <w:pPr>
        <w:pStyle w:val="box454981"/>
        <w:numPr>
          <w:ilvl w:val="0"/>
          <w:numId w:val="56"/>
        </w:numPr>
        <w:spacing w:before="0" w:beforeAutospacing="0" w:after="0" w:afterAutospacing="0" w:line="276" w:lineRule="auto"/>
        <w:jc w:val="both"/>
        <w:rPr>
          <w:sz w:val="22"/>
          <w:szCs w:val="22"/>
        </w:rPr>
      </w:pPr>
      <w:r w:rsidRPr="00DE47E9">
        <w:rPr>
          <w:sz w:val="22"/>
          <w:szCs w:val="22"/>
        </w:rPr>
        <w:t>obavijestiti putem elektroničke pošte središnje tijelo državne uprave nadležno za politiku javne nabave, i</w:t>
      </w:r>
    </w:p>
    <w:p w:rsidR="00537D37" w:rsidRPr="00DE47E9" w:rsidRDefault="00537D37" w:rsidP="004A53EC">
      <w:pPr>
        <w:pStyle w:val="box454981"/>
        <w:numPr>
          <w:ilvl w:val="0"/>
          <w:numId w:val="56"/>
        </w:numPr>
        <w:spacing w:before="0" w:beforeAutospacing="0" w:after="0" w:afterAutospacing="0" w:line="276" w:lineRule="auto"/>
        <w:jc w:val="both"/>
        <w:rPr>
          <w:sz w:val="22"/>
          <w:szCs w:val="22"/>
        </w:rPr>
      </w:pPr>
      <w:r w:rsidRPr="00DE47E9">
        <w:rPr>
          <w:sz w:val="22"/>
          <w:szCs w:val="22"/>
        </w:rPr>
        <w:t>objaviti obavijest o nedostupnosti EOJN RH na internetskim stranicama.</w:t>
      </w:r>
    </w:p>
    <w:p w:rsidR="00DB76D7" w:rsidRDefault="00DB76D7" w:rsidP="00801E4F">
      <w:pPr>
        <w:pStyle w:val="box454981"/>
        <w:spacing w:before="0" w:beforeAutospacing="0" w:after="0" w:afterAutospacing="0" w:line="276" w:lineRule="auto"/>
        <w:jc w:val="both"/>
        <w:rPr>
          <w:sz w:val="22"/>
          <w:szCs w:val="22"/>
        </w:rPr>
      </w:pPr>
    </w:p>
    <w:p w:rsidR="00537D37" w:rsidRPr="00DE47E9" w:rsidRDefault="00537D37" w:rsidP="00801E4F">
      <w:pPr>
        <w:pStyle w:val="box454981"/>
        <w:spacing w:before="0" w:beforeAutospacing="0" w:after="0" w:afterAutospacing="0" w:line="276" w:lineRule="auto"/>
        <w:jc w:val="both"/>
        <w:rPr>
          <w:sz w:val="22"/>
          <w:szCs w:val="22"/>
        </w:rPr>
      </w:pPr>
      <w:r w:rsidRPr="00DE47E9">
        <w:rPr>
          <w:sz w:val="22"/>
          <w:szCs w:val="22"/>
        </w:rPr>
        <w:t>Iznimno, ako se nedostupnost otkloni u roku kraćem od 30 minuta od zaprimanja prijave te ako je od otklanjanja preostalo najmanje četiri sata do isteka roka za dostavu, smatra se da nedostupnost nije nastupila.</w:t>
      </w:r>
    </w:p>
    <w:p w:rsidR="00D57ACF" w:rsidRPr="00DE47E9" w:rsidRDefault="00D57ACF" w:rsidP="00801E4F">
      <w:pPr>
        <w:pStyle w:val="box454981"/>
        <w:spacing w:before="0" w:beforeAutospacing="0" w:after="0" w:afterAutospacing="0" w:line="276" w:lineRule="auto"/>
        <w:jc w:val="both"/>
        <w:rPr>
          <w:sz w:val="22"/>
          <w:szCs w:val="22"/>
        </w:rPr>
      </w:pPr>
    </w:p>
    <w:p w:rsidR="00537D37" w:rsidRPr="00DE47E9" w:rsidRDefault="00537D37" w:rsidP="00801E4F">
      <w:pPr>
        <w:pStyle w:val="box454981"/>
        <w:spacing w:before="0" w:beforeAutospacing="0" w:after="0" w:afterAutospacing="0" w:line="276" w:lineRule="auto"/>
        <w:jc w:val="both"/>
        <w:rPr>
          <w:sz w:val="22"/>
          <w:szCs w:val="22"/>
        </w:rPr>
      </w:pPr>
      <w:r w:rsidRPr="00DE47E9">
        <w:rPr>
          <w:sz w:val="22"/>
          <w:szCs w:val="22"/>
        </w:rPr>
        <w:t>Ako se utvrdi nedostupnost EOJN RH rok za dostavu ne teče dok se ista ne otkloni.</w:t>
      </w:r>
      <w:r w:rsidR="00D57ACF" w:rsidRPr="00DE47E9">
        <w:rPr>
          <w:sz w:val="22"/>
          <w:szCs w:val="22"/>
        </w:rPr>
        <w:t xml:space="preserve"> </w:t>
      </w:r>
      <w:r w:rsidRPr="00DE47E9">
        <w:rPr>
          <w:sz w:val="22"/>
          <w:szCs w:val="22"/>
        </w:rPr>
        <w:t>Nakon otklanjanja nedostupnosti EOJN RH, Narodne novine d.d. obvezne su bez odgode postupiti analogno članku 34. stavku 2. točkama 1., 2. i 3. Pravilnika.</w:t>
      </w:r>
    </w:p>
    <w:p w:rsidR="00D57ACF" w:rsidRPr="00DE47E9" w:rsidRDefault="00D57ACF" w:rsidP="00801E4F">
      <w:pPr>
        <w:pStyle w:val="box454981"/>
        <w:spacing w:before="0" w:beforeAutospacing="0" w:after="0" w:afterAutospacing="0" w:line="276" w:lineRule="auto"/>
        <w:jc w:val="both"/>
        <w:rPr>
          <w:sz w:val="22"/>
          <w:szCs w:val="22"/>
        </w:rPr>
      </w:pPr>
    </w:p>
    <w:p w:rsidR="00537D37" w:rsidRPr="00DE47E9" w:rsidRDefault="00537D37" w:rsidP="00801E4F">
      <w:pPr>
        <w:pStyle w:val="box454981"/>
        <w:spacing w:before="0" w:beforeAutospacing="0" w:after="0" w:afterAutospacing="0" w:line="276" w:lineRule="auto"/>
        <w:jc w:val="both"/>
        <w:rPr>
          <w:sz w:val="22"/>
          <w:szCs w:val="22"/>
        </w:rPr>
      </w:pPr>
      <w:r w:rsidRPr="00DE47E9">
        <w:rPr>
          <w:sz w:val="22"/>
          <w:szCs w:val="22"/>
        </w:rPr>
        <w:t>Nakon zaprimanja obavijesti naručitelj je obvezan produžiti rok za dostavu za najmanje četiri dana od dana slanja ispravka poziva na nadmetanje ili ispravka poziva na dostavu ponuda.</w:t>
      </w:r>
    </w:p>
    <w:p w:rsidR="00537D37" w:rsidRPr="00DE47E9" w:rsidRDefault="00537D37" w:rsidP="0064215A">
      <w:pPr>
        <w:rPr>
          <w:rFonts w:ascii="Times New Roman" w:hAnsi="Times New Roman" w:cs="Times New Roman"/>
        </w:rPr>
      </w:pPr>
    </w:p>
    <w:p w:rsidR="00FB3231" w:rsidRPr="00DE47E9" w:rsidRDefault="00297786" w:rsidP="0064215A">
      <w:pPr>
        <w:rPr>
          <w:rFonts w:ascii="Times New Roman" w:hAnsi="Times New Roman" w:cs="Times New Roman"/>
        </w:rPr>
      </w:pPr>
      <w:r w:rsidRPr="00DE47E9">
        <w:rPr>
          <w:rFonts w:ascii="Times New Roman" w:hAnsi="Times New Roman" w:cs="Times New Roman"/>
        </w:rPr>
        <w:t>U slučaju da Naručitelj zaustavi postupak javne nabave povodom izjavljene žalbe na dokumentaciju ili poništi postupak javne nabave prije isteka roka za dostavu ponuda, za sve ponude koje su u međuvremenu dostavljene elektronički, EOJN trajno će onemogućiti pristup tim ponudama čime će se osigurati da nitko nema uvid u sadržaj dostavljenih ponuda. U slučaju da se postupak nastavi, Ponuditelj će morati ponovno dostaviti svoje ponud</w:t>
      </w:r>
      <w:r w:rsidR="00977E43" w:rsidRPr="00DE47E9">
        <w:rPr>
          <w:rFonts w:ascii="Times New Roman" w:hAnsi="Times New Roman" w:cs="Times New Roman"/>
        </w:rPr>
        <w:t xml:space="preserve">e. </w:t>
      </w:r>
    </w:p>
    <w:p w:rsidR="00365B46" w:rsidRPr="00DE47E9" w:rsidRDefault="00365B46" w:rsidP="0045081A">
      <w:pPr>
        <w:pStyle w:val="Heading2"/>
      </w:pPr>
      <w:r w:rsidRPr="00DE47E9">
        <w:t xml:space="preserve">Način dostave </w:t>
      </w:r>
      <w:r w:rsidR="00543268" w:rsidRPr="00DE47E9">
        <w:t>ponude ili dijelova ponude s</w:t>
      </w:r>
      <w:r w:rsidRPr="00DE47E9">
        <w:t>redstvima koja nisu elektronička</w:t>
      </w:r>
    </w:p>
    <w:p w:rsidR="00977E43" w:rsidRPr="00DE47E9" w:rsidRDefault="00977E43" w:rsidP="00977E43">
      <w:pPr>
        <w:rPr>
          <w:rFonts w:ascii="Times New Roman" w:hAnsi="Times New Roman" w:cs="Times New Roman"/>
          <w:lang w:eastAsia="hr-HR"/>
        </w:rPr>
      </w:pPr>
    </w:p>
    <w:p w:rsidR="003D79FB" w:rsidRPr="00DE47E9" w:rsidRDefault="003D79FB" w:rsidP="003D79FB">
      <w:pPr>
        <w:pStyle w:val="box453040"/>
        <w:spacing w:before="0" w:beforeAutospacing="0" w:after="0" w:afterAutospacing="0" w:line="276" w:lineRule="auto"/>
        <w:jc w:val="both"/>
        <w:rPr>
          <w:sz w:val="22"/>
          <w:szCs w:val="22"/>
        </w:rPr>
      </w:pPr>
      <w:r w:rsidRPr="00DE47E9">
        <w:rPr>
          <w:sz w:val="22"/>
          <w:szCs w:val="22"/>
        </w:rPr>
        <w:t>Sukladno članku 60. ZJN 2016,  elektronička sredstva komunikacije nisu obvezna ako:</w:t>
      </w:r>
    </w:p>
    <w:p w:rsidR="003D79FB" w:rsidRPr="00DE47E9" w:rsidRDefault="003D79FB" w:rsidP="004A53EC">
      <w:pPr>
        <w:pStyle w:val="box453040"/>
        <w:numPr>
          <w:ilvl w:val="0"/>
          <w:numId w:val="57"/>
        </w:numPr>
        <w:spacing w:before="0" w:beforeAutospacing="0" w:after="0" w:afterAutospacing="0" w:line="276" w:lineRule="auto"/>
        <w:jc w:val="both"/>
        <w:rPr>
          <w:sz w:val="22"/>
          <w:szCs w:val="22"/>
        </w:rPr>
      </w:pPr>
      <w:r w:rsidRPr="00DE47E9">
        <w:rPr>
          <w:sz w:val="22"/>
          <w:szCs w:val="22"/>
        </w:rPr>
        <w:t>bi zbog specijalizirane prirode nabave korištenje elektroničkih sredstava komunikacije zahtijevalo posebne alate, opremu ili formate datoteka koji nisu općedostupni ili nisu podržani kroz općedostupne aplikacije</w:t>
      </w:r>
    </w:p>
    <w:p w:rsidR="003D79FB" w:rsidRPr="00DE47E9" w:rsidRDefault="003D79FB" w:rsidP="004A53EC">
      <w:pPr>
        <w:pStyle w:val="box453040"/>
        <w:numPr>
          <w:ilvl w:val="0"/>
          <w:numId w:val="57"/>
        </w:numPr>
        <w:spacing w:before="0" w:beforeAutospacing="0" w:after="0" w:afterAutospacing="0" w:line="276" w:lineRule="auto"/>
        <w:jc w:val="both"/>
        <w:rPr>
          <w:sz w:val="22"/>
          <w:szCs w:val="22"/>
        </w:rPr>
      </w:pPr>
      <w:r w:rsidRPr="00DE47E9">
        <w:rPr>
          <w:sz w:val="22"/>
          <w:szCs w:val="22"/>
        </w:rPr>
        <w:t>aplikacije koje podržavaju formate datoteka prikladne za opis ponuda koriste formate datoteka koji se ne mogu obraditi bilo kojom drugom otvorenom ili općedostupnom aplikacijom ili se na njih primjenjuje sustav zaštite vlasničke licencije te ih naručitelj ne može preuzimati niti ih koristiti na daljinu</w:t>
      </w:r>
    </w:p>
    <w:p w:rsidR="003D79FB" w:rsidRPr="00DE47E9" w:rsidRDefault="003D79FB" w:rsidP="004A53EC">
      <w:pPr>
        <w:pStyle w:val="box453040"/>
        <w:numPr>
          <w:ilvl w:val="0"/>
          <w:numId w:val="57"/>
        </w:numPr>
        <w:spacing w:before="0" w:beforeAutospacing="0" w:after="0" w:afterAutospacing="0" w:line="276" w:lineRule="auto"/>
        <w:jc w:val="both"/>
        <w:rPr>
          <w:sz w:val="22"/>
          <w:szCs w:val="22"/>
        </w:rPr>
      </w:pPr>
      <w:r w:rsidRPr="00DE47E9">
        <w:rPr>
          <w:sz w:val="22"/>
          <w:szCs w:val="22"/>
        </w:rPr>
        <w:t>bi korištenje elektroničkih sredstava komunikacije zahtijevalo specijaliziranu uredsku opremu koja nije široko dostupna naručiteljima</w:t>
      </w:r>
    </w:p>
    <w:p w:rsidR="003D79FB" w:rsidRPr="00DE47E9" w:rsidRDefault="003D79FB" w:rsidP="004A53EC">
      <w:pPr>
        <w:pStyle w:val="box453040"/>
        <w:numPr>
          <w:ilvl w:val="0"/>
          <w:numId w:val="57"/>
        </w:numPr>
        <w:spacing w:before="0" w:beforeAutospacing="0" w:after="0" w:afterAutospacing="0" w:line="276" w:lineRule="auto"/>
        <w:jc w:val="both"/>
        <w:rPr>
          <w:sz w:val="22"/>
          <w:szCs w:val="22"/>
        </w:rPr>
      </w:pPr>
      <w:r w:rsidRPr="00DE47E9">
        <w:rPr>
          <w:sz w:val="22"/>
          <w:szCs w:val="22"/>
        </w:rPr>
        <w:t>se određeni predmeti kao što su uzorci, makete i slično ne mogu dostaviti elektroničkim sredstvima komunikacije</w:t>
      </w:r>
    </w:p>
    <w:p w:rsidR="003D79FB" w:rsidRPr="00DE47E9" w:rsidRDefault="003D79FB" w:rsidP="004A53EC">
      <w:pPr>
        <w:pStyle w:val="box453040"/>
        <w:numPr>
          <w:ilvl w:val="0"/>
          <w:numId w:val="57"/>
        </w:numPr>
        <w:spacing w:before="0" w:beforeAutospacing="0" w:after="0" w:afterAutospacing="0" w:line="276" w:lineRule="auto"/>
        <w:jc w:val="both"/>
        <w:rPr>
          <w:sz w:val="22"/>
          <w:szCs w:val="22"/>
        </w:rPr>
      </w:pPr>
      <w:r w:rsidRPr="00DE47E9">
        <w:rPr>
          <w:sz w:val="22"/>
          <w:szCs w:val="22"/>
        </w:rPr>
        <w:lastRenderedPageBreak/>
        <w:t>izvornike dokumenata ili dokaza nije moguće dostaviti elektroničkim sredstvima komunikacije</w:t>
      </w:r>
    </w:p>
    <w:p w:rsidR="003D79FB" w:rsidRPr="00DE47E9" w:rsidRDefault="003D79FB" w:rsidP="004A53EC">
      <w:pPr>
        <w:pStyle w:val="box453040"/>
        <w:numPr>
          <w:ilvl w:val="0"/>
          <w:numId w:val="57"/>
        </w:numPr>
        <w:spacing w:before="0" w:beforeAutospacing="0" w:after="0" w:afterAutospacing="0" w:line="276" w:lineRule="auto"/>
        <w:jc w:val="both"/>
        <w:rPr>
          <w:sz w:val="22"/>
          <w:szCs w:val="22"/>
        </w:rPr>
      </w:pPr>
      <w:r w:rsidRPr="00DE47E9">
        <w:rPr>
          <w:sz w:val="22"/>
          <w:szCs w:val="22"/>
        </w:rPr>
        <w:t>se na nabavu primjenjuje propis kojim se uređuje javna nabava za potrebe obrane i sigurnosti ili propis kojim se uređuje javna nabava za potrebe diplomatskih misija i konzularnih ureda Republike Hrvatske u inozemstvu.</w:t>
      </w:r>
    </w:p>
    <w:p w:rsidR="00BE52DD" w:rsidRPr="00DE47E9" w:rsidRDefault="00BE52DD" w:rsidP="003D79FB">
      <w:pPr>
        <w:pStyle w:val="box453040"/>
        <w:spacing w:before="0" w:beforeAutospacing="0" w:after="0" w:afterAutospacing="0" w:line="276" w:lineRule="auto"/>
        <w:jc w:val="both"/>
        <w:rPr>
          <w:sz w:val="22"/>
          <w:szCs w:val="22"/>
        </w:rPr>
      </w:pPr>
    </w:p>
    <w:p w:rsidR="00297786" w:rsidRPr="00DE47E9" w:rsidRDefault="003D79FB" w:rsidP="00862F6F">
      <w:pPr>
        <w:pStyle w:val="box453040"/>
        <w:spacing w:before="0" w:beforeAutospacing="0" w:after="0" w:afterAutospacing="0" w:line="276" w:lineRule="auto"/>
        <w:jc w:val="both"/>
        <w:rPr>
          <w:sz w:val="22"/>
          <w:szCs w:val="22"/>
        </w:rPr>
      </w:pPr>
      <w:r w:rsidRPr="00DE47E9">
        <w:rPr>
          <w:sz w:val="22"/>
          <w:szCs w:val="22"/>
        </w:rPr>
        <w:t>Komunikacija se odvija putem ovlaštenog pružatelja poštanskih usluga ili druge odgovarajuće kurirske službe, telefaksom ili njihovim kombiniran</w:t>
      </w:r>
      <w:r w:rsidR="00BE52DD" w:rsidRPr="00DE47E9">
        <w:rPr>
          <w:sz w:val="22"/>
          <w:szCs w:val="22"/>
        </w:rPr>
        <w:t xml:space="preserve">jem s elektroničkim sredstvima. </w:t>
      </w:r>
      <w:r w:rsidR="00862F6F" w:rsidRPr="00DE47E9">
        <w:rPr>
          <w:sz w:val="22"/>
          <w:szCs w:val="22"/>
        </w:rPr>
        <w:t>Stoga,</w:t>
      </w:r>
      <w:r w:rsidR="00297786" w:rsidRPr="00DE47E9">
        <w:rPr>
          <w:sz w:val="22"/>
          <w:szCs w:val="22"/>
        </w:rPr>
        <w:t xml:space="preserve"> ponuditelji u papirnatom obliku, u roku za dostavu ponuda, dostavljaju </w:t>
      </w:r>
      <w:r w:rsidR="00862F6F" w:rsidRPr="00DE47E9">
        <w:rPr>
          <w:sz w:val="22"/>
          <w:szCs w:val="22"/>
        </w:rPr>
        <w:t>izvornike dokumenata ili dokaza koje nije moguće dostaviti elektroničkim sredstvima komunikacije</w:t>
      </w:r>
      <w:r w:rsidR="00DB76D7">
        <w:rPr>
          <w:sz w:val="22"/>
          <w:szCs w:val="22"/>
        </w:rPr>
        <w:t>.</w:t>
      </w:r>
    </w:p>
    <w:p w:rsidR="009B6478" w:rsidRPr="00DE47E9" w:rsidRDefault="009B6478" w:rsidP="00075FFB">
      <w:pPr>
        <w:pStyle w:val="box454981"/>
        <w:jc w:val="both"/>
        <w:rPr>
          <w:sz w:val="22"/>
          <w:szCs w:val="22"/>
        </w:rPr>
      </w:pPr>
      <w:r w:rsidRPr="00DE47E9">
        <w:rPr>
          <w:sz w:val="22"/>
          <w:szCs w:val="22"/>
        </w:rPr>
        <w:t xml:space="preserve">Dio ponude koji se dostavlja sredstvima koja nisu elektronička,  dostavlja se u </w:t>
      </w:r>
      <w:r w:rsidRPr="00DE47E9">
        <w:rPr>
          <w:b/>
          <w:sz w:val="22"/>
          <w:szCs w:val="22"/>
        </w:rPr>
        <w:t>zatvorenoj omotnici</w:t>
      </w:r>
      <w:r w:rsidRPr="00DE47E9">
        <w:rPr>
          <w:sz w:val="22"/>
          <w:szCs w:val="22"/>
        </w:rPr>
        <w:t xml:space="preserve"> na adresu naručitelja.</w:t>
      </w:r>
      <w:r w:rsidR="00075FFB" w:rsidRPr="00DE47E9">
        <w:rPr>
          <w:sz w:val="22"/>
          <w:szCs w:val="22"/>
        </w:rPr>
        <w:t xml:space="preserve"> </w:t>
      </w:r>
      <w:r w:rsidRPr="00DE47E9">
        <w:rPr>
          <w:sz w:val="22"/>
          <w:szCs w:val="22"/>
        </w:rPr>
        <w:t>Na omotnici mora biti naznačeno:</w:t>
      </w:r>
    </w:p>
    <w:p w:rsidR="00075FFB" w:rsidRPr="00DE47E9" w:rsidRDefault="00075FFB" w:rsidP="00075FFB">
      <w:pPr>
        <w:pStyle w:val="Stil28"/>
        <w:ind w:left="709" w:firstLine="0"/>
        <w:rPr>
          <w:rFonts w:ascii="Times New Roman" w:hAnsi="Times New Roman" w:cs="Times New Roman"/>
        </w:rPr>
      </w:pPr>
      <w:r w:rsidRPr="00DE47E9">
        <w:rPr>
          <w:rFonts w:ascii="Times New Roman" w:hAnsi="Times New Roman" w:cs="Times New Roman"/>
        </w:rPr>
        <w:t>Na prednjoj strani:</w:t>
      </w:r>
    </w:p>
    <w:p w:rsidR="00075FFB" w:rsidRPr="00DE47E9" w:rsidRDefault="00977E43" w:rsidP="00075FFB">
      <w:pPr>
        <w:jc w:val="center"/>
        <w:rPr>
          <w:rFonts w:ascii="Times New Roman" w:hAnsi="Times New Roman" w:cs="Times New Roman"/>
        </w:rPr>
      </w:pPr>
      <w:r w:rsidRPr="00DE47E9">
        <w:rPr>
          <w:rFonts w:ascii="Times New Roman" w:hAnsi="Times New Roman" w:cs="Times New Roman"/>
        </w:rPr>
        <w:t>SVEUČILIŠTE U DUBROVNIKU</w:t>
      </w:r>
    </w:p>
    <w:p w:rsidR="00075FFB" w:rsidRPr="00DE47E9" w:rsidRDefault="00977E43" w:rsidP="00075FFB">
      <w:pPr>
        <w:tabs>
          <w:tab w:val="center" w:pos="4536"/>
          <w:tab w:val="right" w:pos="9072"/>
        </w:tabs>
        <w:spacing w:after="0"/>
        <w:jc w:val="center"/>
        <w:rPr>
          <w:rFonts w:ascii="Times New Roman" w:eastAsia="Times New Roman" w:hAnsi="Times New Roman" w:cs="Times New Roman"/>
          <w:lang w:eastAsia="sl-SI"/>
        </w:rPr>
      </w:pPr>
      <w:r w:rsidRPr="00DE47E9">
        <w:rPr>
          <w:rFonts w:ascii="Times New Roman" w:eastAsia="Times New Roman" w:hAnsi="Times New Roman" w:cs="Times New Roman"/>
          <w:lang w:eastAsia="sl-SI"/>
        </w:rPr>
        <w:t>Branitelja Dubrovnika 29</w:t>
      </w:r>
    </w:p>
    <w:p w:rsidR="00075FFB" w:rsidRPr="00DE47E9" w:rsidRDefault="00977E43" w:rsidP="00075FFB">
      <w:pPr>
        <w:tabs>
          <w:tab w:val="center" w:pos="4536"/>
          <w:tab w:val="right" w:pos="9072"/>
        </w:tabs>
        <w:spacing w:after="0"/>
        <w:jc w:val="center"/>
        <w:rPr>
          <w:rFonts w:ascii="Times New Roman" w:eastAsia="Times New Roman" w:hAnsi="Times New Roman" w:cs="Times New Roman"/>
          <w:lang w:eastAsia="sl-SI"/>
        </w:rPr>
      </w:pPr>
      <w:r w:rsidRPr="00DE47E9">
        <w:rPr>
          <w:rFonts w:ascii="Times New Roman" w:eastAsia="Times New Roman" w:hAnsi="Times New Roman" w:cs="Times New Roman"/>
          <w:lang w:eastAsia="sl-SI"/>
        </w:rPr>
        <w:t xml:space="preserve">20000 Dubrovnik </w:t>
      </w:r>
    </w:p>
    <w:p w:rsidR="00CD56CD" w:rsidRPr="00CD56CD" w:rsidRDefault="00075FFB" w:rsidP="00CD56CD">
      <w:pPr>
        <w:jc w:val="center"/>
        <w:rPr>
          <w:rFonts w:ascii="Times New Roman" w:eastAsiaTheme="minorHAnsi" w:hAnsi="Times New Roman" w:cs="Times New Roman"/>
        </w:rPr>
      </w:pPr>
      <w:r w:rsidRPr="00DE47E9">
        <w:rPr>
          <w:rFonts w:ascii="Times New Roman" w:hAnsi="Times New Roman" w:cs="Times New Roman"/>
        </w:rPr>
        <w:t xml:space="preserve">Predmet nabave: </w:t>
      </w:r>
      <w:r w:rsidR="00CD56CD" w:rsidRPr="00CD56CD">
        <w:rPr>
          <w:rFonts w:ascii="Times New Roman" w:eastAsiaTheme="minorHAnsi" w:hAnsi="Times New Roman" w:cs="Times New Roman"/>
        </w:rPr>
        <w:t xml:space="preserve">NABAVA OPREME ZA </w:t>
      </w:r>
      <w:r w:rsidR="0041151A">
        <w:rPr>
          <w:rFonts w:ascii="Times New Roman" w:eastAsiaTheme="minorHAnsi" w:hAnsi="Times New Roman" w:cs="Times New Roman"/>
        </w:rPr>
        <w:t>KOMPLEKS</w:t>
      </w:r>
      <w:r w:rsidR="00CD56CD" w:rsidRPr="00CD56CD">
        <w:rPr>
          <w:rFonts w:ascii="Times New Roman" w:eastAsiaTheme="minorHAnsi" w:hAnsi="Times New Roman" w:cs="Times New Roman"/>
        </w:rPr>
        <w:t xml:space="preserve"> STUDENTSKOG DOMA</w:t>
      </w:r>
    </w:p>
    <w:p w:rsidR="00977E43" w:rsidRPr="00DE47E9" w:rsidRDefault="00075FFB" w:rsidP="00075FFB">
      <w:pPr>
        <w:jc w:val="center"/>
        <w:rPr>
          <w:rFonts w:ascii="Times New Roman" w:hAnsi="Times New Roman" w:cs="Times New Roman"/>
        </w:rPr>
      </w:pPr>
      <w:r w:rsidRPr="00DE47E9">
        <w:rPr>
          <w:rFonts w:ascii="Times New Roman" w:hAnsi="Times New Roman" w:cs="Times New Roman"/>
        </w:rPr>
        <w:t xml:space="preserve">Ev. br. nabave: </w:t>
      </w:r>
      <w:r w:rsidR="006F7647" w:rsidRPr="00DE47E9">
        <w:rPr>
          <w:rFonts w:ascii="Times New Roman" w:hAnsi="Times New Roman" w:cs="Times New Roman"/>
        </w:rPr>
        <w:t>E-</w:t>
      </w:r>
      <w:r w:rsidR="00CD56CD">
        <w:rPr>
          <w:rFonts w:ascii="Times New Roman" w:hAnsi="Times New Roman" w:cs="Times New Roman"/>
        </w:rPr>
        <w:t>V</w:t>
      </w:r>
      <w:r w:rsidR="006F7647" w:rsidRPr="00DE47E9">
        <w:rPr>
          <w:rFonts w:ascii="Times New Roman" w:hAnsi="Times New Roman" w:cs="Times New Roman"/>
        </w:rPr>
        <w:t>V-</w:t>
      </w:r>
      <w:r w:rsidR="00335ECF">
        <w:rPr>
          <w:rFonts w:ascii="Times New Roman" w:hAnsi="Times New Roman" w:cs="Times New Roman"/>
        </w:rPr>
        <w:t>1</w:t>
      </w:r>
      <w:r w:rsidR="006F7647" w:rsidRPr="00DE47E9">
        <w:rPr>
          <w:rFonts w:ascii="Times New Roman" w:hAnsi="Times New Roman" w:cs="Times New Roman"/>
        </w:rPr>
        <w:t>-201</w:t>
      </w:r>
      <w:r w:rsidR="0041151A">
        <w:rPr>
          <w:rFonts w:ascii="Times New Roman" w:hAnsi="Times New Roman" w:cs="Times New Roman"/>
        </w:rPr>
        <w:t>9</w:t>
      </w:r>
    </w:p>
    <w:p w:rsidR="00075FFB" w:rsidRPr="00DE47E9" w:rsidRDefault="00075FFB" w:rsidP="00075FFB">
      <w:pPr>
        <w:jc w:val="center"/>
        <w:rPr>
          <w:rFonts w:ascii="Times New Roman" w:hAnsi="Times New Roman" w:cs="Times New Roman"/>
        </w:rPr>
      </w:pPr>
      <w:r w:rsidRPr="00DE47E9">
        <w:rPr>
          <w:rFonts w:ascii="Times New Roman" w:hAnsi="Times New Roman" w:cs="Times New Roman"/>
        </w:rPr>
        <w:t xml:space="preserve">''dio/dijelovi ponude </w:t>
      </w:r>
      <w:r w:rsidR="00170751">
        <w:rPr>
          <w:rFonts w:ascii="Times New Roman" w:hAnsi="Times New Roman" w:cs="Times New Roman"/>
        </w:rPr>
        <w:t xml:space="preserve">za grupu _ </w:t>
      </w:r>
      <w:r w:rsidRPr="00DE47E9">
        <w:rPr>
          <w:rFonts w:ascii="Times New Roman" w:hAnsi="Times New Roman" w:cs="Times New Roman"/>
        </w:rPr>
        <w:t>koji se dostavljaju odvojeno''</w:t>
      </w:r>
    </w:p>
    <w:p w:rsidR="00075FFB" w:rsidRPr="00DE47E9" w:rsidRDefault="00075FFB" w:rsidP="00075FFB">
      <w:pPr>
        <w:jc w:val="center"/>
        <w:rPr>
          <w:rFonts w:ascii="Times New Roman" w:hAnsi="Times New Roman" w:cs="Times New Roman"/>
          <w:b/>
        </w:rPr>
      </w:pPr>
      <w:r w:rsidRPr="00DE47E9">
        <w:rPr>
          <w:rFonts w:ascii="Times New Roman" w:hAnsi="Times New Roman" w:cs="Times New Roman"/>
          <w:b/>
        </w:rPr>
        <w:t>"NE OTVARAJ"</w:t>
      </w:r>
    </w:p>
    <w:p w:rsidR="00075FFB" w:rsidRPr="00DE47E9" w:rsidRDefault="00075FFB" w:rsidP="00075FFB">
      <w:pPr>
        <w:pStyle w:val="Stil28"/>
        <w:ind w:left="709" w:firstLine="0"/>
        <w:rPr>
          <w:rFonts w:ascii="Times New Roman" w:hAnsi="Times New Roman" w:cs="Times New Roman"/>
        </w:rPr>
      </w:pPr>
      <w:r w:rsidRPr="00DE47E9">
        <w:rPr>
          <w:rFonts w:ascii="Times New Roman" w:hAnsi="Times New Roman" w:cs="Times New Roman"/>
        </w:rPr>
        <w:t xml:space="preserve">Na </w:t>
      </w:r>
      <w:r w:rsidR="00CD56CD">
        <w:rPr>
          <w:rFonts w:ascii="Times New Roman" w:hAnsi="Times New Roman" w:cs="Times New Roman"/>
        </w:rPr>
        <w:t xml:space="preserve">prednjoj strani ili </w:t>
      </w:r>
      <w:r w:rsidRPr="00DE47E9">
        <w:rPr>
          <w:rFonts w:ascii="Times New Roman" w:hAnsi="Times New Roman" w:cs="Times New Roman"/>
        </w:rPr>
        <w:t>poleđini:</w:t>
      </w:r>
    </w:p>
    <w:p w:rsidR="00075FFB" w:rsidRPr="00DE47E9" w:rsidRDefault="006101C4" w:rsidP="00075FFB">
      <w:pPr>
        <w:ind w:firstLine="720"/>
        <w:jc w:val="center"/>
        <w:rPr>
          <w:rFonts w:ascii="Times New Roman" w:hAnsi="Times New Roman" w:cs="Times New Roman"/>
        </w:rPr>
      </w:pPr>
      <w:r w:rsidRPr="00DE47E9">
        <w:rPr>
          <w:rFonts w:ascii="Times New Roman" w:hAnsi="Times New Roman" w:cs="Times New Roman"/>
        </w:rPr>
        <w:t>NAZIV I ADRESA PONUDITELJA</w:t>
      </w:r>
    </w:p>
    <w:p w:rsidR="00075FFB" w:rsidRPr="00DE47E9" w:rsidRDefault="00075FFB" w:rsidP="000A10FD">
      <w:pPr>
        <w:rPr>
          <w:rFonts w:ascii="Times New Roman" w:hAnsi="Times New Roman" w:cs="Times New Roman"/>
        </w:rPr>
      </w:pPr>
    </w:p>
    <w:p w:rsidR="005D4F65" w:rsidRPr="00DE47E9" w:rsidRDefault="005D4F65" w:rsidP="0064215A">
      <w:pPr>
        <w:rPr>
          <w:rFonts w:ascii="Times New Roman" w:hAnsi="Times New Roman" w:cs="Times New Roman"/>
        </w:rPr>
      </w:pPr>
      <w:r w:rsidRPr="00DE47E9">
        <w:rPr>
          <w:rFonts w:ascii="Times New Roman" w:hAnsi="Times New Roman" w:cs="Times New Roman"/>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900E11" w:rsidRPr="00DE47E9" w:rsidRDefault="00900E11" w:rsidP="0064215A">
      <w:pPr>
        <w:rPr>
          <w:rFonts w:ascii="Times New Roman" w:hAnsi="Times New Roman" w:cs="Times New Roman"/>
        </w:rPr>
      </w:pPr>
      <w:r w:rsidRPr="00DE47E9">
        <w:rPr>
          <w:rFonts w:ascii="Times New Roman" w:hAnsi="Times New Roman" w:cs="Times New Roman"/>
        </w:rPr>
        <w:t>Ponuda ili njezin dio koji su dostavljeni nakon isteka roka za dostavu ponuda ne upisuju se u upisnik o zaprimanju ponuda te se neotvoreni vraćaju pošiljatelju bez odgode, a naručitelj je obvezan to navesti u zapisniku o pregledu i ocjeni.</w:t>
      </w:r>
    </w:p>
    <w:p w:rsidR="00900E11" w:rsidRPr="00DE47E9" w:rsidRDefault="00900E11" w:rsidP="00DE47E9">
      <w:pPr>
        <w:pStyle w:val="Heading1"/>
        <w:rPr>
          <w:rFonts w:ascii="Times New Roman" w:hAnsi="Times New Roman" w:cs="Times New Roman"/>
        </w:rPr>
      </w:pPr>
      <w:bookmarkStart w:id="103" w:name="_Toc21359345"/>
      <w:r w:rsidRPr="00DE47E9">
        <w:rPr>
          <w:rFonts w:ascii="Times New Roman" w:hAnsi="Times New Roman" w:cs="Times New Roman"/>
        </w:rPr>
        <w:t>MINIMALNI ZAHTJEVI KOJE VARIJANTE PONUDE TREBAJU ZADOVOLJITI, AKO SU DOPUŠTENE, TE POSEBNI ZAHTJEVI ZA NJIHOVO PODNOŠENJE</w:t>
      </w:r>
      <w:bookmarkEnd w:id="103"/>
    </w:p>
    <w:p w:rsidR="00297786" w:rsidRPr="00DE47E9" w:rsidRDefault="00410125" w:rsidP="00977E43">
      <w:pPr>
        <w:rPr>
          <w:rFonts w:ascii="Times New Roman" w:hAnsi="Times New Roman" w:cs="Times New Roman"/>
        </w:rPr>
      </w:pPr>
      <w:r w:rsidRPr="00DE47E9">
        <w:rPr>
          <w:rFonts w:ascii="Times New Roman" w:hAnsi="Times New Roman" w:cs="Times New Roman"/>
        </w:rPr>
        <w:t>Varijante ponuda</w:t>
      </w:r>
      <w:bookmarkStart w:id="104" w:name="_Toc377632678"/>
      <w:r w:rsidR="00977E43" w:rsidRPr="00DE47E9">
        <w:rPr>
          <w:rFonts w:ascii="Times New Roman" w:hAnsi="Times New Roman" w:cs="Times New Roman"/>
        </w:rPr>
        <w:t xml:space="preserve"> nisu dopuštene.</w:t>
      </w:r>
    </w:p>
    <w:p w:rsidR="00297786" w:rsidRPr="00DE47E9" w:rsidRDefault="00900E11" w:rsidP="00DE47E9">
      <w:pPr>
        <w:pStyle w:val="Heading1"/>
        <w:rPr>
          <w:rFonts w:ascii="Times New Roman" w:hAnsi="Times New Roman" w:cs="Times New Roman"/>
        </w:rPr>
      </w:pPr>
      <w:bookmarkStart w:id="105" w:name="_Toc21359346"/>
      <w:r w:rsidRPr="00DE47E9">
        <w:rPr>
          <w:rFonts w:ascii="Times New Roman" w:hAnsi="Times New Roman" w:cs="Times New Roman"/>
        </w:rPr>
        <w:t>NAČIN ODREĐIVANJA CIJENE PONUDE</w:t>
      </w:r>
      <w:bookmarkEnd w:id="104"/>
      <w:bookmarkEnd w:id="105"/>
    </w:p>
    <w:p w:rsidR="002A60C0" w:rsidRDefault="002A60C0" w:rsidP="002A60C0">
      <w:pPr>
        <w:spacing w:after="0" w:line="240" w:lineRule="auto"/>
        <w:rPr>
          <w:rFonts w:ascii="Times New Roman" w:hAnsi="Times New Roman" w:cs="Times New Roman"/>
        </w:rPr>
      </w:pPr>
      <w:bookmarkStart w:id="106" w:name="_Toc377632679"/>
      <w:r w:rsidRPr="00DE47E9">
        <w:rPr>
          <w:rFonts w:ascii="Times New Roman" w:hAnsi="Times New Roman" w:cs="Times New Roman"/>
        </w:rPr>
        <w:t>Cijena ponude obuhvaća sve stavke troškovnika</w:t>
      </w:r>
      <w:r w:rsidR="00D453AE">
        <w:rPr>
          <w:rFonts w:ascii="Times New Roman" w:hAnsi="Times New Roman" w:cs="Times New Roman"/>
        </w:rPr>
        <w:t xml:space="preserve"> za grupu predmeta nabave za koju se podnosi ponuda</w:t>
      </w:r>
      <w:r w:rsidRPr="00DE47E9">
        <w:rPr>
          <w:rFonts w:ascii="Times New Roman" w:hAnsi="Times New Roman" w:cs="Times New Roman"/>
        </w:rPr>
        <w:t>.</w:t>
      </w:r>
      <w:r w:rsidRPr="00DE47E9">
        <w:rPr>
          <w:rFonts w:ascii="Times New Roman" w:eastAsiaTheme="minorHAnsi" w:hAnsi="Times New Roman" w:cs="Times New Roman"/>
        </w:rPr>
        <w:t xml:space="preserve"> </w:t>
      </w:r>
      <w:r w:rsidRPr="00DE47E9">
        <w:rPr>
          <w:rFonts w:ascii="Times New Roman" w:hAnsi="Times New Roman" w:cs="Times New Roman"/>
        </w:rPr>
        <w:t xml:space="preserve">Cijena ponude i jedinične cijene stavki troškovnika </w:t>
      </w:r>
      <w:r w:rsidRPr="00DE47E9">
        <w:rPr>
          <w:rFonts w:ascii="Times New Roman" w:hAnsi="Times New Roman" w:cs="Times New Roman"/>
          <w:u w:val="single"/>
        </w:rPr>
        <w:t>fiksne su i nepromjen</w:t>
      </w:r>
      <w:r w:rsidR="00CD56CD">
        <w:rPr>
          <w:rFonts w:ascii="Times New Roman" w:hAnsi="Times New Roman" w:cs="Times New Roman"/>
          <w:u w:val="single"/>
        </w:rPr>
        <w:t>j</w:t>
      </w:r>
      <w:r w:rsidRPr="00DE47E9">
        <w:rPr>
          <w:rFonts w:ascii="Times New Roman" w:hAnsi="Times New Roman" w:cs="Times New Roman"/>
          <w:u w:val="single"/>
        </w:rPr>
        <w:t>ive</w:t>
      </w:r>
      <w:r w:rsidRPr="00DE47E9">
        <w:rPr>
          <w:rFonts w:ascii="Times New Roman" w:hAnsi="Times New Roman" w:cs="Times New Roman"/>
        </w:rPr>
        <w:t xml:space="preserve"> po bilo kojem osnovu za </w:t>
      </w:r>
      <w:r w:rsidRPr="00DE47E9">
        <w:rPr>
          <w:rFonts w:ascii="Times New Roman" w:hAnsi="Times New Roman" w:cs="Times New Roman"/>
        </w:rPr>
        <w:lastRenderedPageBreak/>
        <w:t xml:space="preserve">cijelo vrijeme trajanja ugovora o javnoj nabavi koji se sklapa u ovom postupku javne nabave. U cijenu ponude bez poreza na dodanu vrijednost moraju biti uračunati svi troškovi, uključujući posebne poreze, trošarine i carine, ako postoje, te popusti. </w:t>
      </w:r>
    </w:p>
    <w:p w:rsidR="00335ECF" w:rsidRPr="00DE47E9" w:rsidRDefault="00335ECF" w:rsidP="002A60C0">
      <w:pPr>
        <w:spacing w:after="0" w:line="240" w:lineRule="auto"/>
        <w:rPr>
          <w:rFonts w:ascii="Times New Roman" w:hAnsi="Times New Roman" w:cs="Times New Roman"/>
        </w:rPr>
      </w:pPr>
    </w:p>
    <w:p w:rsidR="00B74E96" w:rsidRPr="00DE47E9" w:rsidRDefault="00297786" w:rsidP="002A60C0">
      <w:pPr>
        <w:spacing w:after="0" w:line="240" w:lineRule="auto"/>
        <w:rPr>
          <w:rFonts w:ascii="Times New Roman" w:hAnsi="Times New Roman" w:cs="Times New Roman"/>
          <w:bCs/>
        </w:rPr>
      </w:pPr>
      <w:r w:rsidRPr="00DE47E9">
        <w:rPr>
          <w:rFonts w:ascii="Times New Roman" w:hAnsi="Times New Roman" w:cs="Times New Roman"/>
        </w:rPr>
        <w:t xml:space="preserve">Cijena ponude </w:t>
      </w:r>
      <w:r w:rsidRPr="00DE47E9">
        <w:rPr>
          <w:rFonts w:ascii="Times New Roman" w:hAnsi="Times New Roman" w:cs="Times New Roman"/>
          <w:b/>
          <w:bCs/>
        </w:rPr>
        <w:t>piše se brojkama</w:t>
      </w:r>
      <w:r w:rsidRPr="00DE47E9">
        <w:rPr>
          <w:rFonts w:ascii="Times New Roman" w:hAnsi="Times New Roman" w:cs="Times New Roman"/>
          <w:bCs/>
        </w:rPr>
        <w:t>.</w:t>
      </w:r>
      <w:r w:rsidR="004D6D39" w:rsidRPr="00DE47E9">
        <w:rPr>
          <w:rFonts w:ascii="Times New Roman" w:hAnsi="Times New Roman" w:cs="Times New Roman"/>
          <w:bCs/>
        </w:rPr>
        <w:t xml:space="preserve"> </w:t>
      </w:r>
    </w:p>
    <w:p w:rsidR="002A60C0" w:rsidRPr="00DE47E9" w:rsidRDefault="002A60C0" w:rsidP="002A60C0">
      <w:pPr>
        <w:spacing w:after="0" w:line="240" w:lineRule="auto"/>
        <w:rPr>
          <w:rFonts w:ascii="Times New Roman" w:hAnsi="Times New Roman" w:cs="Times New Roman"/>
          <w:bCs/>
        </w:rPr>
      </w:pPr>
    </w:p>
    <w:p w:rsidR="008F724F" w:rsidRPr="00DE47E9" w:rsidRDefault="008F724F" w:rsidP="002A60C0">
      <w:pPr>
        <w:spacing w:after="0" w:line="240" w:lineRule="auto"/>
        <w:rPr>
          <w:rFonts w:ascii="Times New Roman" w:hAnsi="Times New Roman" w:cs="Times New Roman"/>
        </w:rPr>
      </w:pPr>
      <w:r w:rsidRPr="00DE47E9">
        <w:rPr>
          <w:rFonts w:ascii="Times New Roman" w:hAnsi="Times New Roman" w:cs="Times New Roman"/>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2A60C0" w:rsidRPr="00DE47E9" w:rsidRDefault="002A60C0" w:rsidP="002A60C0">
      <w:pPr>
        <w:spacing w:after="0" w:line="240" w:lineRule="auto"/>
        <w:rPr>
          <w:rFonts w:ascii="Times New Roman" w:hAnsi="Times New Roman" w:cs="Times New Roman"/>
        </w:rPr>
      </w:pPr>
    </w:p>
    <w:p w:rsidR="00297786" w:rsidRPr="00DE47E9" w:rsidRDefault="0008346B" w:rsidP="002A60C0">
      <w:pPr>
        <w:spacing w:after="0" w:line="240" w:lineRule="auto"/>
        <w:rPr>
          <w:rFonts w:ascii="Times New Roman" w:hAnsi="Times New Roman" w:cs="Times New Roman"/>
        </w:rPr>
      </w:pPr>
      <w:r w:rsidRPr="00DE47E9">
        <w:rPr>
          <w:rFonts w:ascii="Times New Roman" w:hAnsi="Times New Roman" w:cs="Times New Roman"/>
        </w:rPr>
        <w:t>Ako</w:t>
      </w:r>
      <w:r w:rsidR="00B07090" w:rsidRPr="00DE47E9">
        <w:rPr>
          <w:rFonts w:ascii="Times New Roman" w:hAnsi="Times New Roman" w:cs="Times New Roman"/>
        </w:rPr>
        <w:t xml:space="preserve"> cijena ponude bez poreza na dodanu vrijednost izražena u Troškovniku ne odgovara cijeni ponude bez poreza na dodanu vrijednost izraženoj u </w:t>
      </w:r>
      <w:r w:rsidRPr="00DE47E9">
        <w:rPr>
          <w:rFonts w:ascii="Times New Roman" w:hAnsi="Times New Roman" w:cs="Times New Roman"/>
        </w:rPr>
        <w:t>ponudbenom listu</w:t>
      </w:r>
      <w:r w:rsidR="00B07090" w:rsidRPr="00DE47E9">
        <w:rPr>
          <w:rFonts w:ascii="Times New Roman" w:hAnsi="Times New Roman" w:cs="Times New Roman"/>
        </w:rPr>
        <w:t>, vrijedi cijena ponude bez poreza na dodanu vrij</w:t>
      </w:r>
      <w:r w:rsidR="00B72102" w:rsidRPr="00DE47E9">
        <w:rPr>
          <w:rFonts w:ascii="Times New Roman" w:hAnsi="Times New Roman" w:cs="Times New Roman"/>
        </w:rPr>
        <w:t xml:space="preserve">ednost izražena u Troškovniku. </w:t>
      </w:r>
    </w:p>
    <w:p w:rsidR="00E951B0" w:rsidRPr="00DE47E9" w:rsidRDefault="00E951B0" w:rsidP="00DE47E9">
      <w:pPr>
        <w:pStyle w:val="Heading1"/>
        <w:rPr>
          <w:rFonts w:ascii="Times New Roman" w:hAnsi="Times New Roman" w:cs="Times New Roman"/>
        </w:rPr>
      </w:pPr>
      <w:bookmarkStart w:id="107" w:name="_Toc21359347"/>
      <w:r w:rsidRPr="00DE47E9">
        <w:rPr>
          <w:rFonts w:ascii="Times New Roman" w:hAnsi="Times New Roman" w:cs="Times New Roman"/>
        </w:rPr>
        <w:t>VALUTA PONUDE</w:t>
      </w:r>
      <w:bookmarkEnd w:id="107"/>
    </w:p>
    <w:p w:rsidR="00E951B0" w:rsidRPr="00DE47E9" w:rsidRDefault="00192E01" w:rsidP="00E951B0">
      <w:pPr>
        <w:rPr>
          <w:rFonts w:ascii="Times New Roman" w:hAnsi="Times New Roman" w:cs="Times New Roman"/>
        </w:rPr>
      </w:pPr>
      <w:r w:rsidRPr="00DE47E9">
        <w:rPr>
          <w:rFonts w:ascii="Times New Roman" w:hAnsi="Times New Roman" w:cs="Times New Roman"/>
        </w:rPr>
        <w:t xml:space="preserve">Sve ponuđene cijene trebaju </w:t>
      </w:r>
      <w:r w:rsidRPr="00DE47E9">
        <w:rPr>
          <w:rFonts w:ascii="Times New Roman" w:hAnsi="Times New Roman" w:cs="Times New Roman"/>
          <w:b/>
          <w:bCs/>
        </w:rPr>
        <w:t xml:space="preserve">biti iskazane u </w:t>
      </w:r>
      <w:r w:rsidR="0041151A">
        <w:rPr>
          <w:rFonts w:ascii="Times New Roman" w:hAnsi="Times New Roman" w:cs="Times New Roman"/>
          <w:b/>
          <w:bCs/>
        </w:rPr>
        <w:t xml:space="preserve">hrvatskim </w:t>
      </w:r>
      <w:r w:rsidRPr="00DE47E9">
        <w:rPr>
          <w:rFonts w:ascii="Times New Roman" w:hAnsi="Times New Roman" w:cs="Times New Roman"/>
          <w:b/>
          <w:bCs/>
        </w:rPr>
        <w:t>kunama</w:t>
      </w:r>
      <w:r w:rsidR="0041151A">
        <w:rPr>
          <w:rFonts w:ascii="Times New Roman" w:hAnsi="Times New Roman" w:cs="Times New Roman"/>
          <w:b/>
          <w:bCs/>
        </w:rPr>
        <w:t xml:space="preserve"> (HRK)</w:t>
      </w:r>
      <w:r w:rsidR="00B72102" w:rsidRPr="00DE47E9">
        <w:rPr>
          <w:rFonts w:ascii="Times New Roman" w:hAnsi="Times New Roman" w:cs="Times New Roman"/>
        </w:rPr>
        <w:t xml:space="preserve">. </w:t>
      </w:r>
    </w:p>
    <w:p w:rsidR="00C51EA0" w:rsidRPr="00DE47E9" w:rsidRDefault="00C51EA0" w:rsidP="00DE47E9">
      <w:pPr>
        <w:pStyle w:val="Heading1"/>
        <w:rPr>
          <w:rFonts w:ascii="Times New Roman" w:hAnsi="Times New Roman" w:cs="Times New Roman"/>
        </w:rPr>
      </w:pPr>
      <w:bookmarkStart w:id="108" w:name="_Toc485022823"/>
      <w:bookmarkStart w:id="109" w:name="_Toc21359348"/>
      <w:r w:rsidRPr="00DE47E9">
        <w:rPr>
          <w:rFonts w:ascii="Times New Roman" w:hAnsi="Times New Roman" w:cs="Times New Roman"/>
        </w:rPr>
        <w:t>KRITERIJ ZA ODABIR NAJPOVOLJNIJE PONUDE</w:t>
      </w:r>
      <w:bookmarkEnd w:id="108"/>
      <w:r w:rsidRPr="00DE47E9">
        <w:rPr>
          <w:rFonts w:ascii="Times New Roman" w:hAnsi="Times New Roman" w:cs="Times New Roman"/>
        </w:rPr>
        <w:t xml:space="preserve"> TE RELATIVNI PONDER KRITERIJA</w:t>
      </w:r>
      <w:bookmarkEnd w:id="109"/>
      <w:r w:rsidR="00CD56CD">
        <w:rPr>
          <w:rFonts w:ascii="Times New Roman" w:hAnsi="Times New Roman" w:cs="Times New Roman"/>
        </w:rPr>
        <w:t xml:space="preserve"> </w:t>
      </w:r>
    </w:p>
    <w:p w:rsidR="0045081A" w:rsidRDefault="0045081A" w:rsidP="00CD6F92">
      <w:pPr>
        <w:pStyle w:val="BodyText"/>
        <w:spacing w:after="0" w:line="240" w:lineRule="auto"/>
        <w:rPr>
          <w:rStyle w:val="fontstyle01"/>
          <w:rFonts w:eastAsia="SimSun"/>
          <w:lang w:eastAsia="zh-CN"/>
        </w:rPr>
      </w:pPr>
      <w:r w:rsidRPr="00CD6F92">
        <w:rPr>
          <w:rStyle w:val="fontstyle01"/>
          <w:rFonts w:eastAsia="SimSun"/>
          <w:lang w:eastAsia="zh-CN"/>
        </w:rPr>
        <w:t>Kriterij za odabir ponude je ekonomski najpovoljnija ponuda.</w:t>
      </w:r>
    </w:p>
    <w:p w:rsidR="00CD6F92" w:rsidRPr="00CD6F92" w:rsidRDefault="00CD6F92" w:rsidP="00CD6F92">
      <w:pPr>
        <w:pStyle w:val="BodyText"/>
        <w:spacing w:after="0" w:line="240" w:lineRule="auto"/>
        <w:rPr>
          <w:rStyle w:val="fontstyle01"/>
          <w:rFonts w:eastAsia="SimSun"/>
          <w:lang w:eastAsia="zh-CN"/>
        </w:rPr>
      </w:pPr>
    </w:p>
    <w:p w:rsidR="0045081A" w:rsidRDefault="0045081A" w:rsidP="00CD6F92">
      <w:pPr>
        <w:pStyle w:val="BodyText"/>
        <w:spacing w:after="0" w:line="240" w:lineRule="auto"/>
        <w:rPr>
          <w:rStyle w:val="fontstyle01"/>
          <w:rFonts w:eastAsia="SimSun"/>
          <w:lang w:eastAsia="zh-CN"/>
        </w:rPr>
      </w:pPr>
      <w:r w:rsidRPr="00CD6F92">
        <w:rPr>
          <w:rStyle w:val="fontstyle01"/>
          <w:rFonts w:eastAsia="SimSun"/>
          <w:lang w:eastAsia="zh-CN"/>
        </w:rPr>
        <w:t>Naručitelj će između valjanih ponuda, odabrati ekonomski najpovoljniju ponudu sukladno grupi predmeta nabave. Odabir ekonomski najpovoljnije ponude izvršit će se uspoređivanjem ponuda prema kriterijima odabira putem formula i tablica bodovanja navedenih niže. Ekonomski najpovoljnija ponuda je ona ponuda koja između valjanih ponuda, nakon bodovanja, ostvari najveći broj bodova.</w:t>
      </w:r>
    </w:p>
    <w:p w:rsidR="00CD6F92" w:rsidRPr="00CD6F92" w:rsidRDefault="00CD6F92" w:rsidP="00CD6F92">
      <w:pPr>
        <w:pStyle w:val="BodyText"/>
        <w:spacing w:after="0" w:line="240" w:lineRule="auto"/>
        <w:rPr>
          <w:rStyle w:val="fontstyle01"/>
          <w:rFonts w:eastAsia="SimSun"/>
          <w:lang w:eastAsia="zh-CN"/>
        </w:rPr>
      </w:pPr>
    </w:p>
    <w:p w:rsidR="0045081A" w:rsidRPr="00CD6F92" w:rsidRDefault="0045081A" w:rsidP="00CD6F92">
      <w:pPr>
        <w:pStyle w:val="BodyText"/>
        <w:spacing w:after="0" w:line="240" w:lineRule="auto"/>
        <w:rPr>
          <w:rStyle w:val="fontstyle01"/>
          <w:rFonts w:eastAsia="SimSun"/>
          <w:lang w:eastAsia="zh-CN"/>
        </w:rPr>
      </w:pPr>
      <w:r w:rsidRPr="00CD6F92">
        <w:rPr>
          <w:rStyle w:val="fontstyle01"/>
          <w:rFonts w:eastAsia="SimSun"/>
          <w:lang w:eastAsia="zh-CN"/>
        </w:rPr>
        <w:t xml:space="preserve">Kriteriji i relativni ponderi koji se koriste za odabir ekonomski najpovoljnije ponude, određeni su i boduju se kako slijedi u nastavku. </w:t>
      </w:r>
    </w:p>
    <w:p w:rsidR="0045081A" w:rsidRPr="00CD6F92" w:rsidRDefault="0045081A" w:rsidP="00CD6F92">
      <w:pPr>
        <w:pStyle w:val="BodyText"/>
        <w:spacing w:after="0" w:line="240" w:lineRule="auto"/>
        <w:rPr>
          <w:rStyle w:val="fontstyle01"/>
          <w:rFonts w:eastAsia="SimSun"/>
          <w:lang w:eastAsia="zh-CN"/>
        </w:rPr>
      </w:pPr>
    </w:p>
    <w:p w:rsidR="0045081A" w:rsidRDefault="0045081A" w:rsidP="00CD6F92">
      <w:pPr>
        <w:pStyle w:val="BodyText"/>
        <w:spacing w:after="0" w:line="240" w:lineRule="auto"/>
        <w:rPr>
          <w:rStyle w:val="fontstyle01"/>
          <w:rFonts w:eastAsia="SimSun"/>
          <w:lang w:eastAsia="zh-CN"/>
        </w:rPr>
      </w:pPr>
      <w:r w:rsidRPr="00CD6F92">
        <w:rPr>
          <w:rStyle w:val="fontstyle01"/>
          <w:rFonts w:eastAsia="SimSun"/>
          <w:lang w:eastAsia="zh-CN"/>
        </w:rPr>
        <w:t xml:space="preserve">Gospodarski subjekt mora dokazati da, sukladno grupi predmeta nabave, raspolaže s </w:t>
      </w:r>
      <w:r w:rsidRPr="00CD6F92">
        <w:rPr>
          <w:rStyle w:val="fontstyle01"/>
          <w:rFonts w:eastAsia="SimSun"/>
          <w:b/>
          <w:lang w:eastAsia="zh-CN"/>
        </w:rPr>
        <w:t>ključnim stručnjacima</w:t>
      </w:r>
      <w:r w:rsidRPr="00CD6F92">
        <w:rPr>
          <w:rStyle w:val="fontstyle01"/>
          <w:rFonts w:eastAsia="SimSun"/>
          <w:lang w:eastAsia="zh-CN"/>
        </w:rPr>
        <w:t xml:space="preserve"> koji će sudjelovati u realizaciji predmeta nabave i biti odgovorni za koordinaciju svih aktivnosti  tijekom izvršenja usluga predmeta nabave.</w:t>
      </w:r>
    </w:p>
    <w:p w:rsidR="00CD6F92" w:rsidRPr="00CD6F92" w:rsidRDefault="00CD6F92" w:rsidP="00CD6F92">
      <w:pPr>
        <w:pStyle w:val="BodyText"/>
        <w:spacing w:after="0" w:line="240" w:lineRule="auto"/>
        <w:rPr>
          <w:rStyle w:val="fontstyle01"/>
          <w:rFonts w:eastAsia="SimSun"/>
          <w:lang w:eastAsia="zh-CN"/>
        </w:rPr>
      </w:pPr>
    </w:p>
    <w:p w:rsidR="0045081A" w:rsidRDefault="0045081A" w:rsidP="00CD6F92">
      <w:pPr>
        <w:pStyle w:val="BodyText"/>
        <w:spacing w:after="0" w:line="240" w:lineRule="auto"/>
        <w:rPr>
          <w:rFonts w:ascii="Times New Roman" w:hAnsi="Times New Roman" w:cs="Times New Roman"/>
        </w:rPr>
      </w:pPr>
      <w:r w:rsidRPr="00CD6F92">
        <w:rPr>
          <w:rFonts w:ascii="Times New Roman" w:hAnsi="Times New Roman" w:cs="Times New Roman"/>
        </w:rPr>
        <w:t>Iskustvo imenovanih ključnih stručnjaka ocjenjuje se kao jedan od kriterija ekonomski najpovoljnije ponude</w:t>
      </w:r>
      <w:r w:rsidR="00DF2553" w:rsidRPr="00CD6F92">
        <w:rPr>
          <w:rFonts w:ascii="Times New Roman" w:hAnsi="Times New Roman" w:cs="Times New Roman"/>
        </w:rPr>
        <w:t>,</w:t>
      </w:r>
      <w:r w:rsidRPr="00CD6F92">
        <w:rPr>
          <w:rFonts w:ascii="Times New Roman" w:hAnsi="Times New Roman" w:cs="Times New Roman"/>
        </w:rPr>
        <w:t xml:space="preserve"> te je ponuditelj za grupu predmeta nabave za koju podnosi ponudu </w:t>
      </w:r>
      <w:r w:rsidRPr="00CD6F92">
        <w:rPr>
          <w:rFonts w:ascii="Times New Roman" w:hAnsi="Times New Roman" w:cs="Times New Roman"/>
          <w:b/>
          <w:u w:val="single"/>
        </w:rPr>
        <w:t xml:space="preserve">obvezan u ponudi dostaviti Izjavu o imenovanim ključnim stručnjacima </w:t>
      </w:r>
      <w:r w:rsidR="00FB3231">
        <w:rPr>
          <w:rFonts w:ascii="Times New Roman" w:hAnsi="Times New Roman" w:cs="Times New Roman"/>
          <w:b/>
          <w:u w:val="single"/>
        </w:rPr>
        <w:t>(Obrazac 3. za svakog pojedinog stručnjaka</w:t>
      </w:r>
      <w:r w:rsidR="009452D3">
        <w:rPr>
          <w:rFonts w:ascii="Times New Roman" w:hAnsi="Times New Roman" w:cs="Times New Roman"/>
          <w:b/>
          <w:u w:val="single"/>
        </w:rPr>
        <w:t xml:space="preserve"> nominiranog u točki 29.2.</w:t>
      </w:r>
      <w:r w:rsidR="00FB3231">
        <w:rPr>
          <w:rFonts w:ascii="Times New Roman" w:hAnsi="Times New Roman" w:cs="Times New Roman"/>
          <w:b/>
          <w:u w:val="single"/>
        </w:rPr>
        <w:t xml:space="preserve">) </w:t>
      </w:r>
      <w:r w:rsidRPr="00CD6F92">
        <w:rPr>
          <w:rFonts w:ascii="Times New Roman" w:hAnsi="Times New Roman" w:cs="Times New Roman"/>
        </w:rPr>
        <w:t>uz naznaku na kojim je stručnim projektima radio, za koji subjekt su se ti poslovi obavljali, opis, uloga stručnjaka na projektu te kontakt osobe za provjeru navoda. Izjava mora biti potpisana od strane stručnjaka.</w:t>
      </w:r>
    </w:p>
    <w:p w:rsidR="00CD6F92" w:rsidRPr="00CD6F92" w:rsidRDefault="00CD6F92" w:rsidP="00CD6F92">
      <w:pPr>
        <w:pStyle w:val="BodyText"/>
        <w:spacing w:after="0" w:line="240" w:lineRule="auto"/>
        <w:rPr>
          <w:rFonts w:ascii="Times New Roman" w:hAnsi="Times New Roman" w:cs="Times New Roman"/>
        </w:rPr>
      </w:pPr>
    </w:p>
    <w:p w:rsidR="0045081A" w:rsidRDefault="0045081A" w:rsidP="00CD6F92">
      <w:pPr>
        <w:pStyle w:val="CommentText"/>
        <w:spacing w:before="0"/>
        <w:jc w:val="both"/>
        <w:rPr>
          <w:rFonts w:ascii="Times New Roman" w:hAnsi="Times New Roman" w:cs="Times New Roman"/>
          <w:sz w:val="22"/>
          <w:szCs w:val="22"/>
        </w:rPr>
      </w:pPr>
      <w:r w:rsidRPr="00CD6F92">
        <w:rPr>
          <w:rFonts w:ascii="Times New Roman" w:hAnsi="Times New Roman" w:cs="Times New Roman"/>
          <w:sz w:val="22"/>
          <w:szCs w:val="22"/>
        </w:rPr>
        <w:t>Ponuditelj koji ne dostavi navedenu Izjavu u ponudi dobiva 0 bodova vezanih na kriterij „specifično iskustvo stručnjaka“.</w:t>
      </w:r>
    </w:p>
    <w:p w:rsidR="00CD6F92" w:rsidRPr="00CD6F92" w:rsidRDefault="00CD6F92" w:rsidP="00CD6F92">
      <w:pPr>
        <w:pStyle w:val="CommentText"/>
        <w:spacing w:before="0"/>
        <w:jc w:val="both"/>
        <w:rPr>
          <w:rFonts w:ascii="Times New Roman" w:hAnsi="Times New Roman" w:cs="Times New Roman"/>
          <w:sz w:val="22"/>
          <w:szCs w:val="22"/>
        </w:rPr>
      </w:pPr>
    </w:p>
    <w:p w:rsidR="0045081A" w:rsidRDefault="0045081A" w:rsidP="00CD6F92">
      <w:pPr>
        <w:pStyle w:val="BodyText"/>
        <w:spacing w:after="0" w:line="240" w:lineRule="auto"/>
        <w:rPr>
          <w:rFonts w:ascii="Times New Roman" w:eastAsia="SimSun" w:hAnsi="Times New Roman" w:cs="Times New Roman"/>
          <w:color w:val="000000"/>
          <w:lang w:eastAsia="zh-CN"/>
        </w:rPr>
      </w:pPr>
      <w:r w:rsidRPr="00CD6F92">
        <w:rPr>
          <w:rFonts w:ascii="Times New Roman" w:eastAsia="SimSun" w:hAnsi="Times New Roman" w:cs="Times New Roman"/>
          <w:color w:val="000000"/>
          <w:lang w:eastAsia="zh-CN"/>
        </w:rPr>
        <w:t xml:space="preserve">Traženi ključni stručnjaci prema grupama predmeta nabave navedeni su u </w:t>
      </w:r>
      <w:r w:rsidR="00CD6F92">
        <w:rPr>
          <w:rFonts w:ascii="Times New Roman" w:eastAsia="SimSun" w:hAnsi="Times New Roman" w:cs="Times New Roman"/>
          <w:color w:val="000000"/>
          <w:lang w:eastAsia="zh-CN"/>
        </w:rPr>
        <w:t>niže navedenim</w:t>
      </w:r>
      <w:r w:rsidRPr="00CD6F92">
        <w:rPr>
          <w:rFonts w:ascii="Times New Roman" w:eastAsia="SimSun" w:hAnsi="Times New Roman" w:cs="Times New Roman"/>
          <w:color w:val="000000"/>
          <w:lang w:eastAsia="zh-CN"/>
        </w:rPr>
        <w:t xml:space="preserve"> tablicama.</w:t>
      </w:r>
    </w:p>
    <w:p w:rsidR="00CD6F92" w:rsidRPr="00CD6F92" w:rsidRDefault="00CD6F92" w:rsidP="00CD6F92">
      <w:pPr>
        <w:pStyle w:val="BodyText"/>
        <w:spacing w:after="0" w:line="240" w:lineRule="auto"/>
        <w:rPr>
          <w:rFonts w:ascii="Times New Roman" w:eastAsia="SimSun" w:hAnsi="Times New Roman" w:cs="Times New Roman"/>
          <w:color w:val="000000"/>
          <w:lang w:eastAsia="zh-CN"/>
        </w:rPr>
      </w:pPr>
    </w:p>
    <w:p w:rsidR="0045081A" w:rsidRPr="00CD6F92" w:rsidRDefault="0045081A" w:rsidP="0045081A">
      <w:pPr>
        <w:pStyle w:val="BodyText"/>
        <w:spacing w:before="17" w:line="254" w:lineRule="auto"/>
        <w:ind w:right="253"/>
        <w:rPr>
          <w:rStyle w:val="fontstyle01"/>
          <w:rFonts w:eastAsia="SimSun"/>
          <w:b/>
          <w:lang w:eastAsia="zh-CN"/>
        </w:rPr>
      </w:pPr>
      <w:r w:rsidRPr="00CD6F92">
        <w:rPr>
          <w:rStyle w:val="fontstyle01"/>
          <w:rFonts w:eastAsia="SimSun"/>
          <w:b/>
          <w:lang w:eastAsia="zh-CN"/>
        </w:rPr>
        <w:t xml:space="preserve">GRUPA 1. </w:t>
      </w:r>
      <w:r w:rsidR="003055EA" w:rsidRPr="00CD6F92">
        <w:rPr>
          <w:rStyle w:val="fontstyle01"/>
          <w:rFonts w:eastAsia="SimSun"/>
          <w:b/>
          <w:lang w:eastAsia="zh-CN"/>
        </w:rPr>
        <w:t>Namještaj i unutarnja oprema</w:t>
      </w:r>
    </w:p>
    <w:p w:rsidR="0045081A" w:rsidRPr="00CD6F92" w:rsidRDefault="0045081A" w:rsidP="00FB3231">
      <w:pPr>
        <w:spacing w:after="0" w:line="240" w:lineRule="auto"/>
        <w:rPr>
          <w:rFonts w:ascii="Times New Roman" w:hAnsi="Times New Roman"/>
        </w:rPr>
      </w:pPr>
    </w:p>
    <w:tbl>
      <w:tblPr>
        <w:tblpPr w:leftFromText="180" w:rightFromText="180" w:vertAnchor="text" w:horzAnchor="margin" w:tblpX="108" w:tblpY="-38"/>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4312"/>
      </w:tblGrid>
      <w:tr w:rsidR="0045081A" w:rsidRPr="00CD6F92" w:rsidTr="00FB3231">
        <w:trPr>
          <w:trHeight w:val="704"/>
        </w:trPr>
        <w:tc>
          <w:tcPr>
            <w:tcW w:w="4772" w:type="dxa"/>
            <w:shd w:val="clear" w:color="auto" w:fill="F2DBDB" w:themeFill="accent2" w:themeFillTint="33"/>
            <w:vAlign w:val="center"/>
          </w:tcPr>
          <w:p w:rsidR="0045081A" w:rsidRPr="00CD6F92" w:rsidRDefault="0045081A" w:rsidP="00FB3231">
            <w:pPr>
              <w:tabs>
                <w:tab w:val="left" w:pos="924"/>
                <w:tab w:val="center" w:pos="2477"/>
              </w:tabs>
              <w:jc w:val="center"/>
              <w:rPr>
                <w:rFonts w:ascii="Times New Roman" w:hAnsi="Times New Roman"/>
                <w:b/>
              </w:rPr>
            </w:pPr>
            <w:r w:rsidRPr="00CD6F92">
              <w:rPr>
                <w:rFonts w:ascii="Times New Roman" w:hAnsi="Times New Roman"/>
                <w:b/>
              </w:rPr>
              <w:t>KRITERIJ</w:t>
            </w:r>
          </w:p>
        </w:tc>
        <w:tc>
          <w:tcPr>
            <w:tcW w:w="4312" w:type="dxa"/>
            <w:shd w:val="clear" w:color="auto" w:fill="F2DBDB" w:themeFill="accent2" w:themeFillTint="33"/>
            <w:vAlign w:val="center"/>
          </w:tcPr>
          <w:p w:rsidR="00FB3231" w:rsidRDefault="0045081A" w:rsidP="00510CE7">
            <w:pPr>
              <w:jc w:val="center"/>
              <w:rPr>
                <w:rFonts w:ascii="Times New Roman" w:hAnsi="Times New Roman"/>
                <w:b/>
              </w:rPr>
            </w:pPr>
            <w:r w:rsidRPr="00CD6F92">
              <w:rPr>
                <w:rFonts w:ascii="Times New Roman" w:hAnsi="Times New Roman"/>
                <w:b/>
              </w:rPr>
              <w:t xml:space="preserve">MAKSIMALNI BROJ BODOVA </w:t>
            </w:r>
          </w:p>
          <w:p w:rsidR="0045081A" w:rsidRPr="00CD6F92" w:rsidRDefault="0045081A" w:rsidP="00510CE7">
            <w:pPr>
              <w:jc w:val="center"/>
              <w:rPr>
                <w:rFonts w:ascii="Times New Roman" w:hAnsi="Times New Roman"/>
                <w:b/>
              </w:rPr>
            </w:pPr>
            <w:r w:rsidRPr="00CD6F92">
              <w:rPr>
                <w:rFonts w:ascii="Times New Roman" w:hAnsi="Times New Roman"/>
                <w:b/>
              </w:rPr>
              <w:t>PO KRITERIJU</w:t>
            </w:r>
          </w:p>
        </w:tc>
      </w:tr>
      <w:tr w:rsidR="0045081A" w:rsidRPr="00CD6F92" w:rsidTr="00510CE7">
        <w:trPr>
          <w:trHeight w:val="359"/>
        </w:trPr>
        <w:tc>
          <w:tcPr>
            <w:tcW w:w="4772" w:type="dxa"/>
            <w:shd w:val="clear" w:color="auto" w:fill="auto"/>
            <w:vAlign w:val="center"/>
          </w:tcPr>
          <w:p w:rsidR="0045081A" w:rsidRPr="00CD6F92" w:rsidRDefault="0045081A" w:rsidP="00FB3231">
            <w:pPr>
              <w:jc w:val="left"/>
              <w:rPr>
                <w:rFonts w:ascii="Times New Roman" w:hAnsi="Times New Roman"/>
              </w:rPr>
            </w:pPr>
            <w:r w:rsidRPr="00CD6F92">
              <w:rPr>
                <w:rFonts w:ascii="Times New Roman" w:hAnsi="Times New Roman"/>
              </w:rPr>
              <w:t>Cijena ponude (s PDV-om) (C)</w:t>
            </w:r>
          </w:p>
        </w:tc>
        <w:tc>
          <w:tcPr>
            <w:tcW w:w="4312" w:type="dxa"/>
            <w:shd w:val="clear" w:color="auto" w:fill="auto"/>
            <w:vAlign w:val="center"/>
          </w:tcPr>
          <w:p w:rsidR="0045081A" w:rsidRPr="00CD6F92" w:rsidRDefault="003055EA" w:rsidP="00510CE7">
            <w:pPr>
              <w:jc w:val="center"/>
              <w:rPr>
                <w:rFonts w:ascii="Times New Roman" w:hAnsi="Times New Roman"/>
              </w:rPr>
            </w:pPr>
            <w:r w:rsidRPr="00CD6F92">
              <w:rPr>
                <w:rFonts w:ascii="Times New Roman" w:hAnsi="Times New Roman"/>
              </w:rPr>
              <w:t>5</w:t>
            </w:r>
            <w:r w:rsidR="0045081A" w:rsidRPr="00CD6F92">
              <w:rPr>
                <w:rFonts w:ascii="Times New Roman" w:hAnsi="Times New Roman"/>
              </w:rPr>
              <w:t>0</w:t>
            </w:r>
          </w:p>
        </w:tc>
      </w:tr>
      <w:tr w:rsidR="0045081A" w:rsidRPr="00CD6F92" w:rsidTr="00510CE7">
        <w:trPr>
          <w:trHeight w:val="293"/>
        </w:trPr>
        <w:tc>
          <w:tcPr>
            <w:tcW w:w="4772" w:type="dxa"/>
            <w:shd w:val="clear" w:color="auto" w:fill="auto"/>
            <w:vAlign w:val="center"/>
          </w:tcPr>
          <w:p w:rsidR="0045081A" w:rsidRPr="00CD6F92" w:rsidRDefault="0045081A" w:rsidP="00FB3231">
            <w:pPr>
              <w:jc w:val="left"/>
              <w:rPr>
                <w:rFonts w:ascii="Times New Roman" w:hAnsi="Times New Roman"/>
              </w:rPr>
            </w:pPr>
            <w:r w:rsidRPr="00CD6F92">
              <w:rPr>
                <w:rFonts w:ascii="Times New Roman" w:hAnsi="Times New Roman"/>
              </w:rPr>
              <w:t>Specifično iskustvo ključnih stručnjaka (T)</w:t>
            </w:r>
          </w:p>
        </w:tc>
        <w:tc>
          <w:tcPr>
            <w:tcW w:w="4312" w:type="dxa"/>
            <w:shd w:val="clear" w:color="auto" w:fill="auto"/>
            <w:vAlign w:val="center"/>
          </w:tcPr>
          <w:p w:rsidR="0045081A" w:rsidRPr="00CD6F92" w:rsidRDefault="003055EA" w:rsidP="00510CE7">
            <w:pPr>
              <w:jc w:val="center"/>
              <w:rPr>
                <w:rFonts w:ascii="Times New Roman" w:hAnsi="Times New Roman"/>
              </w:rPr>
            </w:pPr>
            <w:r w:rsidRPr="00CD6F92">
              <w:rPr>
                <w:rFonts w:ascii="Times New Roman" w:hAnsi="Times New Roman"/>
              </w:rPr>
              <w:t>5</w:t>
            </w:r>
            <w:r w:rsidR="0045081A" w:rsidRPr="00CD6F92">
              <w:rPr>
                <w:rFonts w:ascii="Times New Roman" w:hAnsi="Times New Roman"/>
              </w:rPr>
              <w:t>0</w:t>
            </w:r>
          </w:p>
        </w:tc>
      </w:tr>
      <w:tr w:rsidR="0045081A" w:rsidRPr="00CD6F92" w:rsidTr="00510CE7">
        <w:trPr>
          <w:trHeight w:val="452"/>
        </w:trPr>
        <w:tc>
          <w:tcPr>
            <w:tcW w:w="4772" w:type="dxa"/>
            <w:shd w:val="clear" w:color="auto" w:fill="auto"/>
            <w:vAlign w:val="center"/>
          </w:tcPr>
          <w:p w:rsidR="0045081A" w:rsidRPr="00CD6F92" w:rsidRDefault="0045081A" w:rsidP="00FB3231">
            <w:pPr>
              <w:jc w:val="left"/>
              <w:rPr>
                <w:rFonts w:ascii="Times New Roman" w:hAnsi="Times New Roman"/>
              </w:rPr>
            </w:pPr>
            <w:r w:rsidRPr="00CD6F92">
              <w:rPr>
                <w:rFonts w:ascii="Times New Roman" w:hAnsi="Times New Roman"/>
              </w:rPr>
              <w:t>Ukupno (E)</w:t>
            </w:r>
          </w:p>
        </w:tc>
        <w:tc>
          <w:tcPr>
            <w:tcW w:w="4312" w:type="dxa"/>
            <w:shd w:val="clear" w:color="auto" w:fill="auto"/>
            <w:vAlign w:val="center"/>
          </w:tcPr>
          <w:p w:rsidR="0045081A" w:rsidRPr="00CD6F92" w:rsidRDefault="0045081A" w:rsidP="00510CE7">
            <w:pPr>
              <w:jc w:val="center"/>
              <w:rPr>
                <w:rFonts w:ascii="Times New Roman" w:hAnsi="Times New Roman"/>
              </w:rPr>
            </w:pPr>
            <w:r w:rsidRPr="00CD6F92">
              <w:rPr>
                <w:rFonts w:ascii="Times New Roman" w:hAnsi="Times New Roman"/>
              </w:rPr>
              <w:t>100</w:t>
            </w:r>
          </w:p>
        </w:tc>
      </w:tr>
    </w:tbl>
    <w:p w:rsidR="0045081A" w:rsidRPr="00CD6F92" w:rsidRDefault="0045081A" w:rsidP="0045081A">
      <w:pPr>
        <w:spacing w:after="0" w:line="240" w:lineRule="auto"/>
        <w:rPr>
          <w:rFonts w:ascii="Times New Roman" w:hAnsi="Times New Roman"/>
        </w:rPr>
      </w:pPr>
      <w:r w:rsidRPr="00CD6F92">
        <w:rPr>
          <w:rFonts w:ascii="Times New Roman" w:hAnsi="Times New Roman"/>
        </w:rPr>
        <w:t>Ekonomski najpovoljnija ponuda je valjana ponuda koja ostvari najveći broj bodova.</w:t>
      </w:r>
    </w:p>
    <w:p w:rsidR="0045081A" w:rsidRPr="00CD6F92" w:rsidRDefault="0045081A" w:rsidP="0045081A">
      <w:pPr>
        <w:spacing w:after="0" w:line="240" w:lineRule="auto"/>
        <w:rPr>
          <w:rFonts w:ascii="Times New Roman" w:hAnsi="Times New Roman"/>
        </w:rPr>
      </w:pPr>
    </w:p>
    <w:p w:rsidR="0045081A" w:rsidRPr="00CD6F92" w:rsidRDefault="0045081A" w:rsidP="0045081A">
      <w:pPr>
        <w:spacing w:after="0" w:line="240" w:lineRule="auto"/>
        <w:rPr>
          <w:rFonts w:ascii="Times New Roman" w:hAnsi="Times New Roman"/>
          <w:b/>
        </w:rPr>
      </w:pPr>
      <w:r w:rsidRPr="00CD6F92">
        <w:rPr>
          <w:rFonts w:ascii="Times New Roman" w:hAnsi="Times New Roman"/>
        </w:rPr>
        <w:t xml:space="preserve">Ukupna ocjena ponude (E) izračunava se po slijedećoj formuli: </w:t>
      </w:r>
      <w:r w:rsidRPr="00CD6F92">
        <w:rPr>
          <w:rFonts w:ascii="Times New Roman" w:hAnsi="Times New Roman"/>
          <w:b/>
        </w:rPr>
        <w:t>E= C+T</w:t>
      </w:r>
    </w:p>
    <w:p w:rsidR="0045081A" w:rsidRPr="00CD6F92" w:rsidRDefault="0045081A" w:rsidP="0045081A">
      <w:pPr>
        <w:spacing w:after="0" w:line="240" w:lineRule="auto"/>
        <w:rPr>
          <w:rFonts w:ascii="Times New Roman" w:hAnsi="Times New Roman"/>
        </w:rPr>
      </w:pPr>
    </w:p>
    <w:p w:rsidR="0045081A" w:rsidRDefault="0045081A" w:rsidP="0045081A">
      <w:pPr>
        <w:spacing w:after="0" w:line="240" w:lineRule="auto"/>
        <w:rPr>
          <w:rFonts w:ascii="Times New Roman" w:hAnsi="Times New Roman"/>
          <w:b/>
        </w:rPr>
      </w:pPr>
      <w:r w:rsidRPr="00CD6F92">
        <w:rPr>
          <w:rFonts w:ascii="Times New Roman" w:hAnsi="Times New Roman"/>
          <w:b/>
        </w:rPr>
        <w:t>Financijski dio ponude – ukupna cijena ponude (C)</w:t>
      </w:r>
    </w:p>
    <w:p w:rsidR="00CD6F92" w:rsidRPr="00FB3231" w:rsidRDefault="00CD6F92" w:rsidP="0045081A">
      <w:pPr>
        <w:spacing w:after="0" w:line="240" w:lineRule="auto"/>
        <w:rPr>
          <w:rFonts w:ascii="Times New Roman" w:hAnsi="Times New Roman"/>
        </w:rPr>
      </w:pPr>
    </w:p>
    <w:p w:rsidR="0045081A" w:rsidRPr="00CD6F92" w:rsidRDefault="0045081A" w:rsidP="0045081A">
      <w:pPr>
        <w:spacing w:after="0" w:line="240" w:lineRule="auto"/>
        <w:rPr>
          <w:rFonts w:ascii="Times New Roman" w:hAnsi="Times New Roman"/>
        </w:rPr>
      </w:pPr>
      <w:r w:rsidRPr="00CD6F92">
        <w:rPr>
          <w:rFonts w:ascii="Times New Roman" w:hAnsi="Times New Roman"/>
        </w:rPr>
        <w:t xml:space="preserve">Ovim kriterijem se ocjenjuje cijena ponude gospodarskog subjekta. Maksimalan broj bodova koji svaka ponuda može ostvariti u okviru ovog kriterija je </w:t>
      </w:r>
      <w:r w:rsidR="003055EA" w:rsidRPr="00CD6F92">
        <w:rPr>
          <w:rFonts w:ascii="Times New Roman" w:hAnsi="Times New Roman"/>
        </w:rPr>
        <w:t>5</w:t>
      </w:r>
      <w:r w:rsidRPr="00CD6F92">
        <w:rPr>
          <w:rFonts w:ascii="Times New Roman" w:hAnsi="Times New Roman"/>
        </w:rPr>
        <w:t>0 bodova.</w:t>
      </w:r>
    </w:p>
    <w:p w:rsidR="0045081A" w:rsidRPr="00CD6F92" w:rsidRDefault="0045081A" w:rsidP="0045081A">
      <w:pPr>
        <w:spacing w:after="0" w:line="240" w:lineRule="auto"/>
        <w:rPr>
          <w:rFonts w:ascii="Times New Roman" w:hAnsi="Times New Roman"/>
        </w:rPr>
      </w:pPr>
    </w:p>
    <w:p w:rsidR="0045081A" w:rsidRPr="00CD6F92" w:rsidRDefault="0045081A" w:rsidP="0045081A">
      <w:pPr>
        <w:spacing w:after="0" w:line="240" w:lineRule="auto"/>
        <w:rPr>
          <w:rFonts w:ascii="Times New Roman" w:hAnsi="Times New Roman"/>
        </w:rPr>
      </w:pPr>
      <w:r w:rsidRPr="00CD6F92">
        <w:rPr>
          <w:rFonts w:ascii="Times New Roman" w:hAnsi="Times New Roman"/>
        </w:rPr>
        <w:t>Vrednovanje financijskog dijela ponude provodi se po slijedećoj formuli:</w:t>
      </w:r>
    </w:p>
    <w:p w:rsidR="0045081A" w:rsidRPr="00CD6F92" w:rsidRDefault="0045081A" w:rsidP="0045081A">
      <w:pPr>
        <w:spacing w:after="0" w:line="240" w:lineRule="auto"/>
        <w:rPr>
          <w:rFonts w:ascii="Times New Roman" w:hAnsi="Times New Roman"/>
        </w:rPr>
      </w:pPr>
    </w:p>
    <w:p w:rsidR="0045081A" w:rsidRPr="00CD6F92" w:rsidRDefault="0045081A" w:rsidP="0045081A">
      <w:pPr>
        <w:spacing w:after="0" w:line="240" w:lineRule="auto"/>
        <w:jc w:val="center"/>
        <w:rPr>
          <w:rFonts w:ascii="Times New Roman" w:hAnsi="Times New Roman"/>
          <w:b/>
        </w:rPr>
      </w:pPr>
      <w:r w:rsidRPr="00CD6F92">
        <w:rPr>
          <w:rFonts w:ascii="Times New Roman" w:hAnsi="Times New Roman"/>
          <w:b/>
        </w:rPr>
        <w:t>C=f x Cmin/Cj</w:t>
      </w:r>
    </w:p>
    <w:p w:rsidR="0045081A" w:rsidRPr="00CD6F92" w:rsidRDefault="0045081A" w:rsidP="0045081A">
      <w:pPr>
        <w:spacing w:after="0" w:line="240" w:lineRule="auto"/>
        <w:rPr>
          <w:rFonts w:ascii="Times New Roman" w:hAnsi="Times New Roman"/>
        </w:rPr>
      </w:pPr>
    </w:p>
    <w:p w:rsidR="0045081A" w:rsidRPr="00CD6F92" w:rsidRDefault="0045081A" w:rsidP="0045081A">
      <w:pPr>
        <w:spacing w:after="0" w:line="240" w:lineRule="auto"/>
        <w:rPr>
          <w:rFonts w:ascii="Times New Roman" w:hAnsi="Times New Roman"/>
        </w:rPr>
      </w:pPr>
      <w:r w:rsidRPr="00CD6F92">
        <w:rPr>
          <w:rFonts w:ascii="Times New Roman" w:hAnsi="Times New Roman"/>
        </w:rPr>
        <w:t>Pri čemu je:</w:t>
      </w:r>
    </w:p>
    <w:p w:rsidR="0045081A" w:rsidRPr="00CD6F92" w:rsidRDefault="0045081A" w:rsidP="0045081A">
      <w:pPr>
        <w:spacing w:after="0" w:line="240" w:lineRule="auto"/>
        <w:rPr>
          <w:rFonts w:ascii="Times New Roman" w:hAnsi="Times New Roman"/>
        </w:rPr>
      </w:pPr>
      <w:r w:rsidRPr="00CD6F92">
        <w:rPr>
          <w:rFonts w:ascii="Times New Roman" w:hAnsi="Times New Roman"/>
        </w:rPr>
        <w:t>•</w:t>
      </w:r>
      <w:r w:rsidRPr="00CD6F92">
        <w:rPr>
          <w:rFonts w:ascii="Times New Roman" w:hAnsi="Times New Roman"/>
        </w:rPr>
        <w:tab/>
        <w:t xml:space="preserve">Cj - ukupna cijena j-te ponude </w:t>
      </w:r>
    </w:p>
    <w:p w:rsidR="0045081A" w:rsidRPr="00CD6F92" w:rsidRDefault="0045081A" w:rsidP="0045081A">
      <w:pPr>
        <w:spacing w:after="0" w:line="240" w:lineRule="auto"/>
        <w:rPr>
          <w:rFonts w:ascii="Times New Roman" w:hAnsi="Times New Roman"/>
        </w:rPr>
      </w:pPr>
      <w:r w:rsidRPr="00CD6F92">
        <w:rPr>
          <w:rFonts w:ascii="Times New Roman" w:hAnsi="Times New Roman"/>
        </w:rPr>
        <w:t>•</w:t>
      </w:r>
      <w:r w:rsidRPr="00CD6F92">
        <w:rPr>
          <w:rFonts w:ascii="Times New Roman" w:hAnsi="Times New Roman"/>
        </w:rPr>
        <w:tab/>
        <w:t xml:space="preserve">f= </w:t>
      </w:r>
      <w:r w:rsidR="003055EA" w:rsidRPr="00CD6F92">
        <w:rPr>
          <w:rFonts w:ascii="Times New Roman" w:hAnsi="Times New Roman"/>
        </w:rPr>
        <w:t>5</w:t>
      </w:r>
      <w:r w:rsidRPr="00CD6F92">
        <w:rPr>
          <w:rFonts w:ascii="Times New Roman" w:hAnsi="Times New Roman"/>
        </w:rPr>
        <w:t>0 -  težina financijskog dijela ponude,</w:t>
      </w:r>
    </w:p>
    <w:p w:rsidR="0045081A" w:rsidRPr="00CD6F92" w:rsidRDefault="0045081A" w:rsidP="0045081A">
      <w:pPr>
        <w:spacing w:after="0" w:line="240" w:lineRule="auto"/>
        <w:rPr>
          <w:rFonts w:ascii="Times New Roman" w:hAnsi="Times New Roman"/>
        </w:rPr>
      </w:pPr>
      <w:r w:rsidRPr="00CD6F92">
        <w:rPr>
          <w:rFonts w:ascii="Times New Roman" w:hAnsi="Times New Roman"/>
        </w:rPr>
        <w:t>•</w:t>
      </w:r>
      <w:r w:rsidRPr="00CD6F92">
        <w:rPr>
          <w:rFonts w:ascii="Times New Roman" w:hAnsi="Times New Roman"/>
        </w:rPr>
        <w:tab/>
        <w:t xml:space="preserve">Cmin -  ukupna cijena ponude s najnižom ponuđenom cijenom </w:t>
      </w:r>
    </w:p>
    <w:p w:rsidR="0045081A" w:rsidRPr="00CD6F92" w:rsidRDefault="0045081A" w:rsidP="0045081A">
      <w:pPr>
        <w:spacing w:after="0" w:line="240" w:lineRule="auto"/>
        <w:rPr>
          <w:rFonts w:ascii="Times New Roman" w:hAnsi="Times New Roman"/>
        </w:rPr>
      </w:pPr>
      <w:r w:rsidRPr="00CD6F92">
        <w:rPr>
          <w:rFonts w:ascii="Times New Roman" w:hAnsi="Times New Roman"/>
        </w:rPr>
        <w:t>•</w:t>
      </w:r>
      <w:r w:rsidRPr="00CD6F92">
        <w:rPr>
          <w:rFonts w:ascii="Times New Roman" w:hAnsi="Times New Roman"/>
        </w:rPr>
        <w:tab/>
        <w:t>C - broj bodova koje po financijskom kriteriju ostvari svaka ponuda</w:t>
      </w:r>
    </w:p>
    <w:p w:rsidR="0045081A" w:rsidRPr="00CD6F92" w:rsidRDefault="0045081A" w:rsidP="0045081A">
      <w:pPr>
        <w:spacing w:after="0" w:line="240" w:lineRule="auto"/>
        <w:rPr>
          <w:rFonts w:ascii="Times New Roman" w:hAnsi="Times New Roman"/>
        </w:rPr>
      </w:pPr>
    </w:p>
    <w:p w:rsidR="0045081A" w:rsidRPr="00CD6F92" w:rsidRDefault="0045081A" w:rsidP="0045081A">
      <w:pPr>
        <w:spacing w:after="0" w:line="240" w:lineRule="auto"/>
        <w:rPr>
          <w:rFonts w:ascii="Times New Roman" w:hAnsi="Times New Roman"/>
        </w:rPr>
      </w:pPr>
      <w:r w:rsidRPr="00CD6F92">
        <w:rPr>
          <w:rFonts w:ascii="Times New Roman" w:hAnsi="Times New Roman"/>
        </w:rPr>
        <w:t>Broj bodova za promatranu ponudu po kriteriju cijene, dobiven po gore navedenoj formuli, utvrđuje se kao cijeli broj (uz zaokruživanje na dva decimalna mjesta).</w:t>
      </w:r>
    </w:p>
    <w:p w:rsidR="0045081A" w:rsidRPr="00CD6F92" w:rsidRDefault="0045081A" w:rsidP="0045081A">
      <w:pPr>
        <w:spacing w:after="0" w:line="240" w:lineRule="auto"/>
        <w:rPr>
          <w:rFonts w:ascii="Times New Roman" w:hAnsi="Times New Roman"/>
        </w:rPr>
      </w:pPr>
    </w:p>
    <w:p w:rsidR="0045081A" w:rsidRDefault="0045081A" w:rsidP="0045081A">
      <w:pPr>
        <w:spacing w:after="0" w:line="240" w:lineRule="auto"/>
        <w:rPr>
          <w:rFonts w:ascii="Times New Roman" w:hAnsi="Times New Roman"/>
          <w:b/>
        </w:rPr>
      </w:pPr>
      <w:r w:rsidRPr="00CD6F92">
        <w:rPr>
          <w:rFonts w:ascii="Times New Roman" w:hAnsi="Times New Roman"/>
          <w:b/>
        </w:rPr>
        <w:t xml:space="preserve">Kvalitativni dio ponude – Specifično iskustvo stručnjaka (T) </w:t>
      </w:r>
    </w:p>
    <w:p w:rsidR="002B6E88" w:rsidRPr="00CD6F92" w:rsidRDefault="002B6E88" w:rsidP="0045081A">
      <w:pPr>
        <w:spacing w:after="0" w:line="240" w:lineRule="auto"/>
        <w:rPr>
          <w:rFonts w:ascii="Times New Roman" w:hAnsi="Times New Roman"/>
          <w:b/>
        </w:rPr>
      </w:pPr>
    </w:p>
    <w:p w:rsidR="0045081A" w:rsidRPr="00CD6F92" w:rsidRDefault="0045081A" w:rsidP="0045081A">
      <w:pPr>
        <w:spacing w:after="0" w:line="240" w:lineRule="auto"/>
        <w:rPr>
          <w:rFonts w:ascii="Times New Roman" w:hAnsi="Times New Roman"/>
        </w:rPr>
      </w:pPr>
      <w:r w:rsidRPr="00CD6F92">
        <w:rPr>
          <w:rFonts w:ascii="Times New Roman" w:hAnsi="Times New Roman"/>
        </w:rPr>
        <w:t xml:space="preserve">Maksimalan broj bodova koji ponuditelj može ostvariti u okviru ovog kriterija je </w:t>
      </w:r>
      <w:r w:rsidR="003055EA" w:rsidRPr="00CD6F92">
        <w:rPr>
          <w:rFonts w:ascii="Times New Roman" w:hAnsi="Times New Roman"/>
        </w:rPr>
        <w:t>5</w:t>
      </w:r>
      <w:r w:rsidRPr="00CD6F92">
        <w:rPr>
          <w:rFonts w:ascii="Times New Roman" w:hAnsi="Times New Roman"/>
        </w:rPr>
        <w:t xml:space="preserve">0 bodova. </w:t>
      </w:r>
    </w:p>
    <w:p w:rsidR="0045081A" w:rsidRPr="00CD6F92" w:rsidRDefault="0045081A" w:rsidP="0045081A">
      <w:pPr>
        <w:spacing w:after="0" w:line="240" w:lineRule="auto"/>
        <w:rPr>
          <w:rFonts w:ascii="Times New Roman" w:hAnsi="Times New Roman"/>
        </w:rPr>
      </w:pPr>
    </w:p>
    <w:p w:rsidR="0045081A" w:rsidRPr="00CD6F92" w:rsidRDefault="0045081A" w:rsidP="0045081A">
      <w:pPr>
        <w:widowControl w:val="0"/>
        <w:overflowPunct w:val="0"/>
        <w:autoSpaceDE w:val="0"/>
        <w:autoSpaceDN w:val="0"/>
        <w:adjustRightInd w:val="0"/>
        <w:spacing w:line="217" w:lineRule="auto"/>
        <w:ind w:right="140"/>
        <w:rPr>
          <w:rFonts w:ascii="Times New Roman" w:hAnsi="Times New Roman"/>
        </w:rPr>
      </w:pPr>
      <w:r w:rsidRPr="00CD6F92">
        <w:rPr>
          <w:rFonts w:ascii="Times New Roman" w:hAnsi="Times New Roman"/>
        </w:rPr>
        <w:t>Naručitelj će svakoj ponudi dodijeliti odgovarajući broj bodova po ovom kriteriju sukladno tablici u nastavku.</w:t>
      </w:r>
    </w:p>
    <w:tbl>
      <w:tblPr>
        <w:tblpPr w:leftFromText="180" w:rightFromText="180" w:vertAnchor="text" w:horzAnchor="margin" w:tblpY="13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985"/>
        <w:gridCol w:w="2126"/>
        <w:gridCol w:w="1446"/>
      </w:tblGrid>
      <w:tr w:rsidR="0045081A" w:rsidRPr="00FB3231" w:rsidTr="00FB3231">
        <w:tc>
          <w:tcPr>
            <w:tcW w:w="9067" w:type="dxa"/>
            <w:gridSpan w:val="4"/>
            <w:shd w:val="clear" w:color="auto" w:fill="F2DBDB" w:themeFill="accent2" w:themeFillTint="33"/>
          </w:tcPr>
          <w:p w:rsidR="0045081A" w:rsidRPr="00FB3231" w:rsidRDefault="0045081A" w:rsidP="00E700F8">
            <w:pPr>
              <w:keepNext/>
              <w:tabs>
                <w:tab w:val="num" w:pos="450"/>
              </w:tabs>
              <w:spacing w:before="120"/>
              <w:ind w:right="382"/>
              <w:jc w:val="center"/>
              <w:rPr>
                <w:rFonts w:ascii="Times New Roman" w:hAnsi="Times New Roman"/>
                <w:b/>
                <w:sz w:val="20"/>
                <w:szCs w:val="20"/>
              </w:rPr>
            </w:pPr>
            <w:r w:rsidRPr="00FB3231">
              <w:rPr>
                <w:rFonts w:ascii="Times New Roman" w:hAnsi="Times New Roman"/>
                <w:b/>
                <w:sz w:val="20"/>
                <w:szCs w:val="20"/>
              </w:rPr>
              <w:t xml:space="preserve">GRUPA 1. – </w:t>
            </w:r>
            <w:r w:rsidR="00E700F8" w:rsidRPr="00FB3231">
              <w:rPr>
                <w:rFonts w:ascii="Times New Roman" w:hAnsi="Times New Roman"/>
                <w:b/>
                <w:sz w:val="20"/>
                <w:szCs w:val="20"/>
              </w:rPr>
              <w:t>Namještaj i unutarnja oprema</w:t>
            </w:r>
          </w:p>
        </w:tc>
      </w:tr>
      <w:tr w:rsidR="0045081A" w:rsidRPr="00FB3231" w:rsidTr="00510CE7">
        <w:tc>
          <w:tcPr>
            <w:tcW w:w="9067" w:type="dxa"/>
            <w:gridSpan w:val="4"/>
            <w:shd w:val="clear" w:color="auto" w:fill="auto"/>
          </w:tcPr>
          <w:p w:rsidR="0045081A" w:rsidRPr="00FB3231" w:rsidRDefault="0045081A" w:rsidP="00510CE7">
            <w:pPr>
              <w:keepNext/>
              <w:tabs>
                <w:tab w:val="num" w:pos="450"/>
              </w:tabs>
              <w:spacing w:before="120"/>
              <w:ind w:right="382"/>
              <w:jc w:val="center"/>
              <w:rPr>
                <w:rFonts w:ascii="Times New Roman" w:hAnsi="Times New Roman"/>
                <w:b/>
                <w:sz w:val="20"/>
                <w:szCs w:val="20"/>
              </w:rPr>
            </w:pPr>
            <w:r w:rsidRPr="00FB3231">
              <w:rPr>
                <w:rFonts w:ascii="Times New Roman" w:hAnsi="Times New Roman"/>
                <w:b/>
                <w:sz w:val="20"/>
                <w:szCs w:val="20"/>
              </w:rPr>
              <w:t xml:space="preserve">Ključni stručnjak 1 – </w:t>
            </w:r>
            <w:r w:rsidR="00510CE7" w:rsidRPr="00FB3231">
              <w:rPr>
                <w:rFonts w:ascii="Times New Roman" w:hAnsi="Times New Roman"/>
                <w:b/>
                <w:sz w:val="20"/>
                <w:szCs w:val="20"/>
              </w:rPr>
              <w:t>Drvni tehnolog</w:t>
            </w:r>
          </w:p>
        </w:tc>
      </w:tr>
      <w:tr w:rsidR="0045081A" w:rsidRPr="00FB3231" w:rsidTr="00510CE7">
        <w:tc>
          <w:tcPr>
            <w:tcW w:w="3510" w:type="dxa"/>
            <w:shd w:val="clear" w:color="auto" w:fill="auto"/>
            <w:vAlign w:val="center"/>
          </w:tcPr>
          <w:p w:rsidR="0045081A" w:rsidRPr="00FB3231" w:rsidRDefault="0045081A" w:rsidP="00510CE7">
            <w:pPr>
              <w:keepNext/>
              <w:tabs>
                <w:tab w:val="num" w:pos="450"/>
              </w:tabs>
              <w:spacing w:before="120"/>
              <w:ind w:right="382"/>
              <w:jc w:val="center"/>
              <w:rPr>
                <w:rFonts w:ascii="Times New Roman" w:hAnsi="Times New Roman"/>
                <w:b/>
                <w:sz w:val="20"/>
                <w:szCs w:val="20"/>
              </w:rPr>
            </w:pPr>
            <w:r w:rsidRPr="00FB3231">
              <w:rPr>
                <w:rFonts w:ascii="Times New Roman" w:hAnsi="Times New Roman"/>
                <w:b/>
                <w:sz w:val="20"/>
                <w:szCs w:val="20"/>
              </w:rPr>
              <w:t>Traženo  specifično iskustvo</w:t>
            </w:r>
          </w:p>
        </w:tc>
        <w:tc>
          <w:tcPr>
            <w:tcW w:w="1985" w:type="dxa"/>
            <w:shd w:val="clear" w:color="auto" w:fill="auto"/>
            <w:vAlign w:val="center"/>
          </w:tcPr>
          <w:p w:rsidR="0045081A" w:rsidRPr="00FB3231" w:rsidRDefault="0045081A" w:rsidP="00510CE7">
            <w:pPr>
              <w:keepNext/>
              <w:tabs>
                <w:tab w:val="num" w:pos="450"/>
              </w:tabs>
              <w:spacing w:before="120"/>
              <w:ind w:right="382"/>
              <w:jc w:val="center"/>
              <w:rPr>
                <w:rFonts w:ascii="Times New Roman" w:hAnsi="Times New Roman"/>
                <w:b/>
                <w:sz w:val="20"/>
                <w:szCs w:val="20"/>
              </w:rPr>
            </w:pPr>
            <w:r w:rsidRPr="00FB3231">
              <w:rPr>
                <w:rFonts w:ascii="Times New Roman" w:hAnsi="Times New Roman"/>
                <w:b/>
                <w:sz w:val="20"/>
                <w:szCs w:val="20"/>
              </w:rPr>
              <w:t>Broj referenci</w:t>
            </w:r>
          </w:p>
        </w:tc>
        <w:tc>
          <w:tcPr>
            <w:tcW w:w="2126" w:type="dxa"/>
            <w:shd w:val="clear" w:color="auto" w:fill="auto"/>
            <w:vAlign w:val="center"/>
          </w:tcPr>
          <w:p w:rsidR="0045081A" w:rsidRPr="00FB3231" w:rsidRDefault="0045081A" w:rsidP="00510CE7">
            <w:pPr>
              <w:keepNext/>
              <w:tabs>
                <w:tab w:val="num" w:pos="450"/>
              </w:tabs>
              <w:spacing w:before="120"/>
              <w:ind w:right="382"/>
              <w:jc w:val="center"/>
              <w:rPr>
                <w:rFonts w:ascii="Times New Roman" w:hAnsi="Times New Roman"/>
                <w:b/>
                <w:sz w:val="20"/>
                <w:szCs w:val="20"/>
              </w:rPr>
            </w:pPr>
            <w:r w:rsidRPr="00FB3231">
              <w:rPr>
                <w:rFonts w:ascii="Times New Roman" w:hAnsi="Times New Roman"/>
                <w:b/>
                <w:sz w:val="20"/>
                <w:szCs w:val="20"/>
              </w:rPr>
              <w:t>Bodovi</w:t>
            </w:r>
          </w:p>
        </w:tc>
        <w:tc>
          <w:tcPr>
            <w:tcW w:w="1446"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Maksimalan broj bodova</w:t>
            </w:r>
          </w:p>
        </w:tc>
      </w:tr>
      <w:tr w:rsidR="0045081A" w:rsidRPr="00FB3231" w:rsidTr="00510CE7">
        <w:tc>
          <w:tcPr>
            <w:tcW w:w="3510" w:type="dxa"/>
            <w:vMerge w:val="restart"/>
            <w:shd w:val="clear" w:color="auto" w:fill="auto"/>
            <w:vAlign w:val="center"/>
          </w:tcPr>
          <w:p w:rsidR="0045081A" w:rsidRPr="00FB3231" w:rsidRDefault="0045081A" w:rsidP="00BE2EB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 xml:space="preserve">Broj realiziranih projekata </w:t>
            </w:r>
            <w:r w:rsidR="00BE2EB8" w:rsidRPr="00FB3231">
              <w:rPr>
                <w:rFonts w:ascii="Times New Roman" w:hAnsi="Times New Roman"/>
                <w:sz w:val="20"/>
                <w:szCs w:val="20"/>
              </w:rPr>
              <w:t xml:space="preserve">koji obuhvaćaju </w:t>
            </w:r>
            <w:r w:rsidR="00BE2EB8" w:rsidRPr="00FB3231">
              <w:rPr>
                <w:rFonts w:ascii="Times New Roman" w:hAnsi="Times New Roman" w:cs="Times New Roman"/>
                <w:bCs/>
                <w:sz w:val="20"/>
                <w:szCs w:val="20"/>
              </w:rPr>
              <w:t xml:space="preserve">izradu, nabavu, isporuku i montažu namještaja za </w:t>
            </w:r>
            <w:r w:rsidR="00BE2EB8" w:rsidRPr="00FB3231">
              <w:rPr>
                <w:rFonts w:ascii="Times New Roman" w:hAnsi="Times New Roman" w:cs="Times New Roman"/>
                <w:bCs/>
                <w:sz w:val="20"/>
                <w:szCs w:val="20"/>
              </w:rPr>
              <w:lastRenderedPageBreak/>
              <w:t xml:space="preserve">smještaj (kreveti, madraci, ormari, stolovi, stolice i sl.) i/ili opremanje kuhinje profesionalnom kuhinjskom opremom i/ili opremanje praonice rublja profesionalnom opremom </w:t>
            </w:r>
            <w:r w:rsidRPr="00FB3231">
              <w:rPr>
                <w:rFonts w:ascii="Times New Roman" w:hAnsi="Times New Roman"/>
                <w:sz w:val="20"/>
                <w:szCs w:val="20"/>
              </w:rPr>
              <w:t xml:space="preserve">u kojima je sudjelovao u svojstvu stručnjaka </w:t>
            </w:r>
            <w:r w:rsidR="00BE2EB8" w:rsidRPr="00FB3231">
              <w:rPr>
                <w:rFonts w:ascii="Times New Roman" w:hAnsi="Times New Roman"/>
                <w:sz w:val="20"/>
                <w:szCs w:val="20"/>
              </w:rPr>
              <w:t>– drvni tehnolog</w:t>
            </w:r>
          </w:p>
        </w:tc>
        <w:tc>
          <w:tcPr>
            <w:tcW w:w="1985" w:type="dxa"/>
            <w:shd w:val="clear" w:color="auto" w:fill="auto"/>
          </w:tcPr>
          <w:p w:rsidR="0045081A" w:rsidRPr="00FB3231" w:rsidRDefault="00E700F8" w:rsidP="00510CE7">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lastRenderedPageBreak/>
              <w:t>do 2 projekta</w:t>
            </w:r>
          </w:p>
        </w:tc>
        <w:tc>
          <w:tcPr>
            <w:tcW w:w="2126" w:type="dxa"/>
            <w:shd w:val="clear" w:color="auto" w:fill="auto"/>
          </w:tcPr>
          <w:p w:rsidR="0045081A" w:rsidRPr="00FB3231" w:rsidRDefault="00E700F8" w:rsidP="00510CE7">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2</w:t>
            </w:r>
          </w:p>
        </w:tc>
        <w:tc>
          <w:tcPr>
            <w:tcW w:w="1446" w:type="dxa"/>
            <w:vMerge w:val="restart"/>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sz w:val="20"/>
                <w:szCs w:val="20"/>
              </w:rPr>
            </w:pPr>
            <w:r w:rsidRPr="00FB3231">
              <w:rPr>
                <w:rFonts w:ascii="Times New Roman" w:hAnsi="Times New Roman"/>
                <w:sz w:val="20"/>
                <w:szCs w:val="20"/>
              </w:rPr>
              <w:t>10</w:t>
            </w:r>
          </w:p>
        </w:tc>
      </w:tr>
      <w:tr w:rsidR="0045081A" w:rsidRPr="00FB3231" w:rsidTr="00510CE7">
        <w:tc>
          <w:tcPr>
            <w:tcW w:w="3510" w:type="dxa"/>
            <w:vMerge/>
            <w:shd w:val="clear" w:color="auto" w:fill="auto"/>
          </w:tcPr>
          <w:p w:rsidR="0045081A" w:rsidRPr="00FB3231" w:rsidRDefault="0045081A" w:rsidP="00510CE7">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45081A"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5 projekata</w:t>
            </w:r>
          </w:p>
        </w:tc>
        <w:tc>
          <w:tcPr>
            <w:tcW w:w="2126" w:type="dxa"/>
            <w:shd w:val="clear" w:color="auto" w:fill="auto"/>
          </w:tcPr>
          <w:p w:rsidR="0045081A" w:rsidRPr="00FB3231" w:rsidRDefault="0045081A" w:rsidP="00510CE7">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3</w:t>
            </w:r>
          </w:p>
        </w:tc>
        <w:tc>
          <w:tcPr>
            <w:tcW w:w="1446" w:type="dxa"/>
            <w:vMerge/>
            <w:shd w:val="clear" w:color="auto" w:fill="auto"/>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sz w:val="20"/>
                <w:szCs w:val="20"/>
              </w:rPr>
            </w:pPr>
          </w:p>
        </w:tc>
      </w:tr>
      <w:tr w:rsidR="0045081A" w:rsidRPr="00FB3231" w:rsidTr="00510CE7">
        <w:tc>
          <w:tcPr>
            <w:tcW w:w="3510" w:type="dxa"/>
            <w:vMerge/>
            <w:shd w:val="clear" w:color="auto" w:fill="auto"/>
          </w:tcPr>
          <w:p w:rsidR="0045081A" w:rsidRPr="00FB3231" w:rsidRDefault="0045081A" w:rsidP="00510CE7">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45081A"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9 projekata</w:t>
            </w:r>
          </w:p>
        </w:tc>
        <w:tc>
          <w:tcPr>
            <w:tcW w:w="2126" w:type="dxa"/>
            <w:shd w:val="clear" w:color="auto" w:fill="auto"/>
          </w:tcPr>
          <w:p w:rsidR="0045081A" w:rsidRPr="00FB3231" w:rsidRDefault="0045081A" w:rsidP="00510CE7">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6</w:t>
            </w:r>
          </w:p>
        </w:tc>
        <w:tc>
          <w:tcPr>
            <w:tcW w:w="1446" w:type="dxa"/>
            <w:vMerge/>
            <w:shd w:val="clear" w:color="auto" w:fill="auto"/>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p>
        </w:tc>
      </w:tr>
      <w:tr w:rsidR="0045081A" w:rsidRPr="00FB3231" w:rsidTr="00510CE7">
        <w:tc>
          <w:tcPr>
            <w:tcW w:w="3510" w:type="dxa"/>
            <w:vMerge/>
            <w:shd w:val="clear" w:color="auto" w:fill="auto"/>
          </w:tcPr>
          <w:p w:rsidR="0045081A" w:rsidRPr="00FB3231" w:rsidRDefault="0045081A" w:rsidP="00510CE7">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45081A" w:rsidRPr="00FB3231" w:rsidRDefault="00E700F8" w:rsidP="00510CE7">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 i više projekata</w:t>
            </w:r>
          </w:p>
        </w:tc>
        <w:tc>
          <w:tcPr>
            <w:tcW w:w="2126" w:type="dxa"/>
            <w:shd w:val="clear" w:color="auto" w:fill="auto"/>
          </w:tcPr>
          <w:p w:rsidR="0045081A" w:rsidRPr="00FB3231" w:rsidRDefault="0045081A" w:rsidP="00510CE7">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w:t>
            </w:r>
          </w:p>
        </w:tc>
        <w:tc>
          <w:tcPr>
            <w:tcW w:w="1446" w:type="dxa"/>
            <w:vMerge/>
            <w:shd w:val="clear" w:color="auto" w:fill="auto"/>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p>
        </w:tc>
      </w:tr>
      <w:tr w:rsidR="0045081A" w:rsidRPr="00FB3231" w:rsidTr="00FB3231">
        <w:tc>
          <w:tcPr>
            <w:tcW w:w="9067" w:type="dxa"/>
            <w:gridSpan w:val="4"/>
            <w:shd w:val="clear" w:color="auto" w:fill="F2DBDB" w:themeFill="accent2" w:themeFillTint="33"/>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 xml:space="preserve">Ključni stručnjak 2 – </w:t>
            </w:r>
            <w:r w:rsidR="00510CE7" w:rsidRPr="00FB3231">
              <w:rPr>
                <w:rFonts w:ascii="Times New Roman" w:hAnsi="Times New Roman"/>
                <w:b/>
                <w:sz w:val="20"/>
                <w:szCs w:val="20"/>
              </w:rPr>
              <w:t>Arhitekt</w:t>
            </w:r>
          </w:p>
        </w:tc>
      </w:tr>
      <w:tr w:rsidR="0045081A" w:rsidRPr="00FB3231" w:rsidTr="00510CE7">
        <w:tc>
          <w:tcPr>
            <w:tcW w:w="3510"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Traženo specifično iskustvo</w:t>
            </w:r>
          </w:p>
        </w:tc>
        <w:tc>
          <w:tcPr>
            <w:tcW w:w="1985"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Broj referenci</w:t>
            </w:r>
          </w:p>
        </w:tc>
        <w:tc>
          <w:tcPr>
            <w:tcW w:w="2126"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Bodovi</w:t>
            </w:r>
          </w:p>
        </w:tc>
        <w:tc>
          <w:tcPr>
            <w:tcW w:w="1446"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Maksimalan broj bodova</w:t>
            </w:r>
          </w:p>
        </w:tc>
      </w:tr>
      <w:tr w:rsidR="00E700F8" w:rsidRPr="00FB3231" w:rsidTr="00510CE7">
        <w:tc>
          <w:tcPr>
            <w:tcW w:w="3510" w:type="dxa"/>
            <w:vMerge w:val="restart"/>
            <w:shd w:val="clear" w:color="auto" w:fill="auto"/>
            <w:vAlign w:val="center"/>
          </w:tcPr>
          <w:p w:rsidR="00E700F8" w:rsidRPr="00FB3231" w:rsidRDefault="00BE2EB8" w:rsidP="00BE2EB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 xml:space="preserve">Broj realiziranih projekata koji obuhvaćaju </w:t>
            </w:r>
            <w:r w:rsidRPr="00FB3231">
              <w:rPr>
                <w:rFonts w:ascii="Times New Roman" w:hAnsi="Times New Roman" w:cs="Times New Roman"/>
                <w:bCs/>
                <w:sz w:val="20"/>
                <w:szCs w:val="20"/>
              </w:rPr>
              <w:t xml:space="preserve">izradu, nabavu, isporuku i montažu namještaja za smještaj (kreveti, madraci, ormari, stolovi, stolice i sl.) i/ili opremanje kuhinje profesionalnom kuhinjskom opremom i/ili opremanje praonice rublja profesionalnom opremom </w:t>
            </w:r>
            <w:r w:rsidRPr="00FB3231">
              <w:rPr>
                <w:rFonts w:ascii="Times New Roman" w:hAnsi="Times New Roman"/>
                <w:sz w:val="20"/>
                <w:szCs w:val="20"/>
              </w:rPr>
              <w:t>u kojima je sudjelovao u svojstvu stručnjaka – arhitekt</w:t>
            </w: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2 projekta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2</w:t>
            </w:r>
          </w:p>
        </w:tc>
        <w:tc>
          <w:tcPr>
            <w:tcW w:w="1446" w:type="dxa"/>
            <w:vMerge w:val="restart"/>
            <w:shd w:val="clear" w:color="auto" w:fill="auto"/>
            <w:vAlign w:val="center"/>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sz w:val="20"/>
                <w:szCs w:val="20"/>
              </w:rPr>
            </w:pPr>
            <w:r w:rsidRPr="00FB3231">
              <w:rPr>
                <w:rFonts w:ascii="Times New Roman" w:hAnsi="Times New Roman"/>
                <w:sz w:val="20"/>
                <w:szCs w:val="20"/>
              </w:rPr>
              <w:t>10</w:t>
            </w:r>
          </w:p>
        </w:tc>
      </w:tr>
      <w:tr w:rsidR="00E700F8" w:rsidRPr="00FB3231" w:rsidTr="00510CE7">
        <w:tc>
          <w:tcPr>
            <w:tcW w:w="3510" w:type="dxa"/>
            <w:vMerge/>
            <w:shd w:val="clear" w:color="auto" w:fill="auto"/>
          </w:tcPr>
          <w:p w:rsidR="00E700F8" w:rsidRPr="00FB3231" w:rsidRDefault="00E700F8" w:rsidP="00E700F8">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5 projekata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3</w:t>
            </w:r>
          </w:p>
        </w:tc>
        <w:tc>
          <w:tcPr>
            <w:tcW w:w="1446" w:type="dxa"/>
            <w:vMerge/>
            <w:shd w:val="clear" w:color="auto" w:fill="auto"/>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sz w:val="20"/>
                <w:szCs w:val="20"/>
              </w:rPr>
            </w:pPr>
          </w:p>
        </w:tc>
      </w:tr>
      <w:tr w:rsidR="00E700F8" w:rsidRPr="00FB3231" w:rsidTr="00510CE7">
        <w:tc>
          <w:tcPr>
            <w:tcW w:w="3510" w:type="dxa"/>
            <w:vMerge/>
            <w:shd w:val="clear" w:color="auto" w:fill="auto"/>
          </w:tcPr>
          <w:p w:rsidR="00E700F8" w:rsidRPr="00FB3231" w:rsidRDefault="00E700F8" w:rsidP="00E700F8">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9 projekata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6</w:t>
            </w:r>
          </w:p>
        </w:tc>
        <w:tc>
          <w:tcPr>
            <w:tcW w:w="1446" w:type="dxa"/>
            <w:vMerge/>
            <w:shd w:val="clear" w:color="auto" w:fill="auto"/>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b/>
                <w:sz w:val="20"/>
                <w:szCs w:val="20"/>
              </w:rPr>
            </w:pPr>
          </w:p>
        </w:tc>
      </w:tr>
      <w:tr w:rsidR="00E700F8" w:rsidRPr="00FB3231" w:rsidTr="00510CE7">
        <w:tc>
          <w:tcPr>
            <w:tcW w:w="3510" w:type="dxa"/>
            <w:vMerge/>
            <w:shd w:val="clear" w:color="auto" w:fill="auto"/>
          </w:tcPr>
          <w:p w:rsidR="00E700F8" w:rsidRPr="00FB3231" w:rsidRDefault="00E700F8" w:rsidP="00E700F8">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 i više projekata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w:t>
            </w:r>
          </w:p>
        </w:tc>
        <w:tc>
          <w:tcPr>
            <w:tcW w:w="1446" w:type="dxa"/>
            <w:vMerge/>
            <w:shd w:val="clear" w:color="auto" w:fill="auto"/>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b/>
                <w:sz w:val="20"/>
                <w:szCs w:val="20"/>
              </w:rPr>
            </w:pPr>
          </w:p>
        </w:tc>
      </w:tr>
      <w:tr w:rsidR="0045081A" w:rsidRPr="00FB3231" w:rsidTr="00FB3231">
        <w:tc>
          <w:tcPr>
            <w:tcW w:w="9067" w:type="dxa"/>
            <w:gridSpan w:val="4"/>
            <w:shd w:val="clear" w:color="auto" w:fill="F2DBDB" w:themeFill="accent2" w:themeFillTint="33"/>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 xml:space="preserve">Ključni stručnjak 3 – </w:t>
            </w:r>
            <w:r w:rsidR="00510CE7" w:rsidRPr="00FB3231">
              <w:rPr>
                <w:rFonts w:ascii="Times New Roman" w:hAnsi="Times New Roman"/>
                <w:b/>
                <w:sz w:val="20"/>
                <w:szCs w:val="20"/>
              </w:rPr>
              <w:t>Dizjner</w:t>
            </w:r>
          </w:p>
        </w:tc>
      </w:tr>
      <w:tr w:rsidR="0045081A" w:rsidRPr="00FB3231" w:rsidTr="00510CE7">
        <w:tc>
          <w:tcPr>
            <w:tcW w:w="3510"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Traženo specifično iskustvo</w:t>
            </w:r>
          </w:p>
        </w:tc>
        <w:tc>
          <w:tcPr>
            <w:tcW w:w="1985"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Broj referenci</w:t>
            </w:r>
          </w:p>
        </w:tc>
        <w:tc>
          <w:tcPr>
            <w:tcW w:w="2126"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Bodovi</w:t>
            </w:r>
          </w:p>
        </w:tc>
        <w:tc>
          <w:tcPr>
            <w:tcW w:w="1446"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Maksimalan broj bodova</w:t>
            </w:r>
          </w:p>
        </w:tc>
      </w:tr>
      <w:tr w:rsidR="00E700F8" w:rsidRPr="00FB3231" w:rsidTr="00510CE7">
        <w:tc>
          <w:tcPr>
            <w:tcW w:w="3510" w:type="dxa"/>
            <w:vMerge w:val="restart"/>
            <w:shd w:val="clear" w:color="auto" w:fill="auto"/>
            <w:vAlign w:val="center"/>
          </w:tcPr>
          <w:p w:rsidR="00E700F8" w:rsidRPr="00FB3231" w:rsidRDefault="00BE2EB8" w:rsidP="00BE2EB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 xml:space="preserve">Broj realiziranih projekata koji obuhvaćaju </w:t>
            </w:r>
            <w:r w:rsidRPr="00FB3231">
              <w:rPr>
                <w:rFonts w:ascii="Times New Roman" w:hAnsi="Times New Roman" w:cs="Times New Roman"/>
                <w:bCs/>
                <w:sz w:val="20"/>
                <w:szCs w:val="20"/>
              </w:rPr>
              <w:t xml:space="preserve">izradu, nabavu, isporuku i montažu namještaja za smještaj (kreveti, madraci, ormari, stolovi, stolice i sl.) i/ili opremanje kuhinje profesionalnom kuhinjskom opremom i/ili opremanje praonice rublja profesionalnom opremom </w:t>
            </w:r>
            <w:r w:rsidRPr="00FB3231">
              <w:rPr>
                <w:rFonts w:ascii="Times New Roman" w:hAnsi="Times New Roman"/>
                <w:sz w:val="20"/>
                <w:szCs w:val="20"/>
              </w:rPr>
              <w:t>u kojima je sudjelovao u svojstvu stručnjaka – dizajner</w:t>
            </w: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2 projekta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2</w:t>
            </w:r>
          </w:p>
        </w:tc>
        <w:tc>
          <w:tcPr>
            <w:tcW w:w="1446" w:type="dxa"/>
            <w:vMerge w:val="restart"/>
            <w:shd w:val="clear" w:color="auto" w:fill="auto"/>
            <w:vAlign w:val="center"/>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sz w:val="20"/>
                <w:szCs w:val="20"/>
              </w:rPr>
            </w:pPr>
            <w:r w:rsidRPr="00FB3231">
              <w:rPr>
                <w:rFonts w:ascii="Times New Roman" w:hAnsi="Times New Roman"/>
                <w:sz w:val="20"/>
                <w:szCs w:val="20"/>
              </w:rPr>
              <w:t>10</w:t>
            </w:r>
          </w:p>
        </w:tc>
      </w:tr>
      <w:tr w:rsidR="00E700F8" w:rsidRPr="00FB3231" w:rsidTr="00510CE7">
        <w:tc>
          <w:tcPr>
            <w:tcW w:w="3510" w:type="dxa"/>
            <w:vMerge/>
            <w:shd w:val="clear" w:color="auto" w:fill="auto"/>
          </w:tcPr>
          <w:p w:rsidR="00E700F8" w:rsidRPr="00FB3231" w:rsidRDefault="00E700F8" w:rsidP="00E700F8">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5 projekata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3</w:t>
            </w:r>
          </w:p>
        </w:tc>
        <w:tc>
          <w:tcPr>
            <w:tcW w:w="1446" w:type="dxa"/>
            <w:vMerge/>
            <w:shd w:val="clear" w:color="auto" w:fill="auto"/>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sz w:val="20"/>
                <w:szCs w:val="20"/>
              </w:rPr>
            </w:pPr>
          </w:p>
        </w:tc>
      </w:tr>
      <w:tr w:rsidR="00E700F8" w:rsidRPr="00FB3231" w:rsidTr="00510CE7">
        <w:tc>
          <w:tcPr>
            <w:tcW w:w="3510" w:type="dxa"/>
            <w:vMerge/>
            <w:shd w:val="clear" w:color="auto" w:fill="auto"/>
          </w:tcPr>
          <w:p w:rsidR="00E700F8" w:rsidRPr="00FB3231" w:rsidRDefault="00E700F8" w:rsidP="00E700F8">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9 projekata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6</w:t>
            </w:r>
          </w:p>
        </w:tc>
        <w:tc>
          <w:tcPr>
            <w:tcW w:w="1446" w:type="dxa"/>
            <w:vMerge/>
            <w:shd w:val="clear" w:color="auto" w:fill="auto"/>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b/>
                <w:sz w:val="20"/>
                <w:szCs w:val="20"/>
              </w:rPr>
            </w:pPr>
          </w:p>
        </w:tc>
      </w:tr>
      <w:tr w:rsidR="00E700F8" w:rsidRPr="00FB3231" w:rsidTr="00510CE7">
        <w:tc>
          <w:tcPr>
            <w:tcW w:w="3510" w:type="dxa"/>
            <w:vMerge/>
            <w:shd w:val="clear" w:color="auto" w:fill="auto"/>
          </w:tcPr>
          <w:p w:rsidR="00E700F8" w:rsidRPr="00FB3231" w:rsidRDefault="00E700F8" w:rsidP="00E700F8">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 i više projekata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w:t>
            </w:r>
          </w:p>
        </w:tc>
        <w:tc>
          <w:tcPr>
            <w:tcW w:w="1446" w:type="dxa"/>
            <w:vMerge/>
            <w:shd w:val="clear" w:color="auto" w:fill="auto"/>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b/>
                <w:sz w:val="20"/>
                <w:szCs w:val="20"/>
              </w:rPr>
            </w:pPr>
          </w:p>
        </w:tc>
      </w:tr>
      <w:tr w:rsidR="0045081A" w:rsidRPr="00FB3231" w:rsidTr="00FB3231">
        <w:tc>
          <w:tcPr>
            <w:tcW w:w="9067" w:type="dxa"/>
            <w:gridSpan w:val="4"/>
            <w:shd w:val="clear" w:color="auto" w:fill="F2DBDB" w:themeFill="accent2" w:themeFillTint="33"/>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 xml:space="preserve">Ključni stručnjak 4 – </w:t>
            </w:r>
            <w:r w:rsidR="00510CE7" w:rsidRPr="00FB3231">
              <w:rPr>
                <w:rFonts w:ascii="Times New Roman" w:hAnsi="Times New Roman"/>
                <w:b/>
                <w:sz w:val="20"/>
                <w:szCs w:val="20"/>
              </w:rPr>
              <w:t>Građevinar</w:t>
            </w:r>
          </w:p>
        </w:tc>
      </w:tr>
      <w:tr w:rsidR="0045081A" w:rsidRPr="00FB3231" w:rsidTr="00510CE7">
        <w:tc>
          <w:tcPr>
            <w:tcW w:w="3510"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Traženo specifično iskustvo</w:t>
            </w:r>
          </w:p>
        </w:tc>
        <w:tc>
          <w:tcPr>
            <w:tcW w:w="1985"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Broj referenci</w:t>
            </w:r>
          </w:p>
        </w:tc>
        <w:tc>
          <w:tcPr>
            <w:tcW w:w="2126"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Bodovi</w:t>
            </w:r>
          </w:p>
        </w:tc>
        <w:tc>
          <w:tcPr>
            <w:tcW w:w="1446"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Maksimalan broj bodova</w:t>
            </w:r>
          </w:p>
        </w:tc>
      </w:tr>
      <w:tr w:rsidR="00E700F8" w:rsidRPr="00FB3231" w:rsidTr="00510CE7">
        <w:tc>
          <w:tcPr>
            <w:tcW w:w="3510" w:type="dxa"/>
            <w:vMerge w:val="restart"/>
            <w:shd w:val="clear" w:color="auto" w:fill="auto"/>
            <w:vAlign w:val="center"/>
          </w:tcPr>
          <w:p w:rsidR="00E700F8" w:rsidRPr="00FB3231" w:rsidRDefault="00BE2EB8" w:rsidP="00BE2EB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 xml:space="preserve">Broj realiziranih projekata koji obuhvaćaju </w:t>
            </w:r>
            <w:r w:rsidRPr="00FB3231">
              <w:rPr>
                <w:rFonts w:ascii="Times New Roman" w:hAnsi="Times New Roman" w:cs="Times New Roman"/>
                <w:bCs/>
                <w:sz w:val="20"/>
                <w:szCs w:val="20"/>
              </w:rPr>
              <w:t xml:space="preserve">izradu, nabavu, isporuku i montažu namještaja za </w:t>
            </w:r>
            <w:r w:rsidRPr="00FB3231">
              <w:rPr>
                <w:rFonts w:ascii="Times New Roman" w:hAnsi="Times New Roman" w:cs="Times New Roman"/>
                <w:bCs/>
                <w:sz w:val="20"/>
                <w:szCs w:val="20"/>
              </w:rPr>
              <w:lastRenderedPageBreak/>
              <w:t xml:space="preserve">smještaj (kreveti, madraci, ormari, stolovi, stolice i sl.) i/ili opremanje kuhinje profesionalnom kuhinjskom opremom i/ili opremanje praonice rublja profesionalnom opremom </w:t>
            </w:r>
            <w:r w:rsidRPr="00FB3231">
              <w:rPr>
                <w:rFonts w:ascii="Times New Roman" w:hAnsi="Times New Roman"/>
                <w:sz w:val="20"/>
                <w:szCs w:val="20"/>
              </w:rPr>
              <w:t>u kojima je sudjelovao u svojstvu stručnjaka – građevinar</w:t>
            </w: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lastRenderedPageBreak/>
              <w:t>do 2 projekta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2</w:t>
            </w:r>
          </w:p>
        </w:tc>
        <w:tc>
          <w:tcPr>
            <w:tcW w:w="1446" w:type="dxa"/>
            <w:vMerge w:val="restart"/>
            <w:shd w:val="clear" w:color="auto" w:fill="auto"/>
            <w:vAlign w:val="center"/>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sz w:val="20"/>
                <w:szCs w:val="20"/>
              </w:rPr>
            </w:pPr>
            <w:r w:rsidRPr="00FB3231">
              <w:rPr>
                <w:rFonts w:ascii="Times New Roman" w:hAnsi="Times New Roman"/>
                <w:sz w:val="20"/>
                <w:szCs w:val="20"/>
              </w:rPr>
              <w:t>10</w:t>
            </w:r>
          </w:p>
        </w:tc>
      </w:tr>
      <w:tr w:rsidR="00E700F8" w:rsidRPr="00FB3231" w:rsidTr="00510CE7">
        <w:tc>
          <w:tcPr>
            <w:tcW w:w="3510" w:type="dxa"/>
            <w:vMerge/>
            <w:shd w:val="clear" w:color="auto" w:fill="auto"/>
          </w:tcPr>
          <w:p w:rsidR="00E700F8" w:rsidRPr="00FB3231" w:rsidRDefault="00E700F8" w:rsidP="00E700F8">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5 projekata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3</w:t>
            </w:r>
          </w:p>
        </w:tc>
        <w:tc>
          <w:tcPr>
            <w:tcW w:w="1446" w:type="dxa"/>
            <w:vMerge/>
            <w:shd w:val="clear" w:color="auto" w:fill="auto"/>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sz w:val="20"/>
                <w:szCs w:val="20"/>
              </w:rPr>
            </w:pPr>
          </w:p>
        </w:tc>
      </w:tr>
      <w:tr w:rsidR="00E700F8" w:rsidRPr="00FB3231" w:rsidTr="00510CE7">
        <w:tc>
          <w:tcPr>
            <w:tcW w:w="3510" w:type="dxa"/>
            <w:vMerge/>
            <w:shd w:val="clear" w:color="auto" w:fill="auto"/>
          </w:tcPr>
          <w:p w:rsidR="00E700F8" w:rsidRPr="00FB3231" w:rsidRDefault="00E700F8" w:rsidP="00E700F8">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9 projekata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6</w:t>
            </w:r>
          </w:p>
        </w:tc>
        <w:tc>
          <w:tcPr>
            <w:tcW w:w="1446" w:type="dxa"/>
            <w:vMerge/>
            <w:shd w:val="clear" w:color="auto" w:fill="auto"/>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b/>
                <w:sz w:val="20"/>
                <w:szCs w:val="20"/>
              </w:rPr>
            </w:pPr>
          </w:p>
        </w:tc>
      </w:tr>
      <w:tr w:rsidR="00E700F8" w:rsidRPr="00FB3231" w:rsidTr="00510CE7">
        <w:tc>
          <w:tcPr>
            <w:tcW w:w="3510" w:type="dxa"/>
            <w:vMerge/>
            <w:shd w:val="clear" w:color="auto" w:fill="auto"/>
          </w:tcPr>
          <w:p w:rsidR="00E700F8" w:rsidRPr="00FB3231" w:rsidRDefault="00E700F8" w:rsidP="00E700F8">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 i više projekata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w:t>
            </w:r>
          </w:p>
        </w:tc>
        <w:tc>
          <w:tcPr>
            <w:tcW w:w="1446" w:type="dxa"/>
            <w:vMerge/>
            <w:shd w:val="clear" w:color="auto" w:fill="auto"/>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b/>
                <w:sz w:val="20"/>
                <w:szCs w:val="20"/>
              </w:rPr>
            </w:pPr>
          </w:p>
        </w:tc>
      </w:tr>
      <w:tr w:rsidR="0045081A" w:rsidRPr="00FB3231" w:rsidTr="00FB3231">
        <w:tc>
          <w:tcPr>
            <w:tcW w:w="9067" w:type="dxa"/>
            <w:gridSpan w:val="4"/>
            <w:shd w:val="clear" w:color="auto" w:fill="F2DBDB" w:themeFill="accent2" w:themeFillTint="33"/>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 xml:space="preserve">Ključni stručnjak 5 – </w:t>
            </w:r>
            <w:r w:rsidR="00510CE7" w:rsidRPr="00FB3231">
              <w:rPr>
                <w:rFonts w:ascii="Times New Roman" w:hAnsi="Times New Roman"/>
                <w:b/>
                <w:sz w:val="20"/>
                <w:szCs w:val="20"/>
              </w:rPr>
              <w:t>Strojar</w:t>
            </w:r>
          </w:p>
        </w:tc>
      </w:tr>
      <w:tr w:rsidR="0045081A" w:rsidRPr="00FB3231" w:rsidTr="00510CE7">
        <w:tc>
          <w:tcPr>
            <w:tcW w:w="3510"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Traženo specifično iskustvo</w:t>
            </w:r>
          </w:p>
        </w:tc>
        <w:tc>
          <w:tcPr>
            <w:tcW w:w="1985"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Broj referenci</w:t>
            </w:r>
          </w:p>
        </w:tc>
        <w:tc>
          <w:tcPr>
            <w:tcW w:w="2126"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Bodovi</w:t>
            </w:r>
          </w:p>
        </w:tc>
        <w:tc>
          <w:tcPr>
            <w:tcW w:w="1446" w:type="dxa"/>
            <w:shd w:val="clear" w:color="auto" w:fill="auto"/>
            <w:vAlign w:val="center"/>
          </w:tcPr>
          <w:p w:rsidR="0045081A" w:rsidRPr="00FB3231" w:rsidRDefault="0045081A" w:rsidP="00510CE7">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Maksimalan broj bodova</w:t>
            </w:r>
          </w:p>
        </w:tc>
      </w:tr>
      <w:tr w:rsidR="00E700F8" w:rsidRPr="00FB3231" w:rsidTr="00510CE7">
        <w:tc>
          <w:tcPr>
            <w:tcW w:w="3510" w:type="dxa"/>
            <w:vMerge w:val="restart"/>
            <w:shd w:val="clear" w:color="auto" w:fill="auto"/>
            <w:vAlign w:val="center"/>
          </w:tcPr>
          <w:p w:rsidR="00E700F8" w:rsidRPr="00FB3231" w:rsidRDefault="00BE2EB8" w:rsidP="00BE2EB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 xml:space="preserve">Broj realiziranih projekata koji obuhvaćaju </w:t>
            </w:r>
            <w:r w:rsidRPr="00FB3231">
              <w:rPr>
                <w:rFonts w:ascii="Times New Roman" w:hAnsi="Times New Roman" w:cs="Times New Roman"/>
                <w:bCs/>
                <w:sz w:val="20"/>
                <w:szCs w:val="20"/>
              </w:rPr>
              <w:t xml:space="preserve">izradu, nabavu, isporuku i montažu namještaja za smještaj (kreveti, madraci, ormari, stolovi, stolice i sl.) i/ili opremanje kuhinje profesionalnom kuhinjskom opremom i/ili opremanje praonice rublja profesionalnom opremom </w:t>
            </w:r>
            <w:r w:rsidRPr="00FB3231">
              <w:rPr>
                <w:rFonts w:ascii="Times New Roman" w:hAnsi="Times New Roman"/>
                <w:sz w:val="20"/>
                <w:szCs w:val="20"/>
              </w:rPr>
              <w:t>u kojima je sudjelovao u svojstvu stručnjaka – strojar</w:t>
            </w: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2 projekta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2</w:t>
            </w:r>
          </w:p>
        </w:tc>
        <w:tc>
          <w:tcPr>
            <w:tcW w:w="1446" w:type="dxa"/>
            <w:vMerge w:val="restart"/>
            <w:shd w:val="clear" w:color="auto" w:fill="auto"/>
            <w:vAlign w:val="center"/>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sz w:val="20"/>
                <w:szCs w:val="20"/>
              </w:rPr>
            </w:pPr>
            <w:r w:rsidRPr="00FB3231">
              <w:rPr>
                <w:rFonts w:ascii="Times New Roman" w:hAnsi="Times New Roman"/>
                <w:sz w:val="20"/>
                <w:szCs w:val="20"/>
              </w:rPr>
              <w:t>10</w:t>
            </w:r>
          </w:p>
        </w:tc>
      </w:tr>
      <w:tr w:rsidR="00E700F8" w:rsidRPr="00FB3231" w:rsidTr="00510CE7">
        <w:tc>
          <w:tcPr>
            <w:tcW w:w="3510" w:type="dxa"/>
            <w:vMerge/>
            <w:shd w:val="clear" w:color="auto" w:fill="auto"/>
          </w:tcPr>
          <w:p w:rsidR="00E700F8" w:rsidRPr="00FB3231" w:rsidRDefault="00E700F8" w:rsidP="00E700F8">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5 projekata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3</w:t>
            </w:r>
          </w:p>
        </w:tc>
        <w:tc>
          <w:tcPr>
            <w:tcW w:w="1446" w:type="dxa"/>
            <w:vMerge/>
            <w:shd w:val="clear" w:color="auto" w:fill="auto"/>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sz w:val="20"/>
                <w:szCs w:val="20"/>
              </w:rPr>
            </w:pPr>
          </w:p>
        </w:tc>
      </w:tr>
      <w:tr w:rsidR="00E700F8" w:rsidRPr="00FB3231" w:rsidTr="00510CE7">
        <w:tc>
          <w:tcPr>
            <w:tcW w:w="3510" w:type="dxa"/>
            <w:vMerge/>
            <w:shd w:val="clear" w:color="auto" w:fill="auto"/>
          </w:tcPr>
          <w:p w:rsidR="00E700F8" w:rsidRPr="00FB3231" w:rsidRDefault="00E700F8" w:rsidP="00E700F8">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9 projekata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6</w:t>
            </w:r>
          </w:p>
        </w:tc>
        <w:tc>
          <w:tcPr>
            <w:tcW w:w="1446" w:type="dxa"/>
            <w:vMerge/>
            <w:shd w:val="clear" w:color="auto" w:fill="auto"/>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b/>
                <w:sz w:val="20"/>
                <w:szCs w:val="20"/>
              </w:rPr>
            </w:pPr>
          </w:p>
        </w:tc>
      </w:tr>
      <w:tr w:rsidR="00E700F8" w:rsidRPr="00FB3231" w:rsidTr="00510CE7">
        <w:tc>
          <w:tcPr>
            <w:tcW w:w="3510" w:type="dxa"/>
            <w:vMerge/>
            <w:shd w:val="clear" w:color="auto" w:fill="auto"/>
          </w:tcPr>
          <w:p w:rsidR="00E700F8" w:rsidRPr="00FB3231" w:rsidRDefault="00E700F8" w:rsidP="00E700F8">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 i više projekata</w:t>
            </w:r>
          </w:p>
        </w:tc>
        <w:tc>
          <w:tcPr>
            <w:tcW w:w="2126" w:type="dxa"/>
            <w:shd w:val="clear" w:color="auto" w:fill="auto"/>
          </w:tcPr>
          <w:p w:rsidR="00E700F8" w:rsidRPr="00FB3231" w:rsidRDefault="00E700F8" w:rsidP="00E700F8">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w:t>
            </w:r>
          </w:p>
        </w:tc>
        <w:tc>
          <w:tcPr>
            <w:tcW w:w="1446" w:type="dxa"/>
            <w:vMerge/>
            <w:shd w:val="clear" w:color="auto" w:fill="auto"/>
          </w:tcPr>
          <w:p w:rsidR="00E700F8" w:rsidRPr="00FB3231" w:rsidRDefault="00E700F8" w:rsidP="00E700F8">
            <w:pPr>
              <w:keepNext/>
              <w:tabs>
                <w:tab w:val="num" w:pos="450"/>
                <w:tab w:val="left" w:pos="1187"/>
                <w:tab w:val="left" w:pos="1249"/>
              </w:tabs>
              <w:spacing w:before="120"/>
              <w:ind w:right="62"/>
              <w:jc w:val="center"/>
              <w:rPr>
                <w:rFonts w:ascii="Times New Roman" w:hAnsi="Times New Roman"/>
                <w:b/>
                <w:sz w:val="20"/>
                <w:szCs w:val="20"/>
              </w:rPr>
            </w:pPr>
          </w:p>
        </w:tc>
      </w:tr>
    </w:tbl>
    <w:p w:rsidR="0045081A" w:rsidRPr="00CD6F92" w:rsidRDefault="0045081A" w:rsidP="0045081A">
      <w:pPr>
        <w:autoSpaceDE w:val="0"/>
        <w:autoSpaceDN w:val="0"/>
        <w:adjustRightInd w:val="0"/>
        <w:spacing w:after="0" w:line="240" w:lineRule="auto"/>
        <w:ind w:right="340"/>
        <w:rPr>
          <w:rFonts w:ascii="Times New Roman" w:hAnsi="Times New Roman" w:cs="Times New Roman"/>
        </w:rPr>
      </w:pPr>
    </w:p>
    <w:p w:rsidR="00E700F8" w:rsidRPr="00CD6F92" w:rsidRDefault="00E700F8" w:rsidP="00E700F8">
      <w:pPr>
        <w:autoSpaceDE w:val="0"/>
        <w:autoSpaceDN w:val="0"/>
        <w:adjustRightInd w:val="0"/>
        <w:spacing w:after="0" w:line="240" w:lineRule="auto"/>
        <w:ind w:left="-142"/>
        <w:rPr>
          <w:rFonts w:ascii="Times New Roman" w:eastAsia="Calibri" w:hAnsi="Times New Roman"/>
          <w:b/>
        </w:rPr>
      </w:pPr>
      <w:r w:rsidRPr="00CD6F92">
        <w:rPr>
          <w:rFonts w:ascii="Times New Roman" w:eastAsia="Calibri" w:hAnsi="Times New Roman"/>
          <w:b/>
        </w:rPr>
        <w:t xml:space="preserve">GRUPA </w:t>
      </w:r>
      <w:r w:rsidR="00453D82" w:rsidRPr="00CD6F92">
        <w:rPr>
          <w:rFonts w:ascii="Times New Roman" w:eastAsia="Calibri" w:hAnsi="Times New Roman"/>
          <w:b/>
        </w:rPr>
        <w:t>2</w:t>
      </w:r>
      <w:r w:rsidRPr="00CD6F92">
        <w:rPr>
          <w:rFonts w:ascii="Times New Roman" w:eastAsia="Calibri" w:hAnsi="Times New Roman"/>
          <w:b/>
        </w:rPr>
        <w:t>. Mrežna oprema</w:t>
      </w:r>
    </w:p>
    <w:p w:rsidR="00E700F8" w:rsidRPr="003749FE" w:rsidRDefault="00E700F8" w:rsidP="00E700F8">
      <w:pPr>
        <w:autoSpaceDE w:val="0"/>
        <w:autoSpaceDN w:val="0"/>
        <w:adjustRightInd w:val="0"/>
        <w:spacing w:after="0" w:line="240" w:lineRule="auto"/>
        <w:rPr>
          <w:rFonts w:ascii="Times New Roman" w:eastAsia="Calibri" w:hAnsi="Times New Roman"/>
        </w:rPr>
      </w:pP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122"/>
      </w:tblGrid>
      <w:tr w:rsidR="00E700F8" w:rsidRPr="00CD6F92" w:rsidTr="00FB3231">
        <w:trPr>
          <w:jc w:val="center"/>
        </w:trPr>
        <w:tc>
          <w:tcPr>
            <w:tcW w:w="5171" w:type="dxa"/>
            <w:shd w:val="clear" w:color="auto" w:fill="F2DBDB" w:themeFill="accent2" w:themeFillTint="33"/>
            <w:vAlign w:val="center"/>
          </w:tcPr>
          <w:p w:rsidR="00E700F8" w:rsidRPr="00CD6F92" w:rsidRDefault="00E700F8" w:rsidP="00510CE7">
            <w:pPr>
              <w:tabs>
                <w:tab w:val="left" w:pos="924"/>
                <w:tab w:val="center" w:pos="2477"/>
              </w:tabs>
              <w:rPr>
                <w:rFonts w:ascii="Times New Roman" w:hAnsi="Times New Roman"/>
                <w:b/>
              </w:rPr>
            </w:pPr>
            <w:r w:rsidRPr="00CD6F92">
              <w:rPr>
                <w:rFonts w:ascii="Times New Roman" w:hAnsi="Times New Roman"/>
                <w:b/>
              </w:rPr>
              <w:tab/>
            </w:r>
            <w:r w:rsidRPr="00CD6F92">
              <w:rPr>
                <w:rFonts w:ascii="Times New Roman" w:hAnsi="Times New Roman"/>
                <w:b/>
              </w:rPr>
              <w:tab/>
              <w:t>KRITERIJ</w:t>
            </w:r>
          </w:p>
        </w:tc>
        <w:tc>
          <w:tcPr>
            <w:tcW w:w="4122" w:type="dxa"/>
            <w:shd w:val="clear" w:color="auto" w:fill="F2DBDB" w:themeFill="accent2" w:themeFillTint="33"/>
            <w:vAlign w:val="center"/>
          </w:tcPr>
          <w:p w:rsidR="00E700F8" w:rsidRPr="00CD6F92" w:rsidRDefault="00E700F8" w:rsidP="00510CE7">
            <w:pPr>
              <w:jc w:val="center"/>
              <w:rPr>
                <w:rFonts w:ascii="Times New Roman" w:hAnsi="Times New Roman"/>
                <w:b/>
              </w:rPr>
            </w:pPr>
            <w:r w:rsidRPr="00CD6F92">
              <w:rPr>
                <w:rFonts w:ascii="Times New Roman" w:hAnsi="Times New Roman"/>
                <w:b/>
              </w:rPr>
              <w:t>MAKSIMALNI BROJ BODOVA PO KRITERIJU</w:t>
            </w:r>
          </w:p>
        </w:tc>
      </w:tr>
      <w:tr w:rsidR="00E700F8" w:rsidRPr="00CD6F92" w:rsidTr="00510CE7">
        <w:trPr>
          <w:trHeight w:val="355"/>
          <w:jc w:val="center"/>
        </w:trPr>
        <w:tc>
          <w:tcPr>
            <w:tcW w:w="5171" w:type="dxa"/>
            <w:shd w:val="clear" w:color="auto" w:fill="auto"/>
            <w:vAlign w:val="center"/>
          </w:tcPr>
          <w:p w:rsidR="00E700F8" w:rsidRPr="00CD6F92" w:rsidRDefault="00E700F8" w:rsidP="00FB3231">
            <w:pPr>
              <w:jc w:val="left"/>
              <w:rPr>
                <w:rFonts w:ascii="Times New Roman" w:hAnsi="Times New Roman"/>
              </w:rPr>
            </w:pPr>
            <w:r w:rsidRPr="00CD6F92">
              <w:rPr>
                <w:rFonts w:ascii="Times New Roman" w:hAnsi="Times New Roman"/>
              </w:rPr>
              <w:t>Cijena ponude (s PDV-om) (C)</w:t>
            </w:r>
          </w:p>
        </w:tc>
        <w:tc>
          <w:tcPr>
            <w:tcW w:w="4122" w:type="dxa"/>
            <w:shd w:val="clear" w:color="auto" w:fill="auto"/>
            <w:vAlign w:val="center"/>
          </w:tcPr>
          <w:p w:rsidR="00E700F8" w:rsidRPr="00CD6F92" w:rsidRDefault="008D1D03" w:rsidP="00510CE7">
            <w:pPr>
              <w:jc w:val="center"/>
              <w:rPr>
                <w:rFonts w:ascii="Times New Roman" w:hAnsi="Times New Roman"/>
              </w:rPr>
            </w:pPr>
            <w:r w:rsidRPr="00CD6F92">
              <w:rPr>
                <w:rFonts w:ascii="Times New Roman" w:hAnsi="Times New Roman"/>
              </w:rPr>
              <w:t>4</w:t>
            </w:r>
            <w:r w:rsidR="00E700F8" w:rsidRPr="00CD6F92">
              <w:rPr>
                <w:rFonts w:ascii="Times New Roman" w:hAnsi="Times New Roman"/>
              </w:rPr>
              <w:t>0</w:t>
            </w:r>
          </w:p>
        </w:tc>
      </w:tr>
      <w:tr w:rsidR="00E700F8" w:rsidRPr="00CD6F92" w:rsidTr="00510CE7">
        <w:trPr>
          <w:trHeight w:val="289"/>
          <w:jc w:val="center"/>
        </w:trPr>
        <w:tc>
          <w:tcPr>
            <w:tcW w:w="5171" w:type="dxa"/>
            <w:shd w:val="clear" w:color="auto" w:fill="auto"/>
            <w:vAlign w:val="center"/>
          </w:tcPr>
          <w:p w:rsidR="00E700F8" w:rsidRPr="00CD6F92" w:rsidRDefault="00E700F8" w:rsidP="00FB3231">
            <w:pPr>
              <w:jc w:val="left"/>
              <w:rPr>
                <w:rFonts w:ascii="Times New Roman" w:hAnsi="Times New Roman"/>
              </w:rPr>
            </w:pPr>
            <w:r w:rsidRPr="00CD6F92">
              <w:rPr>
                <w:rFonts w:ascii="Times New Roman" w:hAnsi="Times New Roman"/>
              </w:rPr>
              <w:t>Specifično iskustvo ključnog stručnjaka (T)</w:t>
            </w:r>
          </w:p>
        </w:tc>
        <w:tc>
          <w:tcPr>
            <w:tcW w:w="4122" w:type="dxa"/>
            <w:shd w:val="clear" w:color="auto" w:fill="auto"/>
            <w:vAlign w:val="center"/>
          </w:tcPr>
          <w:p w:rsidR="00E700F8" w:rsidRPr="00CD6F92" w:rsidRDefault="008D1D03" w:rsidP="00510CE7">
            <w:pPr>
              <w:jc w:val="center"/>
              <w:rPr>
                <w:rFonts w:ascii="Times New Roman" w:hAnsi="Times New Roman"/>
              </w:rPr>
            </w:pPr>
            <w:r w:rsidRPr="00CD6F92">
              <w:rPr>
                <w:rFonts w:ascii="Times New Roman" w:hAnsi="Times New Roman"/>
              </w:rPr>
              <w:t>6</w:t>
            </w:r>
            <w:r w:rsidR="00E700F8" w:rsidRPr="00CD6F92">
              <w:rPr>
                <w:rFonts w:ascii="Times New Roman" w:hAnsi="Times New Roman"/>
              </w:rPr>
              <w:t>0</w:t>
            </w:r>
          </w:p>
        </w:tc>
      </w:tr>
      <w:tr w:rsidR="00E700F8" w:rsidRPr="00CD6F92" w:rsidTr="00510CE7">
        <w:trPr>
          <w:jc w:val="center"/>
        </w:trPr>
        <w:tc>
          <w:tcPr>
            <w:tcW w:w="5171" w:type="dxa"/>
            <w:shd w:val="clear" w:color="auto" w:fill="auto"/>
            <w:vAlign w:val="center"/>
          </w:tcPr>
          <w:p w:rsidR="00E700F8" w:rsidRPr="00CD6F92" w:rsidRDefault="00E700F8" w:rsidP="00FB3231">
            <w:pPr>
              <w:jc w:val="left"/>
              <w:rPr>
                <w:rFonts w:ascii="Times New Roman" w:hAnsi="Times New Roman"/>
              </w:rPr>
            </w:pPr>
            <w:r w:rsidRPr="00CD6F92">
              <w:rPr>
                <w:rFonts w:ascii="Times New Roman" w:hAnsi="Times New Roman"/>
              </w:rPr>
              <w:t>Ukupno (E)</w:t>
            </w:r>
          </w:p>
        </w:tc>
        <w:tc>
          <w:tcPr>
            <w:tcW w:w="4122" w:type="dxa"/>
            <w:shd w:val="clear" w:color="auto" w:fill="auto"/>
            <w:vAlign w:val="center"/>
          </w:tcPr>
          <w:p w:rsidR="00E700F8" w:rsidRPr="00CD6F92" w:rsidRDefault="00E700F8" w:rsidP="00510CE7">
            <w:pPr>
              <w:jc w:val="center"/>
              <w:rPr>
                <w:rFonts w:ascii="Times New Roman" w:hAnsi="Times New Roman"/>
              </w:rPr>
            </w:pPr>
            <w:r w:rsidRPr="00CD6F92">
              <w:rPr>
                <w:rFonts w:ascii="Times New Roman" w:hAnsi="Times New Roman"/>
              </w:rPr>
              <w:t>100</w:t>
            </w:r>
          </w:p>
        </w:tc>
      </w:tr>
    </w:tbl>
    <w:p w:rsidR="00E700F8" w:rsidRPr="003749FE" w:rsidRDefault="00E700F8" w:rsidP="00E700F8">
      <w:pPr>
        <w:autoSpaceDE w:val="0"/>
        <w:autoSpaceDN w:val="0"/>
        <w:adjustRightInd w:val="0"/>
        <w:spacing w:after="0" w:line="240" w:lineRule="auto"/>
        <w:rPr>
          <w:rFonts w:eastAsia="Calibri" w:cs="Arial"/>
        </w:rPr>
      </w:pPr>
    </w:p>
    <w:p w:rsidR="00E700F8" w:rsidRPr="00CD6F92" w:rsidRDefault="00E700F8" w:rsidP="00E700F8">
      <w:pPr>
        <w:spacing w:after="0" w:line="240" w:lineRule="auto"/>
        <w:rPr>
          <w:rFonts w:ascii="Times New Roman" w:hAnsi="Times New Roman"/>
        </w:rPr>
      </w:pPr>
      <w:r w:rsidRPr="00CD6F92">
        <w:rPr>
          <w:rFonts w:ascii="Times New Roman" w:hAnsi="Times New Roman"/>
        </w:rPr>
        <w:t>Ekonomski najpovoljnija ponuda je valjana ponuda koja ostvari najveći broj bodova.</w:t>
      </w:r>
    </w:p>
    <w:p w:rsidR="00E700F8" w:rsidRPr="00CD6F92" w:rsidRDefault="00E700F8" w:rsidP="00E700F8">
      <w:pPr>
        <w:spacing w:after="0" w:line="240" w:lineRule="auto"/>
        <w:rPr>
          <w:rFonts w:ascii="Times New Roman" w:hAnsi="Times New Roman"/>
        </w:rPr>
      </w:pPr>
    </w:p>
    <w:p w:rsidR="00E700F8" w:rsidRPr="00CD6F92" w:rsidRDefault="00E700F8" w:rsidP="00E700F8">
      <w:pPr>
        <w:spacing w:after="0" w:line="240" w:lineRule="auto"/>
        <w:rPr>
          <w:rFonts w:ascii="Times New Roman" w:hAnsi="Times New Roman"/>
          <w:b/>
        </w:rPr>
      </w:pPr>
      <w:r w:rsidRPr="00CD6F92">
        <w:rPr>
          <w:rFonts w:ascii="Times New Roman" w:hAnsi="Times New Roman"/>
        </w:rPr>
        <w:t xml:space="preserve">Ukupna ocjena ponude (E) izračunava se po slijedećoj formuli: </w:t>
      </w:r>
      <w:r w:rsidRPr="00CD6F92">
        <w:rPr>
          <w:rFonts w:ascii="Times New Roman" w:hAnsi="Times New Roman"/>
          <w:b/>
        </w:rPr>
        <w:t>E= C+T</w:t>
      </w:r>
    </w:p>
    <w:p w:rsidR="00E700F8" w:rsidRPr="003749FE" w:rsidRDefault="00E700F8" w:rsidP="00E700F8">
      <w:pPr>
        <w:spacing w:after="0" w:line="240" w:lineRule="auto"/>
        <w:rPr>
          <w:rFonts w:ascii="Times New Roman" w:hAnsi="Times New Roman"/>
        </w:rPr>
      </w:pPr>
    </w:p>
    <w:p w:rsidR="00E700F8" w:rsidRDefault="00E700F8" w:rsidP="00E700F8">
      <w:pPr>
        <w:spacing w:after="0" w:line="240" w:lineRule="auto"/>
        <w:rPr>
          <w:rFonts w:ascii="Times New Roman" w:hAnsi="Times New Roman"/>
          <w:b/>
        </w:rPr>
      </w:pPr>
      <w:r w:rsidRPr="00CD6F92">
        <w:rPr>
          <w:rFonts w:ascii="Times New Roman" w:hAnsi="Times New Roman"/>
          <w:b/>
        </w:rPr>
        <w:t>Financijski dio ponude – ukupna cijena ponude (C)</w:t>
      </w:r>
    </w:p>
    <w:p w:rsidR="002B6E88" w:rsidRPr="003749FE" w:rsidRDefault="002B6E88" w:rsidP="00E700F8">
      <w:pPr>
        <w:spacing w:after="0" w:line="240" w:lineRule="auto"/>
        <w:rPr>
          <w:rFonts w:ascii="Times New Roman" w:hAnsi="Times New Roman"/>
        </w:rPr>
      </w:pPr>
    </w:p>
    <w:p w:rsidR="00E700F8" w:rsidRPr="00CD6F92" w:rsidRDefault="00E700F8" w:rsidP="00E700F8">
      <w:pPr>
        <w:spacing w:after="0" w:line="240" w:lineRule="auto"/>
        <w:rPr>
          <w:rFonts w:ascii="Times New Roman" w:hAnsi="Times New Roman"/>
        </w:rPr>
      </w:pPr>
      <w:r w:rsidRPr="00CD6F92">
        <w:rPr>
          <w:rFonts w:ascii="Times New Roman" w:hAnsi="Times New Roman"/>
        </w:rPr>
        <w:t>Ovim kriterijem se ocjenjuje cijena ponude gospodarskog subjekta. Maksimalan broj bodova koji svaka ponuda može ostvariti u okviru ovog kriterija je 90 bodova.</w:t>
      </w:r>
    </w:p>
    <w:p w:rsidR="00E700F8" w:rsidRPr="00CD6F92" w:rsidRDefault="00E700F8" w:rsidP="00E700F8">
      <w:pPr>
        <w:spacing w:after="0" w:line="240" w:lineRule="auto"/>
        <w:rPr>
          <w:rFonts w:ascii="Times New Roman" w:hAnsi="Times New Roman"/>
        </w:rPr>
      </w:pPr>
    </w:p>
    <w:p w:rsidR="00E700F8" w:rsidRPr="00CD6F92" w:rsidRDefault="00E700F8" w:rsidP="00E700F8">
      <w:pPr>
        <w:spacing w:after="0" w:line="240" w:lineRule="auto"/>
        <w:rPr>
          <w:rFonts w:ascii="Times New Roman" w:hAnsi="Times New Roman"/>
        </w:rPr>
      </w:pPr>
      <w:r w:rsidRPr="00CD6F92">
        <w:rPr>
          <w:rFonts w:ascii="Times New Roman" w:hAnsi="Times New Roman"/>
        </w:rPr>
        <w:t>Vrednovanje financijskog dijela ponude provodi se po slijedećoj formuli:</w:t>
      </w:r>
    </w:p>
    <w:p w:rsidR="00E700F8" w:rsidRPr="00CD6F92" w:rsidRDefault="00E700F8" w:rsidP="00E700F8">
      <w:pPr>
        <w:spacing w:after="0" w:line="240" w:lineRule="auto"/>
        <w:rPr>
          <w:rFonts w:ascii="Times New Roman" w:hAnsi="Times New Roman"/>
        </w:rPr>
      </w:pPr>
    </w:p>
    <w:p w:rsidR="00E700F8" w:rsidRPr="00CD6F92" w:rsidRDefault="00E700F8" w:rsidP="00E700F8">
      <w:pPr>
        <w:spacing w:after="0" w:line="240" w:lineRule="auto"/>
        <w:jc w:val="center"/>
        <w:rPr>
          <w:rFonts w:ascii="Times New Roman" w:hAnsi="Times New Roman"/>
          <w:b/>
        </w:rPr>
      </w:pPr>
      <w:r w:rsidRPr="00CD6F92">
        <w:rPr>
          <w:rFonts w:ascii="Times New Roman" w:hAnsi="Times New Roman"/>
          <w:b/>
        </w:rPr>
        <w:t>C=f x Cmin/Cj</w:t>
      </w:r>
    </w:p>
    <w:p w:rsidR="00E700F8" w:rsidRPr="00CD6F92" w:rsidRDefault="00E700F8" w:rsidP="00E700F8">
      <w:pPr>
        <w:spacing w:after="0" w:line="240" w:lineRule="auto"/>
        <w:rPr>
          <w:rFonts w:ascii="Times New Roman" w:hAnsi="Times New Roman"/>
        </w:rPr>
      </w:pPr>
    </w:p>
    <w:p w:rsidR="00E700F8" w:rsidRPr="00CD6F92" w:rsidRDefault="00E700F8" w:rsidP="00E700F8">
      <w:pPr>
        <w:spacing w:after="0" w:line="240" w:lineRule="auto"/>
        <w:rPr>
          <w:rFonts w:ascii="Times New Roman" w:hAnsi="Times New Roman"/>
        </w:rPr>
      </w:pPr>
      <w:r w:rsidRPr="00CD6F92">
        <w:rPr>
          <w:rFonts w:ascii="Times New Roman" w:hAnsi="Times New Roman"/>
        </w:rPr>
        <w:t>Pri čemu je:</w:t>
      </w:r>
    </w:p>
    <w:p w:rsidR="00E700F8" w:rsidRPr="00CD6F92" w:rsidRDefault="00E700F8" w:rsidP="00E700F8">
      <w:pPr>
        <w:spacing w:after="0" w:line="240" w:lineRule="auto"/>
        <w:rPr>
          <w:rFonts w:ascii="Times New Roman" w:hAnsi="Times New Roman"/>
        </w:rPr>
      </w:pPr>
      <w:r w:rsidRPr="00CD6F92">
        <w:rPr>
          <w:rFonts w:ascii="Times New Roman" w:hAnsi="Times New Roman"/>
        </w:rPr>
        <w:t>•</w:t>
      </w:r>
      <w:r w:rsidRPr="00CD6F92">
        <w:rPr>
          <w:rFonts w:ascii="Times New Roman" w:hAnsi="Times New Roman"/>
        </w:rPr>
        <w:tab/>
        <w:t xml:space="preserve">Cj - ukupna cijena j-te ponude </w:t>
      </w:r>
    </w:p>
    <w:p w:rsidR="00E700F8" w:rsidRPr="00CD6F92" w:rsidRDefault="00E700F8" w:rsidP="00E700F8">
      <w:pPr>
        <w:spacing w:after="0" w:line="240" w:lineRule="auto"/>
        <w:rPr>
          <w:rFonts w:ascii="Times New Roman" w:hAnsi="Times New Roman"/>
        </w:rPr>
      </w:pPr>
      <w:r w:rsidRPr="00CD6F92">
        <w:rPr>
          <w:rFonts w:ascii="Times New Roman" w:hAnsi="Times New Roman"/>
        </w:rPr>
        <w:lastRenderedPageBreak/>
        <w:t>•</w:t>
      </w:r>
      <w:r w:rsidRPr="00CD6F92">
        <w:rPr>
          <w:rFonts w:ascii="Times New Roman" w:hAnsi="Times New Roman"/>
        </w:rPr>
        <w:tab/>
        <w:t xml:space="preserve">f= </w:t>
      </w:r>
      <w:r w:rsidR="008D1D03" w:rsidRPr="00CD6F92">
        <w:rPr>
          <w:rFonts w:ascii="Times New Roman" w:hAnsi="Times New Roman"/>
        </w:rPr>
        <w:t>4</w:t>
      </w:r>
      <w:r w:rsidRPr="00CD6F92">
        <w:rPr>
          <w:rFonts w:ascii="Times New Roman" w:hAnsi="Times New Roman"/>
        </w:rPr>
        <w:t>0 -  težina financijskog dijela ponude,</w:t>
      </w:r>
    </w:p>
    <w:p w:rsidR="00E700F8" w:rsidRPr="00CD6F92" w:rsidRDefault="00E700F8" w:rsidP="00E700F8">
      <w:pPr>
        <w:spacing w:after="0" w:line="240" w:lineRule="auto"/>
        <w:rPr>
          <w:rFonts w:ascii="Times New Roman" w:hAnsi="Times New Roman"/>
        </w:rPr>
      </w:pPr>
      <w:r w:rsidRPr="00CD6F92">
        <w:rPr>
          <w:rFonts w:ascii="Times New Roman" w:hAnsi="Times New Roman"/>
        </w:rPr>
        <w:t>•</w:t>
      </w:r>
      <w:r w:rsidRPr="00CD6F92">
        <w:rPr>
          <w:rFonts w:ascii="Times New Roman" w:hAnsi="Times New Roman"/>
        </w:rPr>
        <w:tab/>
        <w:t xml:space="preserve">Cmin -  ukupna cijena ponude s najnižom ponuđenom cijenom </w:t>
      </w:r>
    </w:p>
    <w:p w:rsidR="00E700F8" w:rsidRPr="00CD6F92" w:rsidRDefault="00E700F8" w:rsidP="00E700F8">
      <w:pPr>
        <w:spacing w:after="0" w:line="240" w:lineRule="auto"/>
        <w:rPr>
          <w:rFonts w:ascii="Times New Roman" w:hAnsi="Times New Roman"/>
        </w:rPr>
      </w:pPr>
      <w:r w:rsidRPr="00CD6F92">
        <w:rPr>
          <w:rFonts w:ascii="Times New Roman" w:hAnsi="Times New Roman"/>
        </w:rPr>
        <w:t>•</w:t>
      </w:r>
      <w:r w:rsidRPr="00CD6F92">
        <w:rPr>
          <w:rFonts w:ascii="Times New Roman" w:hAnsi="Times New Roman"/>
        </w:rPr>
        <w:tab/>
        <w:t>C - broj bodova koje po financijskom kriteriju ostvari svaka ponuda</w:t>
      </w:r>
    </w:p>
    <w:p w:rsidR="00E700F8" w:rsidRPr="00CD6F92" w:rsidRDefault="00E700F8" w:rsidP="00E700F8">
      <w:pPr>
        <w:spacing w:after="0" w:line="240" w:lineRule="auto"/>
        <w:rPr>
          <w:rFonts w:ascii="Times New Roman" w:hAnsi="Times New Roman"/>
        </w:rPr>
      </w:pPr>
    </w:p>
    <w:p w:rsidR="00E700F8" w:rsidRPr="00CD6F92" w:rsidRDefault="00E700F8" w:rsidP="00E700F8">
      <w:pPr>
        <w:spacing w:after="0" w:line="240" w:lineRule="auto"/>
        <w:rPr>
          <w:rFonts w:ascii="Times New Roman" w:hAnsi="Times New Roman"/>
        </w:rPr>
      </w:pPr>
      <w:r w:rsidRPr="00CD6F92">
        <w:rPr>
          <w:rFonts w:ascii="Times New Roman" w:hAnsi="Times New Roman"/>
        </w:rPr>
        <w:t>Broj bodova za promatranu ponudu po kriteriju cijene, dobiven po gore navedenoj formuli, utvrđuje se kao cijeli broj (uz zaokruživanje na dva decimalna mjesta).</w:t>
      </w:r>
    </w:p>
    <w:p w:rsidR="00E700F8" w:rsidRPr="00CD6F92" w:rsidRDefault="00E700F8" w:rsidP="00E700F8">
      <w:pPr>
        <w:spacing w:after="0" w:line="240" w:lineRule="auto"/>
        <w:rPr>
          <w:rFonts w:ascii="Times New Roman" w:hAnsi="Times New Roman"/>
        </w:rPr>
      </w:pPr>
    </w:p>
    <w:p w:rsidR="00E700F8" w:rsidRPr="00CD6F92" w:rsidRDefault="00E700F8" w:rsidP="00E700F8">
      <w:pPr>
        <w:spacing w:after="0" w:line="240" w:lineRule="auto"/>
        <w:rPr>
          <w:rFonts w:ascii="Times New Roman" w:hAnsi="Times New Roman"/>
        </w:rPr>
      </w:pPr>
    </w:p>
    <w:p w:rsidR="00E700F8" w:rsidRDefault="00E700F8" w:rsidP="00E700F8">
      <w:pPr>
        <w:spacing w:after="0" w:line="240" w:lineRule="auto"/>
        <w:rPr>
          <w:rFonts w:ascii="Times New Roman" w:hAnsi="Times New Roman"/>
          <w:b/>
        </w:rPr>
      </w:pPr>
      <w:r w:rsidRPr="00CD6F92">
        <w:rPr>
          <w:rFonts w:ascii="Times New Roman" w:hAnsi="Times New Roman"/>
          <w:b/>
        </w:rPr>
        <w:t xml:space="preserve">Kvalitativni dio ponude – Specifično iskustvo stručnjaka (T) </w:t>
      </w:r>
    </w:p>
    <w:p w:rsidR="002B6E88" w:rsidRPr="00CD6F92" w:rsidRDefault="002B6E88" w:rsidP="00E700F8">
      <w:pPr>
        <w:spacing w:after="0" w:line="240" w:lineRule="auto"/>
        <w:rPr>
          <w:rFonts w:ascii="Times New Roman" w:hAnsi="Times New Roman"/>
          <w:b/>
        </w:rPr>
      </w:pPr>
    </w:p>
    <w:p w:rsidR="00E700F8" w:rsidRPr="00CD6F92" w:rsidRDefault="00E700F8" w:rsidP="00E700F8">
      <w:pPr>
        <w:spacing w:after="0" w:line="240" w:lineRule="auto"/>
        <w:rPr>
          <w:rFonts w:ascii="Times New Roman" w:hAnsi="Times New Roman"/>
        </w:rPr>
      </w:pPr>
      <w:r w:rsidRPr="00CD6F92">
        <w:rPr>
          <w:rFonts w:ascii="Times New Roman" w:hAnsi="Times New Roman"/>
        </w:rPr>
        <w:t xml:space="preserve">Maksimalan broj bodova koji ponuditelj može ostvariti u okviru ovog kriterija je </w:t>
      </w:r>
      <w:r w:rsidR="008D1D03" w:rsidRPr="00CD6F92">
        <w:rPr>
          <w:rFonts w:ascii="Times New Roman" w:hAnsi="Times New Roman"/>
        </w:rPr>
        <w:t>6</w:t>
      </w:r>
      <w:r w:rsidRPr="00CD6F92">
        <w:rPr>
          <w:rFonts w:ascii="Times New Roman" w:hAnsi="Times New Roman"/>
        </w:rPr>
        <w:t xml:space="preserve">0 bodova. </w:t>
      </w:r>
    </w:p>
    <w:p w:rsidR="00E700F8" w:rsidRPr="00CD6F92" w:rsidRDefault="00E700F8" w:rsidP="00E700F8">
      <w:pPr>
        <w:spacing w:after="0" w:line="240" w:lineRule="auto"/>
        <w:rPr>
          <w:rFonts w:ascii="Times New Roman" w:hAnsi="Times New Roman"/>
        </w:rPr>
      </w:pPr>
    </w:p>
    <w:p w:rsidR="00E700F8" w:rsidRPr="00CD6F92" w:rsidRDefault="00E700F8" w:rsidP="00E700F8">
      <w:pPr>
        <w:widowControl w:val="0"/>
        <w:overflowPunct w:val="0"/>
        <w:autoSpaceDE w:val="0"/>
        <w:autoSpaceDN w:val="0"/>
        <w:adjustRightInd w:val="0"/>
        <w:spacing w:line="217" w:lineRule="auto"/>
        <w:ind w:right="140"/>
        <w:rPr>
          <w:rFonts w:ascii="Times New Roman" w:hAnsi="Times New Roman"/>
        </w:rPr>
      </w:pPr>
      <w:r w:rsidRPr="00CD6F92">
        <w:rPr>
          <w:rFonts w:ascii="Times New Roman" w:hAnsi="Times New Roman"/>
        </w:rPr>
        <w:t>Naručitelj će svakoj ponudi dodijeliti odgovarajući broj bodova po ovom kriteriju sukladno tablici u nastavku.</w:t>
      </w:r>
    </w:p>
    <w:tbl>
      <w:tblPr>
        <w:tblpPr w:leftFromText="180" w:rightFromText="180" w:vertAnchor="text" w:horzAnchor="margin" w:tblpY="13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985"/>
        <w:gridCol w:w="2126"/>
        <w:gridCol w:w="1446"/>
      </w:tblGrid>
      <w:tr w:rsidR="003C339A" w:rsidRPr="00FB3231" w:rsidTr="00FB3231">
        <w:tc>
          <w:tcPr>
            <w:tcW w:w="9067" w:type="dxa"/>
            <w:gridSpan w:val="4"/>
            <w:shd w:val="clear" w:color="auto" w:fill="F2DBDB" w:themeFill="accent2" w:themeFillTint="33"/>
          </w:tcPr>
          <w:p w:rsidR="003C339A" w:rsidRPr="00FB3231" w:rsidRDefault="003C339A" w:rsidP="003C339A">
            <w:pPr>
              <w:keepNext/>
              <w:tabs>
                <w:tab w:val="num" w:pos="450"/>
              </w:tabs>
              <w:spacing w:before="120"/>
              <w:ind w:right="382"/>
              <w:jc w:val="center"/>
              <w:rPr>
                <w:rFonts w:ascii="Times New Roman" w:hAnsi="Times New Roman"/>
                <w:b/>
                <w:sz w:val="20"/>
                <w:szCs w:val="20"/>
              </w:rPr>
            </w:pPr>
            <w:r w:rsidRPr="00FB3231">
              <w:rPr>
                <w:rFonts w:ascii="Times New Roman" w:hAnsi="Times New Roman"/>
                <w:b/>
                <w:sz w:val="20"/>
                <w:szCs w:val="20"/>
              </w:rPr>
              <w:t>GRUPA 1. – Mrežna oprema</w:t>
            </w:r>
          </w:p>
        </w:tc>
      </w:tr>
      <w:tr w:rsidR="003C339A" w:rsidRPr="00FB3231" w:rsidTr="008874CF">
        <w:tc>
          <w:tcPr>
            <w:tcW w:w="9067" w:type="dxa"/>
            <w:gridSpan w:val="4"/>
            <w:shd w:val="clear" w:color="auto" w:fill="auto"/>
          </w:tcPr>
          <w:p w:rsidR="003C339A" w:rsidRPr="00FB3231" w:rsidRDefault="003C339A" w:rsidP="00EF7278">
            <w:pPr>
              <w:keepNext/>
              <w:tabs>
                <w:tab w:val="num" w:pos="450"/>
              </w:tabs>
              <w:spacing w:before="120"/>
              <w:ind w:right="382"/>
              <w:jc w:val="center"/>
              <w:rPr>
                <w:rFonts w:ascii="Times New Roman" w:hAnsi="Times New Roman"/>
                <w:b/>
                <w:sz w:val="20"/>
                <w:szCs w:val="20"/>
              </w:rPr>
            </w:pPr>
            <w:r w:rsidRPr="00FB3231">
              <w:rPr>
                <w:rFonts w:ascii="Times New Roman" w:hAnsi="Times New Roman"/>
                <w:b/>
                <w:sz w:val="20"/>
                <w:szCs w:val="20"/>
              </w:rPr>
              <w:t xml:space="preserve">Ključni stručnjak 1 – </w:t>
            </w:r>
            <w:r w:rsidR="00EF7278" w:rsidRPr="00FB3231">
              <w:rPr>
                <w:rFonts w:ascii="Times New Roman" w:hAnsi="Times New Roman"/>
                <w:b/>
                <w:sz w:val="20"/>
                <w:szCs w:val="20"/>
              </w:rPr>
              <w:t>stručnjak s certifikatom za područje bežičnih mreža</w:t>
            </w:r>
          </w:p>
        </w:tc>
      </w:tr>
      <w:tr w:rsidR="003C339A" w:rsidRPr="00FB3231" w:rsidTr="008874CF">
        <w:tc>
          <w:tcPr>
            <w:tcW w:w="3510" w:type="dxa"/>
            <w:shd w:val="clear" w:color="auto" w:fill="auto"/>
            <w:vAlign w:val="center"/>
          </w:tcPr>
          <w:p w:rsidR="003C339A" w:rsidRPr="00FB3231" w:rsidRDefault="003C339A" w:rsidP="003C339A">
            <w:pPr>
              <w:keepNext/>
              <w:tabs>
                <w:tab w:val="num" w:pos="450"/>
              </w:tabs>
              <w:spacing w:before="120"/>
              <w:ind w:right="382"/>
              <w:jc w:val="center"/>
              <w:rPr>
                <w:rFonts w:ascii="Times New Roman" w:hAnsi="Times New Roman"/>
                <w:b/>
                <w:sz w:val="20"/>
                <w:szCs w:val="20"/>
              </w:rPr>
            </w:pPr>
            <w:r w:rsidRPr="00FB3231">
              <w:rPr>
                <w:rFonts w:ascii="Times New Roman" w:hAnsi="Times New Roman"/>
                <w:b/>
                <w:sz w:val="20"/>
                <w:szCs w:val="20"/>
              </w:rPr>
              <w:t>Traženo  specifično iskustvo</w:t>
            </w:r>
          </w:p>
        </w:tc>
        <w:tc>
          <w:tcPr>
            <w:tcW w:w="1985" w:type="dxa"/>
            <w:shd w:val="clear" w:color="auto" w:fill="auto"/>
            <w:vAlign w:val="center"/>
          </w:tcPr>
          <w:p w:rsidR="003C339A" w:rsidRPr="00FB3231" w:rsidRDefault="003C339A" w:rsidP="003C339A">
            <w:pPr>
              <w:keepNext/>
              <w:tabs>
                <w:tab w:val="num" w:pos="450"/>
              </w:tabs>
              <w:spacing w:before="120"/>
              <w:ind w:right="382"/>
              <w:jc w:val="center"/>
              <w:rPr>
                <w:rFonts w:ascii="Times New Roman" w:hAnsi="Times New Roman"/>
                <w:b/>
                <w:sz w:val="20"/>
                <w:szCs w:val="20"/>
              </w:rPr>
            </w:pPr>
            <w:r w:rsidRPr="00FB3231">
              <w:rPr>
                <w:rFonts w:ascii="Times New Roman" w:hAnsi="Times New Roman"/>
                <w:b/>
                <w:sz w:val="20"/>
                <w:szCs w:val="20"/>
              </w:rPr>
              <w:t>Broj referenci</w:t>
            </w:r>
          </w:p>
        </w:tc>
        <w:tc>
          <w:tcPr>
            <w:tcW w:w="2126" w:type="dxa"/>
            <w:shd w:val="clear" w:color="auto" w:fill="auto"/>
            <w:vAlign w:val="center"/>
          </w:tcPr>
          <w:p w:rsidR="003C339A" w:rsidRPr="00FB3231" w:rsidRDefault="003C339A" w:rsidP="003C339A">
            <w:pPr>
              <w:keepNext/>
              <w:tabs>
                <w:tab w:val="num" w:pos="450"/>
              </w:tabs>
              <w:spacing w:before="120"/>
              <w:ind w:right="382"/>
              <w:jc w:val="center"/>
              <w:rPr>
                <w:rFonts w:ascii="Times New Roman" w:hAnsi="Times New Roman"/>
                <w:b/>
                <w:sz w:val="20"/>
                <w:szCs w:val="20"/>
              </w:rPr>
            </w:pPr>
            <w:r w:rsidRPr="00FB3231">
              <w:rPr>
                <w:rFonts w:ascii="Times New Roman" w:hAnsi="Times New Roman"/>
                <w:b/>
                <w:sz w:val="20"/>
                <w:szCs w:val="20"/>
              </w:rPr>
              <w:t>Bodovi</w:t>
            </w:r>
          </w:p>
        </w:tc>
        <w:tc>
          <w:tcPr>
            <w:tcW w:w="1446"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Maksimalan broj bodova</w:t>
            </w:r>
          </w:p>
        </w:tc>
      </w:tr>
      <w:tr w:rsidR="003C339A" w:rsidRPr="00FB3231" w:rsidTr="008874CF">
        <w:tc>
          <w:tcPr>
            <w:tcW w:w="3510" w:type="dxa"/>
            <w:vMerge w:val="restart"/>
            <w:shd w:val="clear" w:color="auto" w:fill="auto"/>
            <w:vAlign w:val="center"/>
          </w:tcPr>
          <w:p w:rsidR="003C339A" w:rsidRPr="00FB3231" w:rsidRDefault="003C339A" w:rsidP="008D1D03">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 xml:space="preserve">Broj realiziranih projekata </w:t>
            </w:r>
            <w:r w:rsidR="008D1D03" w:rsidRPr="00FB3231">
              <w:rPr>
                <w:rFonts w:ascii="Times New Roman" w:hAnsi="Times New Roman"/>
                <w:sz w:val="20"/>
                <w:szCs w:val="20"/>
              </w:rPr>
              <w:t>na kojima je Stručnjak 1 sudjelovao vezano za područje bežičnih mreža</w:t>
            </w: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2 projekta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2</w:t>
            </w:r>
          </w:p>
        </w:tc>
        <w:tc>
          <w:tcPr>
            <w:tcW w:w="1446" w:type="dxa"/>
            <w:vMerge w:val="restart"/>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sz w:val="20"/>
                <w:szCs w:val="20"/>
              </w:rPr>
            </w:pPr>
            <w:r w:rsidRPr="00FB3231">
              <w:rPr>
                <w:rFonts w:ascii="Times New Roman" w:hAnsi="Times New Roman"/>
                <w:sz w:val="20"/>
                <w:szCs w:val="20"/>
              </w:rPr>
              <w:t>10</w:t>
            </w: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5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3</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sz w:val="20"/>
                <w:szCs w:val="20"/>
              </w:rPr>
            </w:pP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9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6</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 i više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p>
        </w:tc>
      </w:tr>
      <w:tr w:rsidR="003C339A" w:rsidRPr="00FB3231" w:rsidTr="00FB3231">
        <w:tc>
          <w:tcPr>
            <w:tcW w:w="9067" w:type="dxa"/>
            <w:gridSpan w:val="4"/>
            <w:shd w:val="clear" w:color="auto" w:fill="F2DBDB" w:themeFill="accent2" w:themeFillTint="33"/>
          </w:tcPr>
          <w:p w:rsidR="003C339A" w:rsidRPr="00FB3231" w:rsidRDefault="003C339A" w:rsidP="00EF7278">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 xml:space="preserve">Ključni stručnjak 2 – </w:t>
            </w:r>
            <w:r w:rsidR="00EF7278" w:rsidRPr="00FB3231">
              <w:rPr>
                <w:rFonts w:ascii="Times New Roman" w:hAnsi="Times New Roman"/>
                <w:b/>
                <w:sz w:val="20"/>
                <w:szCs w:val="20"/>
              </w:rPr>
              <w:t xml:space="preserve"> stručnjak s certifikatom za područje mrežne sigurnosti</w:t>
            </w:r>
          </w:p>
        </w:tc>
      </w:tr>
      <w:tr w:rsidR="003C339A" w:rsidRPr="00FB3231" w:rsidTr="008874CF">
        <w:tc>
          <w:tcPr>
            <w:tcW w:w="3510"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Traženo specifično iskustvo</w:t>
            </w:r>
          </w:p>
        </w:tc>
        <w:tc>
          <w:tcPr>
            <w:tcW w:w="1985"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Broj referenci</w:t>
            </w:r>
          </w:p>
        </w:tc>
        <w:tc>
          <w:tcPr>
            <w:tcW w:w="2126"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Bodovi</w:t>
            </w:r>
          </w:p>
        </w:tc>
        <w:tc>
          <w:tcPr>
            <w:tcW w:w="1446"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Maksimalan broj bodova</w:t>
            </w:r>
          </w:p>
        </w:tc>
      </w:tr>
      <w:tr w:rsidR="003C339A" w:rsidRPr="00FB3231" w:rsidTr="008874CF">
        <w:tc>
          <w:tcPr>
            <w:tcW w:w="3510" w:type="dxa"/>
            <w:vMerge w:val="restart"/>
            <w:shd w:val="clear" w:color="auto" w:fill="auto"/>
            <w:vAlign w:val="center"/>
          </w:tcPr>
          <w:p w:rsidR="003C339A" w:rsidRPr="00FB3231" w:rsidRDefault="008D1D03" w:rsidP="008D1D03">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Broj realiziranih projekata na kojima je Stručnjak 2 sudjelovao vezano za područje mrežne sigurnosti</w:t>
            </w: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2 projekta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2</w:t>
            </w:r>
          </w:p>
        </w:tc>
        <w:tc>
          <w:tcPr>
            <w:tcW w:w="1446" w:type="dxa"/>
            <w:vMerge w:val="restart"/>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sz w:val="20"/>
                <w:szCs w:val="20"/>
              </w:rPr>
            </w:pPr>
            <w:r w:rsidRPr="00FB3231">
              <w:rPr>
                <w:rFonts w:ascii="Times New Roman" w:hAnsi="Times New Roman"/>
                <w:sz w:val="20"/>
                <w:szCs w:val="20"/>
              </w:rPr>
              <w:t>10</w:t>
            </w: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5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3</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sz w:val="20"/>
                <w:szCs w:val="20"/>
              </w:rPr>
            </w:pP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9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6</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 i više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p>
        </w:tc>
      </w:tr>
      <w:tr w:rsidR="003C339A" w:rsidRPr="00FB3231" w:rsidTr="00FB3231">
        <w:tc>
          <w:tcPr>
            <w:tcW w:w="9067" w:type="dxa"/>
            <w:gridSpan w:val="4"/>
            <w:shd w:val="clear" w:color="auto" w:fill="F2DBDB" w:themeFill="accent2" w:themeFillTint="33"/>
          </w:tcPr>
          <w:p w:rsidR="003C339A" w:rsidRPr="00FB3231" w:rsidRDefault="003C339A" w:rsidP="00AC05ED">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 xml:space="preserve">Ključni stručnjak 3 – </w:t>
            </w:r>
            <w:r w:rsidR="00AC05ED" w:rsidRPr="00FB3231">
              <w:rPr>
                <w:rFonts w:ascii="Times New Roman" w:hAnsi="Times New Roman"/>
                <w:b/>
                <w:sz w:val="20"/>
                <w:szCs w:val="20"/>
              </w:rPr>
              <w:t xml:space="preserve"> stručnjak s certifikatom za usmjeravanja i preklapanja računlnih mreža</w:t>
            </w:r>
          </w:p>
        </w:tc>
      </w:tr>
      <w:tr w:rsidR="003C339A" w:rsidRPr="00FB3231" w:rsidTr="008874CF">
        <w:tc>
          <w:tcPr>
            <w:tcW w:w="3510"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Traženo specifično iskustvo</w:t>
            </w:r>
          </w:p>
        </w:tc>
        <w:tc>
          <w:tcPr>
            <w:tcW w:w="1985"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Broj referenci</w:t>
            </w:r>
          </w:p>
        </w:tc>
        <w:tc>
          <w:tcPr>
            <w:tcW w:w="2126"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Bodovi</w:t>
            </w:r>
          </w:p>
        </w:tc>
        <w:tc>
          <w:tcPr>
            <w:tcW w:w="1446"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Maksimalan broj bodova</w:t>
            </w:r>
          </w:p>
        </w:tc>
      </w:tr>
      <w:tr w:rsidR="003C339A" w:rsidRPr="00FB3231" w:rsidTr="008874CF">
        <w:tc>
          <w:tcPr>
            <w:tcW w:w="3510" w:type="dxa"/>
            <w:vMerge w:val="restart"/>
            <w:shd w:val="clear" w:color="auto" w:fill="auto"/>
            <w:vAlign w:val="center"/>
          </w:tcPr>
          <w:p w:rsidR="003C339A" w:rsidRPr="00FB3231" w:rsidRDefault="008D1D03" w:rsidP="008D1D03">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lastRenderedPageBreak/>
              <w:t xml:space="preserve">Broj realiziranih projekata na kojima je Stručnjak 3 sudjelovao vezano za područje </w:t>
            </w:r>
            <w:r w:rsidRPr="00FB3231">
              <w:rPr>
                <w:rFonts w:ascii="Times New Roman" w:hAnsi="Times New Roman"/>
                <w:b/>
                <w:sz w:val="20"/>
                <w:szCs w:val="20"/>
              </w:rPr>
              <w:t xml:space="preserve"> </w:t>
            </w:r>
            <w:r w:rsidRPr="00FB3231">
              <w:rPr>
                <w:rFonts w:ascii="Times New Roman" w:hAnsi="Times New Roman"/>
                <w:sz w:val="20"/>
                <w:szCs w:val="20"/>
              </w:rPr>
              <w:t>usmjeravanja i preklapanja račun</w:t>
            </w:r>
            <w:r w:rsidR="00FB3231" w:rsidRPr="00FB3231">
              <w:rPr>
                <w:rFonts w:ascii="Times New Roman" w:hAnsi="Times New Roman"/>
                <w:sz w:val="20"/>
                <w:szCs w:val="20"/>
              </w:rPr>
              <w:t>a</w:t>
            </w:r>
            <w:r w:rsidRPr="00FB3231">
              <w:rPr>
                <w:rFonts w:ascii="Times New Roman" w:hAnsi="Times New Roman"/>
                <w:sz w:val="20"/>
                <w:szCs w:val="20"/>
              </w:rPr>
              <w:t>lnih mreža</w:t>
            </w: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2 projekta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2</w:t>
            </w:r>
          </w:p>
        </w:tc>
        <w:tc>
          <w:tcPr>
            <w:tcW w:w="1446" w:type="dxa"/>
            <w:vMerge w:val="restart"/>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sz w:val="20"/>
                <w:szCs w:val="20"/>
              </w:rPr>
            </w:pPr>
            <w:r w:rsidRPr="00FB3231">
              <w:rPr>
                <w:rFonts w:ascii="Times New Roman" w:hAnsi="Times New Roman"/>
                <w:sz w:val="20"/>
                <w:szCs w:val="20"/>
              </w:rPr>
              <w:t>10</w:t>
            </w: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5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3</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sz w:val="20"/>
                <w:szCs w:val="20"/>
              </w:rPr>
            </w:pP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9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6</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 i više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p>
        </w:tc>
      </w:tr>
      <w:tr w:rsidR="003C339A" w:rsidRPr="00FB3231" w:rsidTr="00FB3231">
        <w:tc>
          <w:tcPr>
            <w:tcW w:w="9067" w:type="dxa"/>
            <w:gridSpan w:val="4"/>
            <w:shd w:val="clear" w:color="auto" w:fill="F2DBDB" w:themeFill="accent2" w:themeFillTint="33"/>
          </w:tcPr>
          <w:p w:rsidR="003C339A" w:rsidRPr="00FB3231" w:rsidRDefault="003C339A" w:rsidP="00AC05ED">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 xml:space="preserve">Ključni stručnjak 4 – </w:t>
            </w:r>
            <w:r w:rsidR="00AC05ED" w:rsidRPr="00FB3231">
              <w:rPr>
                <w:rFonts w:ascii="Times New Roman" w:hAnsi="Times New Roman"/>
                <w:b/>
                <w:sz w:val="20"/>
                <w:szCs w:val="20"/>
              </w:rPr>
              <w:t xml:space="preserve"> stručnjak s certifikatom za nadzor mreža</w:t>
            </w:r>
          </w:p>
        </w:tc>
      </w:tr>
      <w:tr w:rsidR="003C339A" w:rsidRPr="00FB3231" w:rsidTr="008874CF">
        <w:tc>
          <w:tcPr>
            <w:tcW w:w="3510"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Traženo specifično iskustvo</w:t>
            </w:r>
          </w:p>
        </w:tc>
        <w:tc>
          <w:tcPr>
            <w:tcW w:w="1985"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Broj referenci</w:t>
            </w:r>
          </w:p>
        </w:tc>
        <w:tc>
          <w:tcPr>
            <w:tcW w:w="2126"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Bodovi</w:t>
            </w:r>
          </w:p>
        </w:tc>
        <w:tc>
          <w:tcPr>
            <w:tcW w:w="1446"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Maksimalan broj bodova</w:t>
            </w:r>
          </w:p>
        </w:tc>
      </w:tr>
      <w:tr w:rsidR="003C339A" w:rsidRPr="00FB3231" w:rsidTr="008874CF">
        <w:tc>
          <w:tcPr>
            <w:tcW w:w="3510" w:type="dxa"/>
            <w:vMerge w:val="restart"/>
            <w:shd w:val="clear" w:color="auto" w:fill="auto"/>
            <w:vAlign w:val="center"/>
          </w:tcPr>
          <w:p w:rsidR="003C339A" w:rsidRPr="00FB3231" w:rsidRDefault="008D1D03" w:rsidP="008D1D03">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Broj realiziranih projekata na kojima je Stručnjak 4 sudjelovao vezano za područje nadzora mreža</w:t>
            </w: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2 projekta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2</w:t>
            </w:r>
          </w:p>
        </w:tc>
        <w:tc>
          <w:tcPr>
            <w:tcW w:w="1446" w:type="dxa"/>
            <w:vMerge w:val="restart"/>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sz w:val="20"/>
                <w:szCs w:val="20"/>
              </w:rPr>
            </w:pPr>
            <w:r w:rsidRPr="00FB3231">
              <w:rPr>
                <w:rFonts w:ascii="Times New Roman" w:hAnsi="Times New Roman"/>
                <w:sz w:val="20"/>
                <w:szCs w:val="20"/>
              </w:rPr>
              <w:t>10</w:t>
            </w: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5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3</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sz w:val="20"/>
                <w:szCs w:val="20"/>
              </w:rPr>
            </w:pP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9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6</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 i više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p>
        </w:tc>
      </w:tr>
      <w:tr w:rsidR="003C339A" w:rsidRPr="00FB3231" w:rsidTr="00FB3231">
        <w:tc>
          <w:tcPr>
            <w:tcW w:w="9067" w:type="dxa"/>
            <w:gridSpan w:val="4"/>
            <w:shd w:val="clear" w:color="auto" w:fill="F2DBDB" w:themeFill="accent2" w:themeFillTint="33"/>
          </w:tcPr>
          <w:p w:rsidR="003C339A" w:rsidRPr="00FB3231" w:rsidRDefault="003C339A" w:rsidP="00AC05ED">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 xml:space="preserve">Ključni stručnjak 5 – </w:t>
            </w:r>
            <w:r w:rsidR="00AC05ED" w:rsidRPr="00FB3231">
              <w:rPr>
                <w:rFonts w:ascii="Times New Roman" w:hAnsi="Times New Roman"/>
                <w:b/>
                <w:sz w:val="20"/>
                <w:szCs w:val="20"/>
              </w:rPr>
              <w:t xml:space="preserve"> stručnjak s certifikatom za GXPN-GIAC</w:t>
            </w:r>
          </w:p>
        </w:tc>
      </w:tr>
      <w:tr w:rsidR="003C339A" w:rsidRPr="00FB3231" w:rsidTr="008874CF">
        <w:tc>
          <w:tcPr>
            <w:tcW w:w="3510"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Traženo specifično iskustvo</w:t>
            </w:r>
          </w:p>
        </w:tc>
        <w:tc>
          <w:tcPr>
            <w:tcW w:w="1985"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Broj referenci</w:t>
            </w:r>
          </w:p>
        </w:tc>
        <w:tc>
          <w:tcPr>
            <w:tcW w:w="2126"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Bodovi</w:t>
            </w:r>
          </w:p>
        </w:tc>
        <w:tc>
          <w:tcPr>
            <w:tcW w:w="1446" w:type="dxa"/>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Maksimalan broj bodova</w:t>
            </w:r>
          </w:p>
        </w:tc>
      </w:tr>
      <w:tr w:rsidR="003C339A" w:rsidRPr="00FB3231" w:rsidTr="008874CF">
        <w:tc>
          <w:tcPr>
            <w:tcW w:w="3510" w:type="dxa"/>
            <w:vMerge w:val="restart"/>
            <w:shd w:val="clear" w:color="auto" w:fill="auto"/>
            <w:vAlign w:val="center"/>
          </w:tcPr>
          <w:p w:rsidR="003C339A" w:rsidRPr="00FB3231" w:rsidRDefault="008D1D03" w:rsidP="008D1D03">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 xml:space="preserve">Broj realiziranih projekata na kojima je Stručnjak 5 sudjelovao vezano za područje  GXPN-GIAC  </w:t>
            </w: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2 projekta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2</w:t>
            </w:r>
          </w:p>
        </w:tc>
        <w:tc>
          <w:tcPr>
            <w:tcW w:w="1446" w:type="dxa"/>
            <w:vMerge w:val="restart"/>
            <w:shd w:val="clear" w:color="auto" w:fill="auto"/>
            <w:vAlign w:val="center"/>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sz w:val="20"/>
                <w:szCs w:val="20"/>
              </w:rPr>
            </w:pPr>
            <w:r w:rsidRPr="00FB3231">
              <w:rPr>
                <w:rFonts w:ascii="Times New Roman" w:hAnsi="Times New Roman"/>
                <w:sz w:val="20"/>
                <w:szCs w:val="20"/>
              </w:rPr>
              <w:t>10</w:t>
            </w: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5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3</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sz w:val="20"/>
                <w:szCs w:val="20"/>
              </w:rPr>
            </w:pP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9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6</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p>
        </w:tc>
      </w:tr>
      <w:tr w:rsidR="003C339A" w:rsidRPr="00FB3231" w:rsidTr="008874CF">
        <w:tc>
          <w:tcPr>
            <w:tcW w:w="3510" w:type="dxa"/>
            <w:vMerge/>
            <w:shd w:val="clear" w:color="auto" w:fill="auto"/>
          </w:tcPr>
          <w:p w:rsidR="003C339A" w:rsidRPr="00FB3231" w:rsidRDefault="003C339A" w:rsidP="003C339A">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 i više projekata</w:t>
            </w:r>
          </w:p>
        </w:tc>
        <w:tc>
          <w:tcPr>
            <w:tcW w:w="2126" w:type="dxa"/>
            <w:shd w:val="clear" w:color="auto" w:fill="auto"/>
          </w:tcPr>
          <w:p w:rsidR="003C339A" w:rsidRPr="00FB3231" w:rsidRDefault="003C339A" w:rsidP="003C339A">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10</w:t>
            </w:r>
          </w:p>
        </w:tc>
        <w:tc>
          <w:tcPr>
            <w:tcW w:w="1446" w:type="dxa"/>
            <w:vMerge/>
            <w:shd w:val="clear" w:color="auto" w:fill="auto"/>
          </w:tcPr>
          <w:p w:rsidR="003C339A" w:rsidRPr="00FB3231" w:rsidRDefault="003C339A" w:rsidP="003C339A">
            <w:pPr>
              <w:keepNext/>
              <w:tabs>
                <w:tab w:val="num" w:pos="450"/>
                <w:tab w:val="left" w:pos="1187"/>
                <w:tab w:val="left" w:pos="1249"/>
              </w:tabs>
              <w:spacing w:before="120"/>
              <w:ind w:right="62"/>
              <w:jc w:val="center"/>
              <w:rPr>
                <w:rFonts w:ascii="Times New Roman" w:hAnsi="Times New Roman"/>
                <w:b/>
                <w:sz w:val="20"/>
                <w:szCs w:val="20"/>
              </w:rPr>
            </w:pPr>
          </w:p>
        </w:tc>
      </w:tr>
      <w:tr w:rsidR="00AC05ED" w:rsidRPr="00FB3231" w:rsidTr="00FB3231">
        <w:tc>
          <w:tcPr>
            <w:tcW w:w="9067" w:type="dxa"/>
            <w:gridSpan w:val="4"/>
            <w:shd w:val="clear" w:color="auto" w:fill="F2DBDB" w:themeFill="accent2" w:themeFillTint="33"/>
          </w:tcPr>
          <w:p w:rsidR="00AC05ED" w:rsidRPr="00FB3231" w:rsidRDefault="00AC05ED" w:rsidP="00AC05ED">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Ključni stručnjak 6 –  stručnjak s certifikatom za GCIH-GIAC</w:t>
            </w:r>
          </w:p>
        </w:tc>
      </w:tr>
      <w:tr w:rsidR="00FB3231" w:rsidRPr="00FB3231" w:rsidTr="00FB3231">
        <w:tc>
          <w:tcPr>
            <w:tcW w:w="3510" w:type="dxa"/>
            <w:shd w:val="clear" w:color="auto" w:fill="auto"/>
            <w:vAlign w:val="center"/>
          </w:tcPr>
          <w:p w:rsidR="00FB3231" w:rsidRPr="00FB3231" w:rsidRDefault="00FB3231" w:rsidP="00FB3231">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Traženo specifično iskustvo</w:t>
            </w:r>
          </w:p>
        </w:tc>
        <w:tc>
          <w:tcPr>
            <w:tcW w:w="1985" w:type="dxa"/>
            <w:shd w:val="clear" w:color="auto" w:fill="auto"/>
            <w:vAlign w:val="center"/>
          </w:tcPr>
          <w:p w:rsidR="00FB3231" w:rsidRPr="00FB3231" w:rsidRDefault="00FB3231" w:rsidP="00FB3231">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Broj referenci</w:t>
            </w:r>
          </w:p>
        </w:tc>
        <w:tc>
          <w:tcPr>
            <w:tcW w:w="2126" w:type="dxa"/>
            <w:shd w:val="clear" w:color="auto" w:fill="auto"/>
            <w:vAlign w:val="center"/>
          </w:tcPr>
          <w:p w:rsidR="00FB3231" w:rsidRPr="00FB3231" w:rsidRDefault="00FB3231" w:rsidP="00FB3231">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Bodovi</w:t>
            </w:r>
          </w:p>
        </w:tc>
        <w:tc>
          <w:tcPr>
            <w:tcW w:w="1446" w:type="dxa"/>
            <w:shd w:val="clear" w:color="auto" w:fill="auto"/>
          </w:tcPr>
          <w:p w:rsidR="00FB3231" w:rsidRPr="00FB3231" w:rsidRDefault="00FB3231" w:rsidP="00FB3231">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Maksimalan broj bodova</w:t>
            </w:r>
          </w:p>
        </w:tc>
      </w:tr>
      <w:tr w:rsidR="00FB3231" w:rsidRPr="00FB3231" w:rsidTr="00FB3231">
        <w:tc>
          <w:tcPr>
            <w:tcW w:w="3510" w:type="dxa"/>
            <w:vMerge w:val="restart"/>
            <w:shd w:val="clear" w:color="auto" w:fill="auto"/>
            <w:vAlign w:val="center"/>
          </w:tcPr>
          <w:p w:rsidR="00FB3231" w:rsidRPr="00FB3231" w:rsidRDefault="00FB3231" w:rsidP="00FB3231">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Broj realiziranih projekata na kojima je Stručnjak 6 sudjelovao vezano za područje  GCIH-GIAC</w:t>
            </w:r>
          </w:p>
        </w:tc>
        <w:tc>
          <w:tcPr>
            <w:tcW w:w="1985" w:type="dxa"/>
            <w:shd w:val="clear" w:color="auto" w:fill="auto"/>
          </w:tcPr>
          <w:p w:rsidR="00FB3231" w:rsidRPr="00FB3231" w:rsidRDefault="00FB3231" w:rsidP="00FB3231">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2 projekta</w:t>
            </w:r>
          </w:p>
        </w:tc>
        <w:tc>
          <w:tcPr>
            <w:tcW w:w="2126" w:type="dxa"/>
            <w:shd w:val="clear" w:color="auto" w:fill="auto"/>
          </w:tcPr>
          <w:p w:rsidR="00FB3231" w:rsidRPr="00FB3231" w:rsidRDefault="00FB3231" w:rsidP="00FB3231">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2</w:t>
            </w:r>
          </w:p>
        </w:tc>
        <w:tc>
          <w:tcPr>
            <w:tcW w:w="1446" w:type="dxa"/>
            <w:vMerge w:val="restart"/>
            <w:shd w:val="clear" w:color="auto" w:fill="auto"/>
            <w:vAlign w:val="center"/>
          </w:tcPr>
          <w:p w:rsidR="00FB3231" w:rsidRPr="00FB3231" w:rsidRDefault="00FB3231" w:rsidP="00FB3231">
            <w:pPr>
              <w:keepNext/>
              <w:tabs>
                <w:tab w:val="num" w:pos="450"/>
                <w:tab w:val="left" w:pos="1187"/>
                <w:tab w:val="left" w:pos="1249"/>
              </w:tabs>
              <w:spacing w:before="120"/>
              <w:ind w:right="62"/>
              <w:jc w:val="center"/>
              <w:rPr>
                <w:rFonts w:ascii="Times New Roman" w:hAnsi="Times New Roman"/>
                <w:b/>
                <w:sz w:val="20"/>
                <w:szCs w:val="20"/>
              </w:rPr>
            </w:pPr>
            <w:r w:rsidRPr="00FB3231">
              <w:rPr>
                <w:rFonts w:ascii="Times New Roman" w:hAnsi="Times New Roman"/>
                <w:b/>
                <w:sz w:val="20"/>
                <w:szCs w:val="20"/>
              </w:rPr>
              <w:t>10</w:t>
            </w:r>
          </w:p>
        </w:tc>
      </w:tr>
      <w:tr w:rsidR="00FB3231" w:rsidRPr="00FB3231" w:rsidTr="00FB3231">
        <w:tc>
          <w:tcPr>
            <w:tcW w:w="3510" w:type="dxa"/>
            <w:vMerge/>
            <w:shd w:val="clear" w:color="auto" w:fill="F2DBDB" w:themeFill="accent2" w:themeFillTint="33"/>
          </w:tcPr>
          <w:p w:rsidR="00FB3231" w:rsidRPr="00FB3231" w:rsidRDefault="00FB3231" w:rsidP="00FB3231">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FB3231" w:rsidRPr="00FB3231" w:rsidRDefault="00FB3231" w:rsidP="00FB3231">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5 projekata</w:t>
            </w:r>
          </w:p>
        </w:tc>
        <w:tc>
          <w:tcPr>
            <w:tcW w:w="2126" w:type="dxa"/>
            <w:shd w:val="clear" w:color="auto" w:fill="auto"/>
          </w:tcPr>
          <w:p w:rsidR="00FB3231" w:rsidRPr="00FB3231" w:rsidRDefault="00FB3231" w:rsidP="00FB3231">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3</w:t>
            </w:r>
          </w:p>
        </w:tc>
        <w:tc>
          <w:tcPr>
            <w:tcW w:w="1446" w:type="dxa"/>
            <w:vMerge/>
            <w:shd w:val="clear" w:color="auto" w:fill="F2DBDB" w:themeFill="accent2" w:themeFillTint="33"/>
          </w:tcPr>
          <w:p w:rsidR="00FB3231" w:rsidRPr="00FB3231" w:rsidRDefault="00FB3231" w:rsidP="00FB3231">
            <w:pPr>
              <w:keepNext/>
              <w:tabs>
                <w:tab w:val="num" w:pos="450"/>
                <w:tab w:val="left" w:pos="1187"/>
                <w:tab w:val="left" w:pos="1249"/>
              </w:tabs>
              <w:spacing w:before="120"/>
              <w:ind w:right="62"/>
              <w:jc w:val="center"/>
              <w:rPr>
                <w:rFonts w:ascii="Times New Roman" w:hAnsi="Times New Roman"/>
                <w:b/>
                <w:sz w:val="20"/>
                <w:szCs w:val="20"/>
              </w:rPr>
            </w:pPr>
          </w:p>
        </w:tc>
      </w:tr>
      <w:tr w:rsidR="00FB3231" w:rsidRPr="00FB3231" w:rsidTr="00FB3231">
        <w:tc>
          <w:tcPr>
            <w:tcW w:w="3510" w:type="dxa"/>
            <w:vMerge/>
            <w:shd w:val="clear" w:color="auto" w:fill="F2DBDB" w:themeFill="accent2" w:themeFillTint="33"/>
          </w:tcPr>
          <w:p w:rsidR="00FB3231" w:rsidRPr="00FB3231" w:rsidRDefault="00FB3231" w:rsidP="00FB3231">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FB3231" w:rsidRPr="00FB3231" w:rsidRDefault="00FB3231" w:rsidP="00FB3231">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do 9 projekata</w:t>
            </w:r>
          </w:p>
        </w:tc>
        <w:tc>
          <w:tcPr>
            <w:tcW w:w="2126" w:type="dxa"/>
            <w:shd w:val="clear" w:color="auto" w:fill="auto"/>
          </w:tcPr>
          <w:p w:rsidR="00FB3231" w:rsidRPr="00FB3231" w:rsidRDefault="00FB3231" w:rsidP="00FB3231">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6</w:t>
            </w:r>
          </w:p>
        </w:tc>
        <w:tc>
          <w:tcPr>
            <w:tcW w:w="1446" w:type="dxa"/>
            <w:vMerge/>
            <w:shd w:val="clear" w:color="auto" w:fill="F2DBDB" w:themeFill="accent2" w:themeFillTint="33"/>
          </w:tcPr>
          <w:p w:rsidR="00FB3231" w:rsidRPr="00FB3231" w:rsidRDefault="00FB3231" w:rsidP="00FB3231">
            <w:pPr>
              <w:keepNext/>
              <w:tabs>
                <w:tab w:val="num" w:pos="450"/>
                <w:tab w:val="left" w:pos="1187"/>
                <w:tab w:val="left" w:pos="1249"/>
              </w:tabs>
              <w:spacing w:before="120"/>
              <w:ind w:right="62"/>
              <w:jc w:val="center"/>
              <w:rPr>
                <w:rFonts w:ascii="Times New Roman" w:hAnsi="Times New Roman"/>
                <w:b/>
                <w:sz w:val="20"/>
                <w:szCs w:val="20"/>
              </w:rPr>
            </w:pPr>
          </w:p>
        </w:tc>
      </w:tr>
      <w:tr w:rsidR="00FB3231" w:rsidRPr="00FB3231" w:rsidTr="00FB3231">
        <w:tc>
          <w:tcPr>
            <w:tcW w:w="3510" w:type="dxa"/>
            <w:vMerge/>
            <w:shd w:val="clear" w:color="auto" w:fill="F2DBDB" w:themeFill="accent2" w:themeFillTint="33"/>
          </w:tcPr>
          <w:p w:rsidR="00FB3231" w:rsidRPr="00FB3231" w:rsidRDefault="00FB3231" w:rsidP="00FB3231">
            <w:pPr>
              <w:keepNext/>
              <w:tabs>
                <w:tab w:val="num" w:pos="450"/>
              </w:tabs>
              <w:spacing w:before="120"/>
              <w:ind w:right="382"/>
              <w:jc w:val="center"/>
              <w:rPr>
                <w:rFonts w:ascii="Times New Roman" w:hAnsi="Times New Roman"/>
                <w:b/>
                <w:sz w:val="20"/>
                <w:szCs w:val="20"/>
              </w:rPr>
            </w:pPr>
          </w:p>
        </w:tc>
        <w:tc>
          <w:tcPr>
            <w:tcW w:w="1985" w:type="dxa"/>
            <w:shd w:val="clear" w:color="auto" w:fill="auto"/>
          </w:tcPr>
          <w:p w:rsidR="00FB3231" w:rsidRPr="00FB3231" w:rsidRDefault="00FB3231" w:rsidP="00FB3231">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t xml:space="preserve">10 i više </w:t>
            </w:r>
            <w:r w:rsidRPr="00FB3231">
              <w:rPr>
                <w:rFonts w:ascii="Times New Roman" w:hAnsi="Times New Roman"/>
                <w:sz w:val="20"/>
                <w:szCs w:val="20"/>
              </w:rPr>
              <w:lastRenderedPageBreak/>
              <w:t>projekata</w:t>
            </w:r>
          </w:p>
        </w:tc>
        <w:tc>
          <w:tcPr>
            <w:tcW w:w="2126" w:type="dxa"/>
            <w:shd w:val="clear" w:color="auto" w:fill="auto"/>
          </w:tcPr>
          <w:p w:rsidR="00FB3231" w:rsidRPr="00FB3231" w:rsidRDefault="00FB3231" w:rsidP="00FB3231">
            <w:pPr>
              <w:keepNext/>
              <w:tabs>
                <w:tab w:val="num" w:pos="450"/>
              </w:tabs>
              <w:spacing w:before="120"/>
              <w:ind w:right="382"/>
              <w:jc w:val="center"/>
              <w:rPr>
                <w:rFonts w:ascii="Times New Roman" w:hAnsi="Times New Roman"/>
                <w:sz w:val="20"/>
                <w:szCs w:val="20"/>
              </w:rPr>
            </w:pPr>
            <w:r w:rsidRPr="00FB3231">
              <w:rPr>
                <w:rFonts w:ascii="Times New Roman" w:hAnsi="Times New Roman"/>
                <w:sz w:val="20"/>
                <w:szCs w:val="20"/>
              </w:rPr>
              <w:lastRenderedPageBreak/>
              <w:t>10</w:t>
            </w:r>
          </w:p>
        </w:tc>
        <w:tc>
          <w:tcPr>
            <w:tcW w:w="1446" w:type="dxa"/>
            <w:vMerge/>
            <w:shd w:val="clear" w:color="auto" w:fill="F2DBDB" w:themeFill="accent2" w:themeFillTint="33"/>
          </w:tcPr>
          <w:p w:rsidR="00FB3231" w:rsidRPr="00FB3231" w:rsidRDefault="00FB3231" w:rsidP="00FB3231">
            <w:pPr>
              <w:keepNext/>
              <w:tabs>
                <w:tab w:val="num" w:pos="450"/>
                <w:tab w:val="left" w:pos="1187"/>
                <w:tab w:val="left" w:pos="1249"/>
              </w:tabs>
              <w:spacing w:before="120"/>
              <w:ind w:right="62"/>
              <w:jc w:val="center"/>
              <w:rPr>
                <w:rFonts w:ascii="Times New Roman" w:hAnsi="Times New Roman"/>
                <w:b/>
                <w:sz w:val="20"/>
                <w:szCs w:val="20"/>
              </w:rPr>
            </w:pPr>
          </w:p>
        </w:tc>
      </w:tr>
    </w:tbl>
    <w:p w:rsidR="002B6E88" w:rsidRPr="00F20E33" w:rsidRDefault="002B6E88" w:rsidP="00385479">
      <w:pPr>
        <w:autoSpaceDE w:val="0"/>
        <w:autoSpaceDN w:val="0"/>
        <w:adjustRightInd w:val="0"/>
        <w:spacing w:after="0" w:line="240" w:lineRule="auto"/>
        <w:ind w:right="340"/>
        <w:rPr>
          <w:rFonts w:ascii="Times New Roman" w:hAnsi="Times New Roman" w:cs="Times New Roman"/>
        </w:rPr>
      </w:pPr>
    </w:p>
    <w:p w:rsidR="00E951B0" w:rsidRPr="00F20E33" w:rsidRDefault="005C4B40" w:rsidP="00DE47E9">
      <w:pPr>
        <w:pStyle w:val="Heading1"/>
        <w:rPr>
          <w:rFonts w:ascii="Times New Roman" w:hAnsi="Times New Roman" w:cs="Times New Roman"/>
        </w:rPr>
      </w:pPr>
      <w:bookmarkStart w:id="110" w:name="_Toc21359349"/>
      <w:r w:rsidRPr="00F20E33">
        <w:rPr>
          <w:rFonts w:ascii="Times New Roman" w:hAnsi="Times New Roman" w:cs="Times New Roman"/>
        </w:rPr>
        <w:t>JEZIK I PISMO NA KOJEM SE IZRAĐUJE PONUDA</w:t>
      </w:r>
      <w:bookmarkEnd w:id="110"/>
    </w:p>
    <w:p w:rsidR="00804CB1" w:rsidRPr="00F20E33" w:rsidRDefault="00804CB1" w:rsidP="00804CB1">
      <w:pPr>
        <w:spacing w:after="0" w:line="240" w:lineRule="auto"/>
        <w:rPr>
          <w:rFonts w:ascii="Times New Roman" w:hAnsi="Times New Roman" w:cs="Times New Roman"/>
        </w:rPr>
      </w:pPr>
      <w:r w:rsidRPr="00F20E33">
        <w:rPr>
          <w:rFonts w:ascii="Times New Roman" w:hAnsi="Times New Roman" w:cs="Times New Roman"/>
        </w:rPr>
        <w:t xml:space="preserve">Ponuda se zajedno s pripadajućom dokumentacijom izrađuje na hrvatskom jeziku i latiničnom pismu. </w:t>
      </w:r>
    </w:p>
    <w:p w:rsidR="00804CB1" w:rsidRPr="00F20E33" w:rsidRDefault="00804CB1" w:rsidP="00804CB1">
      <w:pPr>
        <w:spacing w:after="0" w:line="240" w:lineRule="auto"/>
        <w:rPr>
          <w:rFonts w:ascii="Times New Roman" w:hAnsi="Times New Roman" w:cs="Times New Roman"/>
        </w:rPr>
      </w:pPr>
    </w:p>
    <w:p w:rsidR="00804CB1" w:rsidRPr="00F20E33" w:rsidRDefault="00804CB1" w:rsidP="00804CB1">
      <w:pPr>
        <w:spacing w:after="0" w:line="240" w:lineRule="auto"/>
        <w:rPr>
          <w:rFonts w:ascii="Times New Roman" w:hAnsi="Times New Roman" w:cs="Times New Roman"/>
        </w:rPr>
      </w:pPr>
      <w:r w:rsidRPr="00F20E33">
        <w:rPr>
          <w:rFonts w:ascii="Times New Roman" w:hAnsi="Times New Roman" w:cs="Times New Roman"/>
        </w:rPr>
        <w:t xml:space="preserve">Ako su neki od dijelova ponude traženih dokumentacijom o nabavi izvorno sastavljeni na nekom od stranih jezika ponuditelj je dužan uz navedeni dokument na stranom jeziku dostaviti i prijevod na hrvatski jezik navedenog dokumenta s ovjerom od strane ovlaštenog sudskog tumača. Prijevod ovlaštenog sudskog tumača mora sadržavati i potvrdu ovlaštenog sudskog tumača kojom se potvrđuje da prijevod potpuno odgovara izvorniku sastavljenom na stranom jeziku. </w:t>
      </w:r>
    </w:p>
    <w:p w:rsidR="00804CB1" w:rsidRPr="00F20E33" w:rsidRDefault="00804CB1" w:rsidP="00804CB1">
      <w:pPr>
        <w:spacing w:after="0" w:line="240" w:lineRule="auto"/>
        <w:rPr>
          <w:rFonts w:ascii="Times New Roman" w:hAnsi="Times New Roman" w:cs="Times New Roman"/>
        </w:rPr>
      </w:pPr>
    </w:p>
    <w:p w:rsidR="00C16DB8" w:rsidRPr="00F20E33" w:rsidRDefault="00804CB1" w:rsidP="00804CB1">
      <w:pPr>
        <w:spacing w:after="0" w:line="240" w:lineRule="auto"/>
        <w:rPr>
          <w:rFonts w:ascii="Times New Roman" w:hAnsi="Times New Roman" w:cs="Times New Roman"/>
        </w:rPr>
      </w:pPr>
      <w:r w:rsidRPr="00F20E33">
        <w:rPr>
          <w:rFonts w:ascii="Times New Roman" w:hAnsi="Times New Roman" w:cs="Times New Roman"/>
        </w:rPr>
        <w:t>Naručitelj dozvoljava u ponudi koristiti pojedine izraze na stranim jezicima ako se oni odnose na službene nazive, adrese, internacionalizme i dr. ako je temeljem dostavljenih dokumenata moguće unatoč tome utvrditi sadržaj dokumenta.</w:t>
      </w:r>
    </w:p>
    <w:p w:rsidR="00A563EA" w:rsidRPr="00F20E33" w:rsidRDefault="00A563EA" w:rsidP="00DE47E9">
      <w:pPr>
        <w:pStyle w:val="Heading1"/>
        <w:rPr>
          <w:rFonts w:ascii="Times New Roman" w:hAnsi="Times New Roman" w:cs="Times New Roman"/>
        </w:rPr>
      </w:pPr>
      <w:bookmarkStart w:id="111" w:name="_Toc21359350"/>
      <w:r w:rsidRPr="00F20E33">
        <w:rPr>
          <w:rFonts w:ascii="Times New Roman" w:hAnsi="Times New Roman" w:cs="Times New Roman"/>
        </w:rPr>
        <w:t>ROK VALJANOSTI PONUDE</w:t>
      </w:r>
      <w:bookmarkEnd w:id="111"/>
    </w:p>
    <w:p w:rsidR="000055EE" w:rsidRPr="00F20E33" w:rsidRDefault="000055EE" w:rsidP="00A61BF7">
      <w:pPr>
        <w:spacing w:after="0" w:line="240" w:lineRule="auto"/>
        <w:rPr>
          <w:rFonts w:ascii="Times New Roman" w:hAnsi="Times New Roman" w:cs="Times New Roman"/>
        </w:rPr>
      </w:pPr>
      <w:r w:rsidRPr="00F20E33">
        <w:rPr>
          <w:rFonts w:ascii="Times New Roman" w:hAnsi="Times New Roman" w:cs="Times New Roman"/>
        </w:rPr>
        <w:t xml:space="preserve">Rok valjanosti ponude je najmanje </w:t>
      </w:r>
      <w:r w:rsidR="004A46A1" w:rsidRPr="00F20E33">
        <w:rPr>
          <w:rFonts w:ascii="Times New Roman" w:hAnsi="Times New Roman" w:cs="Times New Roman"/>
          <w:b/>
        </w:rPr>
        <w:t xml:space="preserve">do </w:t>
      </w:r>
      <w:r w:rsidR="00804CB1" w:rsidRPr="00F20E33">
        <w:rPr>
          <w:rFonts w:ascii="Times New Roman" w:hAnsi="Times New Roman" w:cs="Times New Roman"/>
          <w:b/>
        </w:rPr>
        <w:t>31.12</w:t>
      </w:r>
      <w:r w:rsidR="004A46A1" w:rsidRPr="00F20E33">
        <w:rPr>
          <w:rFonts w:ascii="Times New Roman" w:hAnsi="Times New Roman" w:cs="Times New Roman"/>
          <w:b/>
        </w:rPr>
        <w:t>.2019.</w:t>
      </w:r>
      <w:r w:rsidR="000A10FD" w:rsidRPr="00F20E33">
        <w:rPr>
          <w:rFonts w:ascii="Times New Roman" w:hAnsi="Times New Roman" w:cs="Times New Roman"/>
        </w:rPr>
        <w:t xml:space="preserve"> </w:t>
      </w:r>
      <w:r w:rsidRPr="00F20E33">
        <w:rPr>
          <w:rFonts w:ascii="Times New Roman" w:hAnsi="Times New Roman" w:cs="Times New Roman"/>
        </w:rPr>
        <w:t>Na zahtjev Naručitelja, ponuditelj može produžiti rok valjanosti svoje ponude.</w:t>
      </w:r>
    </w:p>
    <w:p w:rsidR="00A61BF7" w:rsidRPr="00F20E33" w:rsidRDefault="00A61BF7" w:rsidP="00A61BF7">
      <w:pPr>
        <w:spacing w:after="0" w:line="240" w:lineRule="auto"/>
        <w:rPr>
          <w:rFonts w:ascii="Times New Roman" w:hAnsi="Times New Roman" w:cs="Times New Roman"/>
        </w:rPr>
      </w:pPr>
    </w:p>
    <w:p w:rsidR="000055EE" w:rsidRPr="00DE47E9" w:rsidRDefault="000055EE" w:rsidP="00A61BF7">
      <w:pPr>
        <w:spacing w:after="0" w:line="240" w:lineRule="auto"/>
        <w:rPr>
          <w:rFonts w:ascii="Times New Roman" w:hAnsi="Times New Roman" w:cs="Times New Roman"/>
        </w:rPr>
      </w:pPr>
      <w:r w:rsidRPr="00F20E33">
        <w:rPr>
          <w:rFonts w:ascii="Times New Roman" w:hAnsi="Times New Roman" w:cs="Times New Roman"/>
        </w:rPr>
        <w:t>Ako tijekom postupka javne nabave istekne rok valjanosti</w:t>
      </w:r>
      <w:r w:rsidRPr="00DE47E9">
        <w:rPr>
          <w:rFonts w:ascii="Times New Roman" w:hAnsi="Times New Roman" w:cs="Times New Roman"/>
        </w:rPr>
        <w:t xml:space="preserve"> ponude i jamstva za ozbiljnost ponude, Naručitelj je obvezan prije odabira zatražiti produženje roka valjanosti ponude i jamstva od ponuditelja koji je podnio ekonomski najpovoljniju ponudu u primjerenom roku ne kraćem od 5 dana.</w:t>
      </w:r>
    </w:p>
    <w:p w:rsidR="00A61BF7" w:rsidRPr="00DE47E9" w:rsidRDefault="00A61BF7" w:rsidP="00A61BF7">
      <w:pPr>
        <w:spacing w:after="0" w:line="240" w:lineRule="auto"/>
        <w:rPr>
          <w:rFonts w:ascii="Times New Roman" w:hAnsi="Times New Roman" w:cs="Times New Roman"/>
        </w:rPr>
      </w:pPr>
    </w:p>
    <w:p w:rsidR="001E1749" w:rsidRPr="00DE47E9" w:rsidRDefault="000055EE" w:rsidP="00A61BF7">
      <w:pPr>
        <w:spacing w:after="0" w:line="240" w:lineRule="auto"/>
        <w:rPr>
          <w:rFonts w:ascii="Times New Roman" w:hAnsi="Times New Roman" w:cs="Times New Roman"/>
          <w:b/>
        </w:rPr>
      </w:pPr>
      <w:r w:rsidRPr="00DE47E9">
        <w:rPr>
          <w:rFonts w:ascii="Times New Roman" w:hAnsi="Times New Roman" w:cs="Times New Roman"/>
          <w:b/>
        </w:rPr>
        <w:t>Smatra se da ponuda dostavljena elektroničkim sredstvima komunikacije putem EOJN RH obvezuje ponuditelja u roku valjanosti ponude neovisno o tome je li potpisana ili nije te naručitelj ne smije odbiti takvu</w:t>
      </w:r>
      <w:r w:rsidR="009800F7" w:rsidRPr="00DE47E9">
        <w:rPr>
          <w:rFonts w:ascii="Times New Roman" w:hAnsi="Times New Roman" w:cs="Times New Roman"/>
          <w:b/>
        </w:rPr>
        <w:t xml:space="preserve"> ponudu samo zbog toga razloga.</w:t>
      </w:r>
    </w:p>
    <w:p w:rsidR="005714CC" w:rsidRPr="00DE47E9" w:rsidRDefault="005714CC" w:rsidP="00A61BF7">
      <w:pPr>
        <w:spacing w:after="0" w:line="240" w:lineRule="auto"/>
        <w:rPr>
          <w:rFonts w:ascii="Times New Roman" w:hAnsi="Times New Roman" w:cs="Times New Roman"/>
        </w:rPr>
      </w:pPr>
    </w:p>
    <w:p w:rsidR="007405D4" w:rsidRPr="00DE47E9" w:rsidRDefault="007405D4" w:rsidP="009800F7">
      <w:pPr>
        <w:shd w:val="clear" w:color="auto" w:fill="E5B8B7" w:themeFill="accent2" w:themeFillTint="66"/>
        <w:rPr>
          <w:rFonts w:ascii="Times New Roman" w:hAnsi="Times New Roman" w:cs="Times New Roman"/>
          <w:b/>
        </w:rPr>
      </w:pPr>
      <w:r w:rsidRPr="00DE47E9">
        <w:rPr>
          <w:rFonts w:ascii="Times New Roman" w:hAnsi="Times New Roman" w:cs="Times New Roman"/>
          <w:b/>
        </w:rPr>
        <w:t>VII.OSTALE ODREDBE</w:t>
      </w:r>
    </w:p>
    <w:p w:rsidR="007405D4" w:rsidRPr="00DE47E9" w:rsidRDefault="007405D4" w:rsidP="00DE47E9">
      <w:pPr>
        <w:pStyle w:val="Heading1"/>
        <w:rPr>
          <w:rFonts w:ascii="Times New Roman" w:hAnsi="Times New Roman" w:cs="Times New Roman"/>
        </w:rPr>
      </w:pPr>
      <w:bookmarkStart w:id="112" w:name="_Toc21359351"/>
      <w:r w:rsidRPr="00DE47E9">
        <w:rPr>
          <w:rFonts w:ascii="Times New Roman" w:hAnsi="Times New Roman" w:cs="Times New Roman"/>
        </w:rPr>
        <w:t>PODACI O TERMINU OBILASKA LOKACIJE ILI NEPOSREDNOG PREGLEDA DOKUMENATA KOJI POTKREPLJUJU DOKUMENTACIJU O NABAVI</w:t>
      </w:r>
      <w:bookmarkEnd w:id="112"/>
    </w:p>
    <w:p w:rsidR="00736B7C" w:rsidRDefault="00736B7C" w:rsidP="00736B7C">
      <w:pPr>
        <w:spacing w:after="0" w:line="240" w:lineRule="auto"/>
        <w:rPr>
          <w:rFonts w:ascii="Times New Roman" w:hAnsi="Times New Roman" w:cs="Times New Roman"/>
        </w:rPr>
      </w:pPr>
      <w:r w:rsidRPr="009933FA">
        <w:rPr>
          <w:rFonts w:ascii="Times New Roman" w:hAnsi="Times New Roman" w:cs="Times New Roman"/>
        </w:rPr>
        <w:t>Naručitelj preporuča ponuditeljima da prije podnošenja ponude obiđu lokaciju</w:t>
      </w:r>
      <w:r>
        <w:rPr>
          <w:rFonts w:ascii="Times New Roman" w:hAnsi="Times New Roman" w:cs="Times New Roman"/>
        </w:rPr>
        <w:t xml:space="preserve"> gradnje</w:t>
      </w:r>
      <w:r w:rsidRPr="009933FA">
        <w:rPr>
          <w:rFonts w:ascii="Times New Roman" w:hAnsi="Times New Roman" w:cs="Times New Roman"/>
        </w:rPr>
        <w:t xml:space="preserve"> </w:t>
      </w:r>
      <w:r w:rsidRPr="009933FA">
        <w:rPr>
          <w:rFonts w:ascii="Times New Roman" w:hAnsi="Times New Roman" w:cs="Times New Roman"/>
          <w:i/>
          <w:iCs/>
        </w:rPr>
        <w:t xml:space="preserve">Kompleksa studentskog doma </w:t>
      </w:r>
      <w:r w:rsidRPr="009933FA">
        <w:rPr>
          <w:rFonts w:ascii="Times New Roman" w:hAnsi="Times New Roman" w:cs="Times New Roman"/>
        </w:rPr>
        <w:t xml:space="preserve">Sveučilišta u Dubrovniku na adresi Marka Marojice 4, 20000 Dubrovnik kako bi se detaljno upoznali sa svim specifičnostima predmetne lokacije i radova koje je potrebno izvesti u svezi s ovim predmetom nabave, jer Naručitelj neće prihvatiti eventualne naknadne prigovore odabranog ponuditelja koji bi se odnosili na zahtjevnost lokacije. Predajom ponude smatra se da je ponuditelj upoznat sa </w:t>
      </w:r>
      <w:r>
        <w:rPr>
          <w:rFonts w:ascii="Times New Roman" w:hAnsi="Times New Roman" w:cs="Times New Roman"/>
        </w:rPr>
        <w:t xml:space="preserve">svim uvjetima </w:t>
      </w:r>
      <w:r w:rsidRPr="009933FA">
        <w:rPr>
          <w:rFonts w:ascii="Times New Roman" w:hAnsi="Times New Roman" w:cs="Times New Roman"/>
        </w:rPr>
        <w:t xml:space="preserve">lokacije </w:t>
      </w:r>
      <w:r>
        <w:rPr>
          <w:rFonts w:ascii="Times New Roman" w:hAnsi="Times New Roman" w:cs="Times New Roman"/>
        </w:rPr>
        <w:t>koji mogu utjecati na izvršenje ugovora</w:t>
      </w:r>
      <w:r w:rsidRPr="009933FA">
        <w:rPr>
          <w:rFonts w:ascii="Times New Roman" w:hAnsi="Times New Roman" w:cs="Times New Roman"/>
        </w:rPr>
        <w:t xml:space="preserve">. </w:t>
      </w:r>
      <w:r w:rsidR="008874CF">
        <w:rPr>
          <w:rFonts w:ascii="Times New Roman" w:hAnsi="Times New Roman" w:cs="Times New Roman"/>
        </w:rPr>
        <w:t xml:space="preserve">Zbog izvođenja radova na izgradnji objekta i poštivanja mjera zaštite na radu, ponuditelji su dužni najaviti Naručitelju svoj obilazak lokacije, te će isti biti obavljen u nazočnosti predstavnika Naručitelja. Naručitelj će ponuditelju izdati potvrdu o pregledu lokacije. </w:t>
      </w:r>
      <w:r w:rsidRPr="009933FA">
        <w:rPr>
          <w:rFonts w:ascii="Times New Roman" w:hAnsi="Times New Roman" w:cs="Times New Roman"/>
        </w:rPr>
        <w:t xml:space="preserve">Prilaganje potvrde o pregledu lokacije u sklopu ponude nije potrebno. </w:t>
      </w:r>
    </w:p>
    <w:p w:rsidR="00736B7C" w:rsidRPr="009933FA" w:rsidRDefault="00736B7C" w:rsidP="00736B7C">
      <w:pPr>
        <w:spacing w:after="0" w:line="240" w:lineRule="auto"/>
        <w:rPr>
          <w:rFonts w:ascii="Times New Roman" w:hAnsi="Times New Roman" w:cs="Times New Roman"/>
        </w:rPr>
      </w:pPr>
    </w:p>
    <w:p w:rsidR="00736B7C" w:rsidRDefault="00736B7C" w:rsidP="00736B7C">
      <w:pPr>
        <w:spacing w:after="0" w:line="240" w:lineRule="auto"/>
        <w:rPr>
          <w:rFonts w:ascii="Times New Roman" w:hAnsi="Times New Roman" w:cs="Times New Roman"/>
        </w:rPr>
      </w:pPr>
      <w:r w:rsidRPr="009933FA">
        <w:rPr>
          <w:rFonts w:ascii="Times New Roman" w:hAnsi="Times New Roman" w:cs="Times New Roman"/>
        </w:rPr>
        <w:t xml:space="preserve">Pregled mjesta izvedbe radova ponuditelji mogu obaviti svaki radni dan, odnosno od ponedjeljka do petka, u vremenu od 10:00 -14:00 sati. Kontakt osoba vezano za uvid u mjesto izvođenja radova je g. </w:t>
      </w:r>
      <w:r>
        <w:rPr>
          <w:rFonts w:ascii="Times New Roman" w:hAnsi="Times New Roman" w:cs="Times New Roman"/>
        </w:rPr>
        <w:t>Igor Šimunović</w:t>
      </w:r>
      <w:r w:rsidRPr="001A2310">
        <w:rPr>
          <w:rFonts w:ascii="Times New Roman" w:hAnsi="Times New Roman" w:cs="Times New Roman"/>
        </w:rPr>
        <w:t>, ing</w:t>
      </w:r>
      <w:r w:rsidRPr="009933FA">
        <w:rPr>
          <w:rFonts w:ascii="Times New Roman" w:hAnsi="Times New Roman" w:cs="Times New Roman"/>
        </w:rPr>
        <w:t xml:space="preserve">., </w:t>
      </w:r>
      <w:r>
        <w:rPr>
          <w:rFonts w:ascii="Times New Roman" w:hAnsi="Times New Roman" w:cs="Times New Roman"/>
        </w:rPr>
        <w:t xml:space="preserve">kontakt e-mail: </w:t>
      </w:r>
      <w:hyperlink r:id="rId20" w:history="1">
        <w:r w:rsidRPr="007D5A55">
          <w:rPr>
            <w:rStyle w:val="Hyperlink"/>
            <w:rFonts w:ascii="Times New Roman" w:hAnsi="Times New Roman" w:cs="Times New Roman"/>
          </w:rPr>
          <w:t>igor.simunovic@unidu.hr</w:t>
        </w:r>
      </w:hyperlink>
      <w:r>
        <w:rPr>
          <w:rFonts w:ascii="Times New Roman" w:hAnsi="Times New Roman" w:cs="Times New Roman"/>
        </w:rPr>
        <w:t xml:space="preserve">, </w:t>
      </w:r>
      <w:r w:rsidRPr="009933FA">
        <w:rPr>
          <w:rFonts w:ascii="Times New Roman" w:hAnsi="Times New Roman" w:cs="Times New Roman"/>
        </w:rPr>
        <w:t xml:space="preserve">kontakt mob: 091 </w:t>
      </w:r>
      <w:r>
        <w:rPr>
          <w:rFonts w:ascii="Times New Roman" w:hAnsi="Times New Roman" w:cs="Times New Roman"/>
        </w:rPr>
        <w:t>331 8455</w:t>
      </w:r>
      <w:r w:rsidRPr="009933FA">
        <w:rPr>
          <w:rFonts w:ascii="Times New Roman" w:hAnsi="Times New Roman" w:cs="Times New Roman"/>
        </w:rPr>
        <w:t>.</w:t>
      </w:r>
    </w:p>
    <w:p w:rsidR="0078632D" w:rsidRPr="00DE47E9" w:rsidRDefault="0078632D" w:rsidP="00DE47E9">
      <w:pPr>
        <w:pStyle w:val="Heading1"/>
        <w:rPr>
          <w:rFonts w:ascii="Times New Roman" w:hAnsi="Times New Roman" w:cs="Times New Roman"/>
        </w:rPr>
      </w:pPr>
      <w:bookmarkStart w:id="113" w:name="_Toc21359352"/>
      <w:r w:rsidRPr="00DE47E9">
        <w:rPr>
          <w:rFonts w:ascii="Times New Roman" w:hAnsi="Times New Roman" w:cs="Times New Roman"/>
        </w:rPr>
        <w:lastRenderedPageBreak/>
        <w:t>NAZNAKA O NAMJERI KORIŠTENJA OPCIJE ODVIJANJA POSTUPKA U VIŠE FAZA KOJE SLIJEDE JEDNA ZA DRUGOM, KAKO BI SE SMANJIO BROJ PONUDA ILI RJEŠENJA</w:t>
      </w:r>
      <w:bookmarkEnd w:id="113"/>
    </w:p>
    <w:p w:rsidR="00E018B3" w:rsidRPr="00DE47E9" w:rsidRDefault="005946A7" w:rsidP="009800F7">
      <w:pPr>
        <w:tabs>
          <w:tab w:val="num" w:pos="450"/>
        </w:tabs>
        <w:spacing w:before="120" w:line="240" w:lineRule="auto"/>
        <w:rPr>
          <w:rFonts w:ascii="Times New Roman" w:eastAsia="Times New Roman" w:hAnsi="Times New Roman" w:cs="Times New Roman"/>
          <w:bCs/>
          <w:lang w:eastAsia="sl-SI"/>
        </w:rPr>
      </w:pPr>
      <w:r w:rsidRPr="00DE47E9">
        <w:rPr>
          <w:rFonts w:ascii="Times New Roman" w:eastAsia="Times New Roman" w:hAnsi="Times New Roman" w:cs="Times New Roman"/>
          <w:bCs/>
          <w:lang w:eastAsia="sl-SI"/>
        </w:rPr>
        <w:t>Ne primjenjuje se.</w:t>
      </w:r>
    </w:p>
    <w:p w:rsidR="0078632D" w:rsidRPr="00F20E33" w:rsidRDefault="0003100C" w:rsidP="00DE47E9">
      <w:pPr>
        <w:pStyle w:val="Heading1"/>
        <w:rPr>
          <w:rFonts w:ascii="Times New Roman" w:hAnsi="Times New Roman" w:cs="Times New Roman"/>
          <w:lang w:eastAsia="sl-SI"/>
        </w:rPr>
      </w:pPr>
      <w:bookmarkStart w:id="114" w:name="_Toc21359353"/>
      <w:r w:rsidRPr="00F20E33">
        <w:rPr>
          <w:rFonts w:ascii="Times New Roman" w:hAnsi="Times New Roman" w:cs="Times New Roman"/>
        </w:rPr>
        <w:t>NORME OSIGURANJA KVALITETE ILI NORME UPRAVLJANJA OKOLIŠEM</w:t>
      </w:r>
      <w:bookmarkEnd w:id="114"/>
    </w:p>
    <w:p w:rsidR="00654FFB" w:rsidRPr="00F20E33" w:rsidRDefault="00654FFB" w:rsidP="00617D26">
      <w:pPr>
        <w:spacing w:after="0" w:line="240" w:lineRule="auto"/>
        <w:rPr>
          <w:rFonts w:ascii="Times New Roman" w:hAnsi="Times New Roman" w:cs="Times New Roman"/>
          <w:b/>
        </w:rPr>
      </w:pPr>
      <w:r w:rsidRPr="00F20E33">
        <w:rPr>
          <w:rFonts w:ascii="Times New Roman" w:hAnsi="Times New Roman" w:cs="Times New Roman"/>
          <w:b/>
        </w:rPr>
        <w:t>NORME OSIGURANJA KVALITETE</w:t>
      </w:r>
    </w:p>
    <w:p w:rsidR="00654FFB" w:rsidRPr="00F20E33" w:rsidRDefault="00654FFB" w:rsidP="00617D26">
      <w:pPr>
        <w:spacing w:after="0" w:line="240" w:lineRule="auto"/>
        <w:rPr>
          <w:rFonts w:ascii="Times New Roman" w:hAnsi="Times New Roman" w:cs="Times New Roman"/>
        </w:rPr>
      </w:pPr>
    </w:p>
    <w:p w:rsidR="00617D26" w:rsidRPr="00F20E33" w:rsidRDefault="00E90BCD" w:rsidP="00181B8F">
      <w:pPr>
        <w:shd w:val="clear" w:color="auto" w:fill="92D050"/>
        <w:spacing w:after="0" w:line="240" w:lineRule="auto"/>
        <w:rPr>
          <w:rFonts w:ascii="Times New Roman" w:hAnsi="Times New Roman" w:cs="Times New Roman"/>
          <w:b/>
        </w:rPr>
      </w:pPr>
      <w:r w:rsidRPr="00F20E33">
        <w:rPr>
          <w:rFonts w:ascii="Times New Roman" w:hAnsi="Times New Roman" w:cs="Times New Roman"/>
          <w:b/>
        </w:rPr>
        <w:t xml:space="preserve">Grupa 1 </w:t>
      </w:r>
    </w:p>
    <w:p w:rsidR="00617D26" w:rsidRPr="00F20E33" w:rsidRDefault="00617D26" w:rsidP="00617D26">
      <w:pPr>
        <w:spacing w:after="0" w:line="240" w:lineRule="auto"/>
        <w:rPr>
          <w:rFonts w:ascii="Times New Roman" w:hAnsi="Times New Roman" w:cs="Times New Roman"/>
        </w:rPr>
      </w:pPr>
    </w:p>
    <w:p w:rsidR="00E90BCD" w:rsidRPr="00F20E33" w:rsidRDefault="00E90BCD" w:rsidP="00617D26">
      <w:pPr>
        <w:spacing w:after="0" w:line="240" w:lineRule="auto"/>
        <w:rPr>
          <w:rFonts w:ascii="Times New Roman" w:hAnsi="Times New Roman" w:cs="Times New Roman"/>
        </w:rPr>
      </w:pPr>
      <w:r w:rsidRPr="00F20E33">
        <w:rPr>
          <w:rFonts w:ascii="Times New Roman" w:hAnsi="Times New Roman" w:cs="Times New Roman"/>
          <w:b/>
        </w:rPr>
        <w:t>Namještaj i unutarnja oprema</w:t>
      </w:r>
    </w:p>
    <w:p w:rsidR="00E90BCD" w:rsidRPr="00F20E33" w:rsidRDefault="00E90BCD" w:rsidP="00617D26">
      <w:pPr>
        <w:spacing w:after="0" w:line="240" w:lineRule="auto"/>
        <w:rPr>
          <w:rFonts w:ascii="Times New Roman" w:hAnsi="Times New Roman" w:cs="Times New Roman"/>
        </w:rPr>
      </w:pPr>
    </w:p>
    <w:p w:rsidR="00671D8C" w:rsidRPr="00F20E33" w:rsidRDefault="00617D26" w:rsidP="00617D26">
      <w:pPr>
        <w:spacing w:after="0" w:line="240" w:lineRule="auto"/>
        <w:rPr>
          <w:rFonts w:ascii="Times New Roman" w:hAnsi="Times New Roman" w:cs="Times New Roman"/>
        </w:rPr>
      </w:pPr>
      <w:r w:rsidRPr="00F20E33">
        <w:rPr>
          <w:rFonts w:ascii="Times New Roman" w:hAnsi="Times New Roman" w:cs="Times New Roman"/>
        </w:rPr>
        <w:t xml:space="preserve">Ponuđeni namještaj mora biti dizajniran i izveden tako da zadovoljava najviše kvalitativne, ekološke i ergonomske standarde za namještaj. Sav namještaj koji se nudi treba imati ovjerene certifikate (ateste) o kvaliteti. </w:t>
      </w:r>
    </w:p>
    <w:p w:rsidR="00671D8C" w:rsidRPr="00F20E33" w:rsidRDefault="00671D8C" w:rsidP="00617D26">
      <w:pPr>
        <w:spacing w:after="0" w:line="240" w:lineRule="auto"/>
        <w:rPr>
          <w:rFonts w:ascii="Times New Roman" w:hAnsi="Times New Roman" w:cs="Times New Roman"/>
        </w:rPr>
      </w:pPr>
    </w:p>
    <w:p w:rsidR="00671D8C" w:rsidRPr="00F20E33" w:rsidRDefault="00671D8C" w:rsidP="00617D26">
      <w:pPr>
        <w:spacing w:after="0" w:line="240" w:lineRule="auto"/>
        <w:rPr>
          <w:rFonts w:ascii="Times New Roman" w:hAnsi="Times New Roman" w:cs="Times New Roman"/>
        </w:rPr>
      </w:pPr>
      <w:r w:rsidRPr="00F20E33">
        <w:rPr>
          <w:rFonts w:ascii="Times New Roman" w:hAnsi="Times New Roman" w:cs="Times New Roman"/>
        </w:rPr>
        <w:t>O</w:t>
      </w:r>
      <w:r w:rsidR="00617D26" w:rsidRPr="00F20E33">
        <w:rPr>
          <w:rFonts w:ascii="Times New Roman" w:hAnsi="Times New Roman" w:cs="Times New Roman"/>
        </w:rPr>
        <w:t>dabran</w:t>
      </w:r>
      <w:r w:rsidRPr="00F20E33">
        <w:rPr>
          <w:rFonts w:ascii="Times New Roman" w:hAnsi="Times New Roman" w:cs="Times New Roman"/>
        </w:rPr>
        <w:t>i ponuditelj</w:t>
      </w:r>
      <w:r w:rsidR="00617D26" w:rsidRPr="00F20E33">
        <w:rPr>
          <w:rFonts w:ascii="Times New Roman" w:hAnsi="Times New Roman" w:cs="Times New Roman"/>
        </w:rPr>
        <w:t xml:space="preserve"> prije isporuke </w:t>
      </w:r>
      <w:r w:rsidRPr="00F20E33">
        <w:rPr>
          <w:rFonts w:ascii="Times New Roman" w:hAnsi="Times New Roman" w:cs="Times New Roman"/>
        </w:rPr>
        <w:t xml:space="preserve">treba </w:t>
      </w:r>
      <w:r w:rsidR="00617D26" w:rsidRPr="00F20E33">
        <w:rPr>
          <w:rFonts w:ascii="Times New Roman" w:hAnsi="Times New Roman" w:cs="Times New Roman"/>
        </w:rPr>
        <w:t>dostavi</w:t>
      </w:r>
      <w:r w:rsidRPr="00F20E33">
        <w:rPr>
          <w:rFonts w:ascii="Times New Roman" w:hAnsi="Times New Roman" w:cs="Times New Roman"/>
        </w:rPr>
        <w:t>ti:</w:t>
      </w:r>
    </w:p>
    <w:p w:rsidR="00617D26" w:rsidRPr="00F20E33" w:rsidRDefault="00617D26" w:rsidP="00671D8C">
      <w:pPr>
        <w:pStyle w:val="ListParagraph"/>
        <w:numPr>
          <w:ilvl w:val="0"/>
          <w:numId w:val="64"/>
        </w:numPr>
        <w:spacing w:after="0" w:line="240" w:lineRule="auto"/>
        <w:rPr>
          <w:rFonts w:ascii="Times New Roman" w:hAnsi="Times New Roman" w:cs="Times New Roman"/>
          <w:b w:val="0"/>
        </w:rPr>
      </w:pPr>
      <w:r w:rsidRPr="00F20E33">
        <w:rPr>
          <w:rFonts w:ascii="Times New Roman" w:hAnsi="Times New Roman" w:cs="Times New Roman"/>
          <w:b w:val="0"/>
        </w:rPr>
        <w:t>potvrde (npr: ateste, izvješća o ispitivanju kvalitete, izjave o sukladnosti, certifikate/ateste) kako je zatraženo troškovnikom a koje izdaju stručno i tehnički osposobljeni laboratoriji, certifikacijska i inspekcijska tijela, ovlaštena za ispitivanje od strane Hrvatske nacionalne akreditacijske agencije ili jednakovrijedni dokumenti izdani u drugoj državi, nostrificirani od strane ovlaštenih laboratorija, certifikacijskih i inspekcijskih tijela u Republici Hrvatskoj, kojima se potvrđuje da ponuđeni proizvod odgovara hrvatskim ili odgovarajućim europskim normama kako je opisano u tehničkim specifikacijama i opisima iz troškovnika. Iz dostavljene potvrde mora biti vidljivo da ponuđena roba odgovara traženim tehničkim specifikacijama i opisima iz troškovnika. Traženi dokazi dostavljaju se samo za namještaj dok za ostalu opremu naručitelj tražene dokaze neće zahtijevati. Ako je dokaz na stranom jeziku isti mora biti preveden na hrvatski jezik, a prijevod ovjeren od strane ovlaštenog sudskog tumača za jezik s kojeg je prijevod izvršen. Kao dokaz potrebno je priložiti ateste o kvaliteti materijala od kojeg se izrađuje namještaj</w:t>
      </w:r>
      <w:r w:rsidR="00397880" w:rsidRPr="00F20E33">
        <w:rPr>
          <w:rFonts w:ascii="Times New Roman" w:hAnsi="Times New Roman" w:cs="Times New Roman"/>
          <w:b w:val="0"/>
        </w:rPr>
        <w:t xml:space="preserve"> (iveral, okovi za namještaj). </w:t>
      </w:r>
    </w:p>
    <w:p w:rsidR="00617D26" w:rsidRPr="00F20E33" w:rsidRDefault="00617D26" w:rsidP="00617D26">
      <w:pPr>
        <w:spacing w:after="0" w:line="240" w:lineRule="auto"/>
        <w:rPr>
          <w:rFonts w:ascii="Times New Roman" w:hAnsi="Times New Roman" w:cs="Times New Roman"/>
        </w:rPr>
      </w:pPr>
    </w:p>
    <w:p w:rsidR="00617D26" w:rsidRPr="00F20E33" w:rsidRDefault="00617D26" w:rsidP="00E90BCD">
      <w:pPr>
        <w:spacing w:after="0" w:line="240" w:lineRule="auto"/>
        <w:rPr>
          <w:rFonts w:ascii="Times New Roman" w:hAnsi="Times New Roman" w:cs="Times New Roman"/>
          <w:b/>
        </w:rPr>
      </w:pPr>
      <w:r w:rsidRPr="00F20E33">
        <w:rPr>
          <w:rFonts w:ascii="Times New Roman" w:hAnsi="Times New Roman" w:cs="Times New Roman"/>
          <w:b/>
        </w:rPr>
        <w:t>Oprema za kuhinju i praonicu</w:t>
      </w:r>
    </w:p>
    <w:p w:rsidR="00617D26" w:rsidRPr="00F20E33" w:rsidRDefault="00617D26" w:rsidP="00617D26">
      <w:pPr>
        <w:spacing w:after="0" w:line="240" w:lineRule="auto"/>
        <w:rPr>
          <w:rFonts w:ascii="Times New Roman" w:hAnsi="Times New Roman" w:cs="Times New Roman"/>
        </w:rPr>
      </w:pPr>
    </w:p>
    <w:p w:rsidR="00671D8C" w:rsidRPr="00F20E33" w:rsidRDefault="00617D26" w:rsidP="00617D26">
      <w:pPr>
        <w:spacing w:after="0" w:line="240" w:lineRule="auto"/>
        <w:rPr>
          <w:rFonts w:ascii="Times New Roman" w:hAnsi="Times New Roman" w:cs="Times New Roman"/>
        </w:rPr>
      </w:pPr>
      <w:r w:rsidRPr="00F20E33">
        <w:rPr>
          <w:rFonts w:ascii="Times New Roman" w:hAnsi="Times New Roman" w:cs="Times New Roman"/>
        </w:rPr>
        <w:t xml:space="preserve">Od odabranog ponuditelja će se prije isporuke zatražiti da dostavi dokaz da su proizvodi u skladu sa zahtjevima norme HRN EN ISO 22000 ili jednakovrijedno; Sustavi upravljanja sigurnošću hrane (HACCP ili jednakovrijedno), te Pravilnikom o zdravstvenoj ispravnosti materijala i predmeta koji dolaze u neposredan dodir s hranom (NN 125/09 i 31/11) kao i dostava Izjave o sukladnosti za sve električne proizvode, da su proizvedeni u skladu sa važećim  normama i pravilnicima. Sva ugostiteljska oprema mora biti označena s CE oznakom ili jednakovrijedno s priloženim deklaracijama i izjavama o sukladnosti (primijenjena pravila o sigurnosti strojeva, EMC strojeva i zdravstvenoj ispravnosti) a u skladu s propisima EU i Republike Hrvatske. Navedeno se traži jer je predmet nabave roba koju će koristiti veliki broj studenata pa je naručitelju od izuzetne važnosti da sva oprema bude čvrsta, izdržljiva i sigurna za korištenje. </w:t>
      </w:r>
    </w:p>
    <w:p w:rsidR="00671D8C" w:rsidRPr="00F20E33" w:rsidRDefault="00671D8C" w:rsidP="00617D26">
      <w:pPr>
        <w:spacing w:after="0" w:line="240" w:lineRule="auto"/>
        <w:rPr>
          <w:rFonts w:ascii="Times New Roman" w:hAnsi="Times New Roman" w:cs="Times New Roman"/>
        </w:rPr>
      </w:pPr>
    </w:p>
    <w:p w:rsidR="00671D8C" w:rsidRPr="00F20E33" w:rsidRDefault="00617D26" w:rsidP="00617D26">
      <w:pPr>
        <w:spacing w:after="0" w:line="240" w:lineRule="auto"/>
        <w:rPr>
          <w:rFonts w:ascii="Times New Roman" w:hAnsi="Times New Roman" w:cs="Times New Roman"/>
        </w:rPr>
      </w:pPr>
      <w:r w:rsidRPr="00F20E33">
        <w:rPr>
          <w:rFonts w:ascii="Times New Roman" w:hAnsi="Times New Roman" w:cs="Times New Roman"/>
        </w:rPr>
        <w:t xml:space="preserve">Odabrani ponuditelj prije isporuke treba dostaviti: </w:t>
      </w:r>
    </w:p>
    <w:p w:rsidR="00617D26" w:rsidRPr="00F20E33" w:rsidRDefault="00617D26" w:rsidP="00671D8C">
      <w:pPr>
        <w:pStyle w:val="ListParagraph"/>
        <w:numPr>
          <w:ilvl w:val="0"/>
          <w:numId w:val="64"/>
        </w:numPr>
        <w:spacing w:after="0" w:line="240" w:lineRule="auto"/>
        <w:rPr>
          <w:rFonts w:ascii="Times New Roman" w:hAnsi="Times New Roman" w:cs="Times New Roman"/>
          <w:b w:val="0"/>
        </w:rPr>
      </w:pPr>
      <w:r w:rsidRPr="00F20E33">
        <w:rPr>
          <w:rFonts w:ascii="Times New Roman" w:hAnsi="Times New Roman" w:cs="Times New Roman"/>
          <w:b w:val="0"/>
        </w:rPr>
        <w:t xml:space="preserve">potvrde (ateste, izvješća o ispitivanju kvalitete, tehničku dokumentaciju, izjave o sukladnosti,certifikate/ateste i sl.) kako je zatraženo ponudbenim troškovnikom, a koje izdaju stručno i tehnički osposobljeni laboratoriji, certifikacijska i inspekcijska tijela, ovlaštena za </w:t>
      </w:r>
      <w:r w:rsidRPr="00F20E33">
        <w:rPr>
          <w:rFonts w:ascii="Times New Roman" w:hAnsi="Times New Roman" w:cs="Times New Roman"/>
          <w:b w:val="0"/>
        </w:rPr>
        <w:lastRenderedPageBreak/>
        <w:t>ispitivanje od strane Hrvatske nacionalne akreditacijske agencije ili jednakovrijedni dokumenti izdani u drugoj državi, nostrificirani od strane ovlaštenih laboratorija, certifikacijskih i inspekcijskih tijela u Republici Hrvatskoj, kojima se potvrđuje da ponuđeni proizvod odgovara hrvatskim ili odgovarajućim europskim normama kako je opisano u tehničkim specifikacijama i opisima iz ponudbenih troškovnika. Iz dostavljene potvrde mora biti vidljivo da ponuđena roba odgovara traženim tehničkim specifikacijama i opisima iz troškovnika.</w:t>
      </w:r>
    </w:p>
    <w:p w:rsidR="00617D26" w:rsidRPr="00F20E33" w:rsidRDefault="00617D26" w:rsidP="00617D26">
      <w:pPr>
        <w:spacing w:after="0" w:line="240" w:lineRule="auto"/>
        <w:rPr>
          <w:rFonts w:ascii="Times New Roman" w:hAnsi="Times New Roman" w:cs="Times New Roman"/>
        </w:rPr>
      </w:pPr>
    </w:p>
    <w:p w:rsidR="00617D26" w:rsidRPr="00F20E33" w:rsidRDefault="00617D26" w:rsidP="00617D26">
      <w:pPr>
        <w:spacing w:after="0" w:line="240" w:lineRule="auto"/>
        <w:rPr>
          <w:rFonts w:ascii="Times New Roman" w:hAnsi="Times New Roman" w:cs="Times New Roman"/>
          <w:b/>
        </w:rPr>
      </w:pPr>
    </w:p>
    <w:p w:rsidR="00654FFB" w:rsidRPr="00F20E33" w:rsidRDefault="00654FFB" w:rsidP="00181B8F">
      <w:pPr>
        <w:shd w:val="clear" w:color="auto" w:fill="CCC0D9" w:themeFill="accent4" w:themeFillTint="66"/>
        <w:spacing w:after="0" w:line="240" w:lineRule="auto"/>
        <w:rPr>
          <w:rFonts w:ascii="Times New Roman" w:hAnsi="Times New Roman" w:cs="Times New Roman"/>
          <w:b/>
        </w:rPr>
      </w:pPr>
      <w:r w:rsidRPr="00F20E33">
        <w:rPr>
          <w:rFonts w:ascii="Times New Roman" w:hAnsi="Times New Roman" w:cs="Times New Roman"/>
          <w:b/>
        </w:rPr>
        <w:t xml:space="preserve">Grupa </w:t>
      </w:r>
      <w:r w:rsidR="00453D82">
        <w:rPr>
          <w:rFonts w:ascii="Times New Roman" w:hAnsi="Times New Roman" w:cs="Times New Roman"/>
          <w:b/>
        </w:rPr>
        <w:t>2</w:t>
      </w:r>
    </w:p>
    <w:p w:rsidR="00654FFB" w:rsidRPr="00F20E33" w:rsidRDefault="00654FFB" w:rsidP="00617D26">
      <w:pPr>
        <w:spacing w:after="0" w:line="240" w:lineRule="auto"/>
        <w:rPr>
          <w:rFonts w:ascii="Times New Roman" w:hAnsi="Times New Roman" w:cs="Times New Roman"/>
        </w:rPr>
      </w:pPr>
    </w:p>
    <w:p w:rsidR="00181B8F" w:rsidRPr="00F20E33" w:rsidRDefault="00181B8F" w:rsidP="00617D26">
      <w:pPr>
        <w:spacing w:after="0" w:line="240" w:lineRule="auto"/>
        <w:rPr>
          <w:rFonts w:ascii="Times New Roman" w:hAnsi="Times New Roman" w:cs="Times New Roman"/>
        </w:rPr>
      </w:pPr>
      <w:r w:rsidRPr="00F20E33">
        <w:rPr>
          <w:rFonts w:ascii="Times New Roman" w:hAnsi="Times New Roman" w:cs="Times New Roman"/>
        </w:rPr>
        <w:t>Sva oprema koja se nudi mora biti proizvedena u skladu sa važećim normama i pravilnicima.</w:t>
      </w:r>
    </w:p>
    <w:p w:rsidR="00181B8F" w:rsidRPr="00F20E33" w:rsidRDefault="00181B8F" w:rsidP="00617D26">
      <w:pPr>
        <w:spacing w:after="0" w:line="240" w:lineRule="auto"/>
        <w:rPr>
          <w:rFonts w:ascii="Times New Roman" w:hAnsi="Times New Roman" w:cs="Times New Roman"/>
        </w:rPr>
      </w:pPr>
    </w:p>
    <w:p w:rsidR="00181B8F" w:rsidRPr="00F20E33" w:rsidRDefault="00181B8F" w:rsidP="00181B8F">
      <w:pPr>
        <w:spacing w:after="0" w:line="240" w:lineRule="auto"/>
        <w:rPr>
          <w:rFonts w:ascii="Times New Roman" w:hAnsi="Times New Roman" w:cs="Times New Roman"/>
        </w:rPr>
      </w:pPr>
      <w:r w:rsidRPr="00F20E33">
        <w:rPr>
          <w:rFonts w:ascii="Times New Roman" w:hAnsi="Times New Roman" w:cs="Times New Roman"/>
        </w:rPr>
        <w:t>Odabrani ponuditelj prije isporuke treba dostaviti:</w:t>
      </w:r>
    </w:p>
    <w:p w:rsidR="00181B8F" w:rsidRPr="00F20E33" w:rsidRDefault="00617D26" w:rsidP="00617D26">
      <w:pPr>
        <w:numPr>
          <w:ilvl w:val="0"/>
          <w:numId w:val="64"/>
        </w:numPr>
        <w:spacing w:after="0" w:line="240" w:lineRule="auto"/>
        <w:rPr>
          <w:rFonts w:ascii="Times New Roman" w:hAnsi="Times New Roman" w:cs="Times New Roman"/>
        </w:rPr>
      </w:pPr>
      <w:r w:rsidRPr="00F20E33">
        <w:rPr>
          <w:rFonts w:ascii="Times New Roman" w:hAnsi="Times New Roman" w:cs="Times New Roman"/>
        </w:rPr>
        <w:t xml:space="preserve">potvrde (npr: ateste, izvješća o ispitivanju kvalitete, izjave o sukladnosti, certifikate/ateste) kako je zatraženo troškovnikom a koje izdaju stručno i tehnički osposobljeni laboratoriji, certifikacijska i inspekcijska tijela, ovlaštena za ispitivanje od strane Hrvatske nacionalne akreditacijske agencije ili jednakovrijedni dokumenti izdani u drugoj državi, nostrificirani od strane ovlaštenih laboratorija, certifikacijskih i inspekcijskih tijela u Republici Hrvatskoj, kojima se potvrđuje da ponuđeni proizvod odgovara hrvatskim ili odgovarajućim europskim normama kako je opisano u tehničkim specifikacijama i opisima iz troškovnika. Iz dostavljene potvrde mora biti vidljivo da ponuđena roba odgovara traženim tehničkim specifikacijama i opisima iz troškovnika. </w:t>
      </w:r>
    </w:p>
    <w:p w:rsidR="00654FFB" w:rsidRPr="00F20E33" w:rsidRDefault="00654FFB" w:rsidP="00617D26">
      <w:pPr>
        <w:spacing w:after="0" w:line="240" w:lineRule="auto"/>
        <w:rPr>
          <w:rFonts w:ascii="Times New Roman" w:hAnsi="Times New Roman" w:cs="Times New Roman"/>
        </w:rPr>
      </w:pPr>
    </w:p>
    <w:p w:rsidR="00654FFB" w:rsidRPr="00F20E33" w:rsidRDefault="00654FFB" w:rsidP="00617D26">
      <w:pPr>
        <w:spacing w:after="0" w:line="240" w:lineRule="auto"/>
        <w:rPr>
          <w:rFonts w:ascii="Times New Roman" w:hAnsi="Times New Roman" w:cs="Times New Roman"/>
          <w:b/>
        </w:rPr>
      </w:pPr>
      <w:r w:rsidRPr="00F20E33">
        <w:rPr>
          <w:rFonts w:ascii="Times New Roman" w:hAnsi="Times New Roman" w:cs="Times New Roman"/>
          <w:b/>
        </w:rPr>
        <w:t>NORME ZA UPRAVLJANJE OKOLIŠEM</w:t>
      </w:r>
    </w:p>
    <w:p w:rsidR="00654FFB" w:rsidRPr="00F20E33" w:rsidRDefault="00654FFB" w:rsidP="00617D26">
      <w:pPr>
        <w:spacing w:after="0" w:line="240" w:lineRule="auto"/>
        <w:rPr>
          <w:rFonts w:ascii="Times New Roman" w:hAnsi="Times New Roman" w:cs="Times New Roman"/>
        </w:rPr>
      </w:pPr>
    </w:p>
    <w:p w:rsidR="00FD497E" w:rsidRPr="00F20E33" w:rsidRDefault="009D7CFD" w:rsidP="00654FFB">
      <w:pPr>
        <w:spacing w:after="0" w:line="240" w:lineRule="auto"/>
        <w:rPr>
          <w:rFonts w:ascii="Times New Roman" w:hAnsi="Times New Roman" w:cs="Times New Roman"/>
          <w:bCs/>
        </w:rPr>
      </w:pPr>
      <w:r w:rsidRPr="00F20E33">
        <w:rPr>
          <w:rFonts w:ascii="Times New Roman" w:hAnsi="Times New Roman" w:cs="Times New Roman"/>
          <w:bCs/>
        </w:rPr>
        <w:t>Gospodarski subjekt treba dokazati da je</w:t>
      </w:r>
      <w:r w:rsidR="00BB2FF4" w:rsidRPr="00F20E33">
        <w:rPr>
          <w:rFonts w:ascii="Times New Roman" w:hAnsi="Times New Roman" w:cs="Times New Roman"/>
          <w:bCs/>
        </w:rPr>
        <w:t xml:space="preserve"> u stanju uspostaviti, dokumentirati, primijeniti i održavati </w:t>
      </w:r>
      <w:r w:rsidRPr="00F20E33">
        <w:rPr>
          <w:rFonts w:ascii="Times New Roman" w:hAnsi="Times New Roman" w:cs="Times New Roman"/>
          <w:bCs/>
        </w:rPr>
        <w:t xml:space="preserve">sustav upravljanja okolišem prema normi HRN EN ISO 14001:2015 ili jednakovrijedno </w:t>
      </w:r>
      <w:r w:rsidR="00BB2FF4" w:rsidRPr="00F20E33">
        <w:rPr>
          <w:rFonts w:ascii="Times New Roman" w:hAnsi="Times New Roman" w:cs="Times New Roman"/>
          <w:bCs/>
        </w:rPr>
        <w:t xml:space="preserve">i </w:t>
      </w:r>
      <w:r w:rsidRPr="00F20E33">
        <w:rPr>
          <w:rFonts w:ascii="Times New Roman" w:hAnsi="Times New Roman" w:cs="Times New Roman"/>
          <w:bCs/>
        </w:rPr>
        <w:t xml:space="preserve">sustav upravljanja zaštitom zdravlja i sigurnosti pri radu prema normi HRN EN </w:t>
      </w:r>
      <w:r w:rsidR="00BB2FF4" w:rsidRPr="00F20E33">
        <w:rPr>
          <w:rFonts w:ascii="Times New Roman" w:hAnsi="Times New Roman" w:cs="Times New Roman"/>
          <w:bCs/>
        </w:rPr>
        <w:t xml:space="preserve">ISO </w:t>
      </w:r>
      <w:r w:rsidRPr="00F20E33">
        <w:rPr>
          <w:rFonts w:ascii="Times New Roman" w:hAnsi="Times New Roman" w:cs="Times New Roman"/>
          <w:bCs/>
        </w:rPr>
        <w:t>45001:2018 ili jednakovrijedno,</w:t>
      </w:r>
      <w:r w:rsidR="00BB2FF4" w:rsidRPr="00F20E33">
        <w:rPr>
          <w:rFonts w:ascii="Times New Roman" w:hAnsi="Times New Roman" w:cs="Times New Roman"/>
          <w:bCs/>
        </w:rPr>
        <w:t xml:space="preserve"> </w:t>
      </w:r>
      <w:r w:rsidRPr="00F20E33">
        <w:rPr>
          <w:rFonts w:ascii="Times New Roman" w:hAnsi="Times New Roman" w:cs="Times New Roman"/>
          <w:bCs/>
        </w:rPr>
        <w:t>te</w:t>
      </w:r>
      <w:r w:rsidR="00BB2FF4" w:rsidRPr="00F20E33">
        <w:rPr>
          <w:rFonts w:ascii="Times New Roman" w:hAnsi="Times New Roman" w:cs="Times New Roman"/>
          <w:bCs/>
        </w:rPr>
        <w:t xml:space="preserve"> stalno poboljšavati njihovu djelotvornost u skladu sa zahtjevima tih međunarodnih normi</w:t>
      </w:r>
      <w:r w:rsidR="00FD497E" w:rsidRPr="00F20E33">
        <w:rPr>
          <w:rFonts w:ascii="Times New Roman" w:hAnsi="Times New Roman" w:cs="Times New Roman"/>
          <w:bCs/>
        </w:rPr>
        <w:t xml:space="preserve"> ili jednakovrijedno</w:t>
      </w:r>
      <w:r w:rsidR="00BB2FF4" w:rsidRPr="00F20E33">
        <w:rPr>
          <w:rFonts w:ascii="Times New Roman" w:hAnsi="Times New Roman" w:cs="Times New Roman"/>
          <w:bCs/>
        </w:rPr>
        <w:t xml:space="preserve">. </w:t>
      </w:r>
    </w:p>
    <w:p w:rsidR="00FD497E" w:rsidRPr="00F20E33" w:rsidRDefault="00FD497E" w:rsidP="00654FFB">
      <w:pPr>
        <w:spacing w:after="0" w:line="240" w:lineRule="auto"/>
        <w:rPr>
          <w:rFonts w:ascii="Times New Roman" w:hAnsi="Times New Roman" w:cs="Times New Roman"/>
          <w:bCs/>
        </w:rPr>
      </w:pPr>
    </w:p>
    <w:p w:rsidR="00FD497E" w:rsidRPr="00F20E33" w:rsidRDefault="00671D8C" w:rsidP="00654FFB">
      <w:pPr>
        <w:spacing w:after="0" w:line="240" w:lineRule="auto"/>
        <w:rPr>
          <w:rFonts w:ascii="Times New Roman" w:hAnsi="Times New Roman" w:cs="Times New Roman"/>
          <w:bCs/>
        </w:rPr>
      </w:pPr>
      <w:r w:rsidRPr="00F20E33">
        <w:rPr>
          <w:rFonts w:ascii="Times New Roman" w:hAnsi="Times New Roman" w:cs="Times New Roman"/>
          <w:bCs/>
        </w:rPr>
        <w:t>Odabrani ponuditelj do sklapanja ugovora treba dostaviti</w:t>
      </w:r>
      <w:r w:rsidR="00FD497E" w:rsidRPr="00F20E33">
        <w:rPr>
          <w:rFonts w:ascii="Times New Roman" w:hAnsi="Times New Roman" w:cs="Times New Roman"/>
          <w:bCs/>
        </w:rPr>
        <w:t xml:space="preserve">: </w:t>
      </w:r>
    </w:p>
    <w:p w:rsidR="00FD497E" w:rsidRPr="00F20E33" w:rsidRDefault="00FD497E" w:rsidP="00FD497E">
      <w:pPr>
        <w:pStyle w:val="ListParagraph"/>
        <w:numPr>
          <w:ilvl w:val="0"/>
          <w:numId w:val="64"/>
        </w:numPr>
        <w:spacing w:after="0" w:line="240" w:lineRule="auto"/>
        <w:rPr>
          <w:rFonts w:ascii="Times New Roman" w:hAnsi="Times New Roman" w:cs="Times New Roman"/>
          <w:b w:val="0"/>
          <w:bCs/>
        </w:rPr>
      </w:pPr>
      <w:r w:rsidRPr="00F20E33">
        <w:rPr>
          <w:rFonts w:ascii="Times New Roman" w:hAnsi="Times New Roman" w:cs="Times New Roman"/>
          <w:b w:val="0"/>
          <w:bCs/>
        </w:rPr>
        <w:t>certifikat</w:t>
      </w:r>
      <w:r w:rsidR="008A18D6" w:rsidRPr="00F20E33">
        <w:rPr>
          <w:rFonts w:ascii="Times New Roman" w:hAnsi="Times New Roman" w:cs="Times New Roman"/>
          <w:b w:val="0"/>
          <w:bCs/>
        </w:rPr>
        <w:t>/potvrdu</w:t>
      </w:r>
      <w:r w:rsidRPr="00F20E33">
        <w:rPr>
          <w:rFonts w:ascii="Times New Roman" w:hAnsi="Times New Roman" w:cs="Times New Roman"/>
          <w:b w:val="0"/>
          <w:bCs/>
        </w:rPr>
        <w:t xml:space="preserve"> akreditacijskog tijela o uspostavi i primjeni sustava upravljanja po navedenim standardima (sustav upravljanja okolišem prema normi HRN EN ISO 14001:2015</w:t>
      </w:r>
      <w:r w:rsidR="008A18D6" w:rsidRPr="00F20E33">
        <w:rPr>
          <w:rFonts w:ascii="Times New Roman" w:hAnsi="Times New Roman" w:cs="Times New Roman"/>
          <w:b w:val="0"/>
          <w:bCs/>
        </w:rPr>
        <w:t xml:space="preserve"> ili jednakovrijedno</w:t>
      </w:r>
      <w:r w:rsidRPr="00F20E33">
        <w:rPr>
          <w:rFonts w:ascii="Times New Roman" w:hAnsi="Times New Roman" w:cs="Times New Roman"/>
          <w:b w:val="0"/>
          <w:bCs/>
        </w:rPr>
        <w:t xml:space="preserve"> i sustav upravljanja zaštitom zdravlja i sigurnosti pri radu prema normi HRN EN ISO 4</w:t>
      </w:r>
      <w:r w:rsidR="00671D8C" w:rsidRPr="00F20E33">
        <w:rPr>
          <w:rFonts w:ascii="Times New Roman" w:hAnsi="Times New Roman" w:cs="Times New Roman"/>
          <w:b w:val="0"/>
          <w:bCs/>
        </w:rPr>
        <w:t>5001:2018</w:t>
      </w:r>
      <w:r w:rsidR="008A18D6" w:rsidRPr="00F20E33">
        <w:rPr>
          <w:rFonts w:ascii="Times New Roman" w:hAnsi="Times New Roman" w:cs="Times New Roman"/>
          <w:b w:val="0"/>
          <w:bCs/>
        </w:rPr>
        <w:t xml:space="preserve"> ili jednakovrijedno</w:t>
      </w:r>
      <w:r w:rsidRPr="00F20E33">
        <w:rPr>
          <w:rFonts w:ascii="Times New Roman" w:hAnsi="Times New Roman" w:cs="Times New Roman"/>
          <w:b w:val="0"/>
          <w:bCs/>
        </w:rPr>
        <w:t xml:space="preserve">) ili jednakovrijedne potvrde neovisnih tijela kojima se potvrđuje sukladnost gospodarskog subjekta s </w:t>
      </w:r>
      <w:r w:rsidR="008A18D6" w:rsidRPr="00F20E33">
        <w:rPr>
          <w:rFonts w:ascii="Times New Roman" w:hAnsi="Times New Roman" w:cs="Times New Roman"/>
          <w:b w:val="0"/>
          <w:bCs/>
        </w:rPr>
        <w:t>određenim sustavima ili normama.</w:t>
      </w:r>
    </w:p>
    <w:p w:rsidR="00FD497E" w:rsidRPr="00F20E33" w:rsidRDefault="00FD497E" w:rsidP="00654FFB">
      <w:pPr>
        <w:spacing w:after="0" w:line="240" w:lineRule="auto"/>
        <w:rPr>
          <w:rFonts w:ascii="Times New Roman" w:hAnsi="Times New Roman" w:cs="Times New Roman"/>
          <w:bCs/>
        </w:rPr>
      </w:pPr>
    </w:p>
    <w:p w:rsidR="007405D4" w:rsidRPr="00DE47E9" w:rsidRDefault="0003100C" w:rsidP="00DE47E9">
      <w:pPr>
        <w:pStyle w:val="Heading1"/>
        <w:rPr>
          <w:rFonts w:ascii="Times New Roman" w:hAnsi="Times New Roman" w:cs="Times New Roman"/>
        </w:rPr>
      </w:pPr>
      <w:bookmarkStart w:id="115" w:name="_Toc21359354"/>
      <w:r w:rsidRPr="00F20E33">
        <w:rPr>
          <w:rFonts w:ascii="Times New Roman" w:hAnsi="Times New Roman" w:cs="Times New Roman"/>
        </w:rPr>
        <w:t>BROJ GOSPODARSKIH SUBJEKATA KOJI ĆE BITI STRANKE OKVIRNOG SPORAZUMA, U SLUČAJU OKVIRNOG SPORAZUMA</w:t>
      </w:r>
      <w:r w:rsidRPr="00DE47E9">
        <w:rPr>
          <w:rFonts w:ascii="Times New Roman" w:hAnsi="Times New Roman" w:cs="Times New Roman"/>
        </w:rPr>
        <w:t xml:space="preserve"> S VIŠE GOSPODARSKIH SUBJEKATA</w:t>
      </w:r>
      <w:bookmarkEnd w:id="115"/>
    </w:p>
    <w:p w:rsidR="005946A7" w:rsidRPr="00DE47E9" w:rsidRDefault="005946A7" w:rsidP="009800F7">
      <w:pPr>
        <w:tabs>
          <w:tab w:val="num" w:pos="450"/>
        </w:tabs>
        <w:spacing w:before="120" w:line="240" w:lineRule="auto"/>
        <w:rPr>
          <w:rFonts w:ascii="Times New Roman" w:eastAsia="Times New Roman" w:hAnsi="Times New Roman" w:cs="Times New Roman"/>
          <w:bCs/>
          <w:lang w:eastAsia="sl-SI"/>
        </w:rPr>
      </w:pPr>
      <w:r w:rsidRPr="00DE47E9">
        <w:rPr>
          <w:rFonts w:ascii="Times New Roman" w:eastAsia="Times New Roman" w:hAnsi="Times New Roman" w:cs="Times New Roman"/>
          <w:bCs/>
          <w:lang w:eastAsia="sl-SI"/>
        </w:rPr>
        <w:t>Ne primjenjuje se.</w:t>
      </w:r>
    </w:p>
    <w:p w:rsidR="0003100C" w:rsidRPr="00DE47E9" w:rsidRDefault="0003100C" w:rsidP="00DE47E9">
      <w:pPr>
        <w:pStyle w:val="Heading1"/>
        <w:rPr>
          <w:rFonts w:ascii="Times New Roman" w:hAnsi="Times New Roman" w:cs="Times New Roman"/>
        </w:rPr>
      </w:pPr>
      <w:bookmarkStart w:id="116" w:name="_Toc21359355"/>
      <w:r w:rsidRPr="00DE47E9">
        <w:rPr>
          <w:rFonts w:ascii="Times New Roman" w:hAnsi="Times New Roman" w:cs="Times New Roman"/>
        </w:rPr>
        <w:t>ROK NA KOJI SE SKLAPA OKVIRNI SPORAZUM TE OBRAZLOŽENJE RAZLOGA ZA TRAJANJE OKVIRNOG SPORAZUMA DUŽE OD ČETIRI, ODNOSNO OSAM GODINA</w:t>
      </w:r>
      <w:bookmarkEnd w:id="116"/>
    </w:p>
    <w:p w:rsidR="005946A7" w:rsidRPr="00DE47E9" w:rsidRDefault="005946A7" w:rsidP="009800F7">
      <w:pPr>
        <w:tabs>
          <w:tab w:val="num" w:pos="450"/>
        </w:tabs>
        <w:spacing w:before="120" w:line="240" w:lineRule="auto"/>
        <w:rPr>
          <w:rFonts w:ascii="Times New Roman" w:eastAsia="Times New Roman" w:hAnsi="Times New Roman" w:cs="Times New Roman"/>
          <w:bCs/>
          <w:lang w:eastAsia="sl-SI"/>
        </w:rPr>
      </w:pPr>
      <w:r w:rsidRPr="00DE47E9">
        <w:rPr>
          <w:rFonts w:ascii="Times New Roman" w:eastAsia="Times New Roman" w:hAnsi="Times New Roman" w:cs="Times New Roman"/>
          <w:bCs/>
          <w:lang w:eastAsia="sl-SI"/>
        </w:rPr>
        <w:t>Ne primjenjuje se.</w:t>
      </w:r>
    </w:p>
    <w:p w:rsidR="0003100C" w:rsidRPr="00DE47E9" w:rsidRDefault="0003100C" w:rsidP="00DE47E9">
      <w:pPr>
        <w:pStyle w:val="Heading1"/>
        <w:rPr>
          <w:rFonts w:ascii="Times New Roman" w:hAnsi="Times New Roman" w:cs="Times New Roman"/>
        </w:rPr>
      </w:pPr>
      <w:bookmarkStart w:id="117" w:name="_Toc21359356"/>
      <w:r w:rsidRPr="00DE47E9">
        <w:rPr>
          <w:rFonts w:ascii="Times New Roman" w:hAnsi="Times New Roman" w:cs="Times New Roman"/>
        </w:rPr>
        <w:lastRenderedPageBreak/>
        <w:t>NAČIN SKLAPANJA UGOVORA NA TEMELJU OKVIRNOG SPORAZUMA</w:t>
      </w:r>
      <w:bookmarkEnd w:id="117"/>
    </w:p>
    <w:p w:rsidR="005946A7" w:rsidRPr="00DE47E9" w:rsidRDefault="005946A7" w:rsidP="009800F7">
      <w:pPr>
        <w:tabs>
          <w:tab w:val="num" w:pos="450"/>
        </w:tabs>
        <w:spacing w:before="120" w:line="240" w:lineRule="auto"/>
        <w:rPr>
          <w:rFonts w:ascii="Times New Roman" w:eastAsia="Times New Roman" w:hAnsi="Times New Roman" w:cs="Times New Roman"/>
          <w:bCs/>
          <w:lang w:eastAsia="sl-SI"/>
        </w:rPr>
      </w:pPr>
      <w:r w:rsidRPr="00DE47E9">
        <w:rPr>
          <w:rFonts w:ascii="Times New Roman" w:eastAsia="Times New Roman" w:hAnsi="Times New Roman" w:cs="Times New Roman"/>
          <w:bCs/>
          <w:lang w:eastAsia="sl-SI"/>
        </w:rPr>
        <w:t>Ne primjenjuje se.</w:t>
      </w:r>
    </w:p>
    <w:p w:rsidR="0003100C" w:rsidRPr="00DE47E9" w:rsidRDefault="0003100C" w:rsidP="00DE47E9">
      <w:pPr>
        <w:pStyle w:val="Heading1"/>
        <w:rPr>
          <w:rFonts w:ascii="Times New Roman" w:hAnsi="Times New Roman" w:cs="Times New Roman"/>
        </w:rPr>
      </w:pPr>
      <w:bookmarkStart w:id="118" w:name="_Toc21359357"/>
      <w:r w:rsidRPr="00DE47E9">
        <w:rPr>
          <w:rFonts w:ascii="Times New Roman" w:hAnsi="Times New Roman" w:cs="Times New Roman"/>
        </w:rPr>
        <w:t>NAVOD OBVEZUJE LI OKVIRNI SPORAZUM STRANKE NA IZVRŠENJE OKVIRNOG SPORAZUMA</w:t>
      </w:r>
      <w:bookmarkEnd w:id="118"/>
    </w:p>
    <w:p w:rsidR="005946A7" w:rsidRPr="00DE47E9" w:rsidRDefault="005946A7" w:rsidP="009800F7">
      <w:pPr>
        <w:tabs>
          <w:tab w:val="num" w:pos="450"/>
        </w:tabs>
        <w:spacing w:before="120" w:line="240" w:lineRule="auto"/>
        <w:rPr>
          <w:rFonts w:ascii="Times New Roman" w:eastAsia="Times New Roman" w:hAnsi="Times New Roman" w:cs="Times New Roman"/>
          <w:bCs/>
          <w:lang w:eastAsia="sl-SI"/>
        </w:rPr>
      </w:pPr>
      <w:r w:rsidRPr="00DE47E9">
        <w:rPr>
          <w:rFonts w:ascii="Times New Roman" w:eastAsia="Times New Roman" w:hAnsi="Times New Roman" w:cs="Times New Roman"/>
          <w:bCs/>
          <w:lang w:eastAsia="sl-SI"/>
        </w:rPr>
        <w:t>Ne primjenjuje se.</w:t>
      </w:r>
    </w:p>
    <w:p w:rsidR="0003100C" w:rsidRPr="00DE47E9" w:rsidRDefault="0003100C" w:rsidP="00DE47E9">
      <w:pPr>
        <w:pStyle w:val="Heading1"/>
        <w:rPr>
          <w:rFonts w:ascii="Times New Roman" w:hAnsi="Times New Roman" w:cs="Times New Roman"/>
        </w:rPr>
      </w:pPr>
      <w:bookmarkStart w:id="119" w:name="_Toc21359358"/>
      <w:r w:rsidRPr="00DE47E9">
        <w:rPr>
          <w:rFonts w:ascii="Times New Roman" w:hAnsi="Times New Roman" w:cs="Times New Roman"/>
        </w:rPr>
        <w:t>NAZNAKA SVIH NARUČITELJA (POIMENCE ILI GENERIČKI PO VRSTI/KATEGORIJAMA/MJESTU) U ČIJE IME SE SKLAPA OKVIRNI SPORAZUM</w:t>
      </w:r>
      <w:bookmarkEnd w:id="119"/>
    </w:p>
    <w:p w:rsidR="005946A7" w:rsidRPr="00DE47E9" w:rsidRDefault="005946A7" w:rsidP="009800F7">
      <w:pPr>
        <w:tabs>
          <w:tab w:val="num" w:pos="450"/>
        </w:tabs>
        <w:spacing w:before="120" w:line="240" w:lineRule="auto"/>
        <w:rPr>
          <w:rFonts w:ascii="Times New Roman" w:eastAsia="Times New Roman" w:hAnsi="Times New Roman" w:cs="Times New Roman"/>
          <w:bCs/>
          <w:lang w:eastAsia="sl-SI"/>
        </w:rPr>
      </w:pPr>
      <w:r w:rsidRPr="00DE47E9">
        <w:rPr>
          <w:rFonts w:ascii="Times New Roman" w:eastAsia="Times New Roman" w:hAnsi="Times New Roman" w:cs="Times New Roman"/>
          <w:bCs/>
          <w:lang w:eastAsia="sl-SI"/>
        </w:rPr>
        <w:t>Ne primjenjuje se.</w:t>
      </w:r>
    </w:p>
    <w:p w:rsidR="0003100C" w:rsidRPr="00DE47E9" w:rsidRDefault="0003100C" w:rsidP="00DE47E9">
      <w:pPr>
        <w:pStyle w:val="Heading1"/>
        <w:rPr>
          <w:rFonts w:ascii="Times New Roman" w:hAnsi="Times New Roman" w:cs="Times New Roman"/>
        </w:rPr>
      </w:pPr>
      <w:bookmarkStart w:id="120" w:name="_Toc21359359"/>
      <w:r w:rsidRPr="00DE47E9">
        <w:rPr>
          <w:rFonts w:ascii="Times New Roman" w:hAnsi="Times New Roman" w:cs="Times New Roman"/>
        </w:rPr>
        <w:t>DRUGI UVJETI KOJI ĆE BITI KORIŠTENI PRILIKOM SKLAPANJA UGOVORA NA TEMELJU OKVIRNOG SPORAZUMA</w:t>
      </w:r>
      <w:bookmarkEnd w:id="120"/>
    </w:p>
    <w:p w:rsidR="005946A7" w:rsidRPr="00DE47E9" w:rsidRDefault="005946A7" w:rsidP="009800F7">
      <w:pPr>
        <w:tabs>
          <w:tab w:val="num" w:pos="450"/>
        </w:tabs>
        <w:spacing w:before="120" w:line="240" w:lineRule="auto"/>
        <w:rPr>
          <w:rFonts w:ascii="Times New Roman" w:eastAsia="Times New Roman" w:hAnsi="Times New Roman" w:cs="Times New Roman"/>
          <w:bCs/>
          <w:lang w:eastAsia="sl-SI"/>
        </w:rPr>
      </w:pPr>
      <w:r w:rsidRPr="00DE47E9">
        <w:rPr>
          <w:rFonts w:ascii="Times New Roman" w:eastAsia="Times New Roman" w:hAnsi="Times New Roman" w:cs="Times New Roman"/>
          <w:bCs/>
          <w:lang w:eastAsia="sl-SI"/>
        </w:rPr>
        <w:t>Ne primjenjuje se.</w:t>
      </w:r>
    </w:p>
    <w:p w:rsidR="0003100C" w:rsidRPr="00DE47E9" w:rsidRDefault="0003100C" w:rsidP="00DE47E9">
      <w:pPr>
        <w:pStyle w:val="Heading1"/>
        <w:rPr>
          <w:rFonts w:ascii="Times New Roman" w:hAnsi="Times New Roman" w:cs="Times New Roman"/>
        </w:rPr>
      </w:pPr>
      <w:bookmarkStart w:id="121" w:name="_Toc21359360"/>
      <w:r w:rsidRPr="00DE47E9">
        <w:rPr>
          <w:rFonts w:ascii="Times New Roman" w:hAnsi="Times New Roman" w:cs="Times New Roman"/>
        </w:rPr>
        <w:t>PODACI POTREBNI ZA PROVEDBU ELEKTRONIČKE DRAŽBE</w:t>
      </w:r>
      <w:bookmarkEnd w:id="121"/>
    </w:p>
    <w:p w:rsidR="005946A7" w:rsidRPr="00DE47E9" w:rsidRDefault="005946A7" w:rsidP="009800F7">
      <w:pPr>
        <w:tabs>
          <w:tab w:val="num" w:pos="450"/>
        </w:tabs>
        <w:spacing w:before="120" w:line="240" w:lineRule="auto"/>
        <w:rPr>
          <w:rFonts w:ascii="Times New Roman" w:eastAsia="Times New Roman" w:hAnsi="Times New Roman" w:cs="Times New Roman"/>
          <w:bCs/>
          <w:lang w:eastAsia="sl-SI"/>
        </w:rPr>
      </w:pPr>
      <w:r w:rsidRPr="00DE47E9">
        <w:rPr>
          <w:rFonts w:ascii="Times New Roman" w:eastAsia="Times New Roman" w:hAnsi="Times New Roman" w:cs="Times New Roman"/>
          <w:bCs/>
          <w:lang w:eastAsia="sl-SI"/>
        </w:rPr>
        <w:t>Ne primjenjuje se.</w:t>
      </w:r>
    </w:p>
    <w:p w:rsidR="005946A7" w:rsidRPr="00DE47E9" w:rsidRDefault="005946A7" w:rsidP="00DE47E9">
      <w:pPr>
        <w:pStyle w:val="Heading1"/>
        <w:rPr>
          <w:rFonts w:ascii="Times New Roman" w:hAnsi="Times New Roman" w:cs="Times New Roman"/>
        </w:rPr>
      </w:pPr>
      <w:bookmarkStart w:id="122" w:name="_Toc21359361"/>
      <w:r w:rsidRPr="00DE47E9">
        <w:rPr>
          <w:rFonts w:ascii="Times New Roman" w:hAnsi="Times New Roman" w:cs="Times New Roman"/>
        </w:rPr>
        <w:t>ODREDBE KOJE SE ODNOSE NA ZAJEDNICU GOSPODARSKIH SUBJEKTA (PONUDITELJA ILI NATJECATELJA)</w:t>
      </w:r>
      <w:bookmarkEnd w:id="122"/>
    </w:p>
    <w:p w:rsidR="005946A7" w:rsidRDefault="005946A7" w:rsidP="008542D4">
      <w:pPr>
        <w:spacing w:after="0" w:line="240" w:lineRule="auto"/>
        <w:rPr>
          <w:rFonts w:ascii="Times New Roman" w:hAnsi="Times New Roman" w:cs="Times New Roman"/>
          <w:color w:val="231F20"/>
        </w:rPr>
      </w:pPr>
      <w:r w:rsidRPr="00DE47E9">
        <w:rPr>
          <w:rFonts w:ascii="Times New Roman" w:hAnsi="Times New Roman" w:cs="Times New Roman"/>
          <w:color w:val="231F20"/>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rsidR="008542D4" w:rsidRPr="00DE47E9" w:rsidRDefault="008542D4" w:rsidP="008542D4">
      <w:pPr>
        <w:spacing w:after="0" w:line="240" w:lineRule="auto"/>
        <w:rPr>
          <w:rFonts w:ascii="Times New Roman" w:hAnsi="Times New Roman" w:cs="Times New Roman"/>
          <w:color w:val="231F20"/>
        </w:rPr>
      </w:pPr>
    </w:p>
    <w:p w:rsidR="00726507" w:rsidRDefault="00726507" w:rsidP="008542D4">
      <w:pPr>
        <w:spacing w:after="0" w:line="240" w:lineRule="auto"/>
        <w:rPr>
          <w:rFonts w:ascii="Times New Roman" w:eastAsia="Times New Roman" w:hAnsi="Times New Roman" w:cs="Times New Roman"/>
        </w:rPr>
      </w:pPr>
      <w:r w:rsidRPr="00DE47E9">
        <w:rPr>
          <w:rFonts w:ascii="Times New Roman" w:hAnsi="Times New Roman" w:cs="Times New Roman"/>
          <w:iCs/>
        </w:rPr>
        <w:t>Naručitelj</w:t>
      </w:r>
      <w:r w:rsidRPr="00DE47E9">
        <w:rPr>
          <w:rFonts w:ascii="Times New Roman" w:hAnsi="Times New Roman" w:cs="Times New Roman"/>
        </w:rPr>
        <w:t xml:space="preserve"> ne smije zahtijevati da zajednica gospodarskih subjekata ima određeni pravni oblik u trenutku dostave ponude ili zahtjeva za sudjelovanje, ali može zahtijevati da ima određeni pravni oblik nakon sklapanja ugovora u mjeri u kojoj je to nužno za uredno izvršenje tog ugovora</w:t>
      </w:r>
      <w:r w:rsidR="005F5F7A" w:rsidRPr="00DE47E9">
        <w:rPr>
          <w:rFonts w:ascii="Times New Roman" w:hAnsi="Times New Roman" w:cs="Times New Roman"/>
        </w:rPr>
        <w:t xml:space="preserve"> </w:t>
      </w:r>
      <w:r w:rsidRPr="00DE47E9">
        <w:rPr>
          <w:rFonts w:ascii="Times New Roman" w:eastAsia="Times New Roman" w:hAnsi="Times New Roman" w:cs="Times New Roman"/>
        </w:rPr>
        <w:t xml:space="preserve">(npr. međusobni sporazum, ugovor o poslovnoj suradnji ili slično). </w:t>
      </w:r>
      <w:r w:rsidRPr="00DE47E9">
        <w:rPr>
          <w:rFonts w:ascii="Times New Roman" w:eastAsia="Times New Roman" w:hAnsi="Times New Roman" w:cs="Times New Roman"/>
          <w:b/>
        </w:rPr>
        <w:t xml:space="preserve">Navedeni akt mora biti potpisan i ovjeren (samo </w:t>
      </w:r>
      <w:r w:rsidR="008A3A66" w:rsidRPr="00DE47E9">
        <w:rPr>
          <w:rFonts w:ascii="Times New Roman" w:eastAsia="Times New Roman" w:hAnsi="Times New Roman" w:cs="Times New Roman"/>
          <w:b/>
        </w:rPr>
        <w:t>ako</w:t>
      </w:r>
      <w:r w:rsidRPr="00DE47E9">
        <w:rPr>
          <w:rFonts w:ascii="Times New Roman" w:eastAsia="Times New Roman" w:hAnsi="Times New Roman" w:cs="Times New Roman"/>
          <w:b/>
        </w:rPr>
        <w:t xml:space="preserve"> se u zemlji poslovnog nastana koristi pečat) od svih članova Zajednice te se dostavlja Naručitelju najkasnije u roku od </w:t>
      </w:r>
      <w:r w:rsidR="006A525A">
        <w:rPr>
          <w:rFonts w:ascii="Times New Roman" w:eastAsia="Times New Roman" w:hAnsi="Times New Roman" w:cs="Times New Roman"/>
          <w:b/>
        </w:rPr>
        <w:t>15</w:t>
      </w:r>
      <w:r w:rsidRPr="00DE47E9">
        <w:rPr>
          <w:rFonts w:ascii="Times New Roman" w:eastAsia="Times New Roman" w:hAnsi="Times New Roman" w:cs="Times New Roman"/>
          <w:b/>
        </w:rPr>
        <w:t xml:space="preserve"> (</w:t>
      </w:r>
      <w:r w:rsidR="006A525A">
        <w:rPr>
          <w:rFonts w:ascii="Times New Roman" w:eastAsia="Times New Roman" w:hAnsi="Times New Roman" w:cs="Times New Roman"/>
          <w:b/>
        </w:rPr>
        <w:t>petnaest</w:t>
      </w:r>
      <w:r w:rsidRPr="00DE47E9">
        <w:rPr>
          <w:rFonts w:ascii="Times New Roman" w:eastAsia="Times New Roman" w:hAnsi="Times New Roman" w:cs="Times New Roman"/>
          <w:b/>
        </w:rPr>
        <w:t>) dana od izvršnosti odluke o odabiru</w:t>
      </w:r>
      <w:r w:rsidRPr="00DE47E9">
        <w:rPr>
          <w:rFonts w:ascii="Times New Roman" w:eastAsia="Times New Roman" w:hAnsi="Times New Roman" w:cs="Times New Roman"/>
        </w:rPr>
        <w:t xml:space="preserve">. 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 pitanja. </w:t>
      </w:r>
    </w:p>
    <w:p w:rsidR="008542D4" w:rsidRPr="00DE47E9" w:rsidRDefault="008542D4" w:rsidP="008542D4">
      <w:pPr>
        <w:spacing w:after="0" w:line="240" w:lineRule="auto"/>
        <w:rPr>
          <w:rFonts w:ascii="Times New Roman" w:hAnsi="Times New Roman" w:cs="Times New Roman"/>
        </w:rPr>
      </w:pPr>
    </w:p>
    <w:p w:rsidR="005946A7" w:rsidRDefault="005946A7" w:rsidP="008542D4">
      <w:pPr>
        <w:spacing w:after="0" w:line="240" w:lineRule="auto"/>
        <w:rPr>
          <w:rFonts w:ascii="Times New Roman" w:hAnsi="Times New Roman" w:cs="Times New Roman"/>
          <w:color w:val="231F20"/>
        </w:rPr>
      </w:pPr>
      <w:r w:rsidRPr="00DE47E9">
        <w:rPr>
          <w:rFonts w:ascii="Times New Roman" w:hAnsi="Times New Roman" w:cs="Times New Roman"/>
          <w:color w:val="231F20"/>
        </w:rPr>
        <w:t>Zajednica gospodarskih subjekata može se osloniti na sposobnost članova zajednice ili drugih subjekata.</w:t>
      </w:r>
    </w:p>
    <w:p w:rsidR="008542D4" w:rsidRPr="00DE47E9" w:rsidRDefault="008542D4" w:rsidP="008542D4">
      <w:pPr>
        <w:spacing w:after="0" w:line="240" w:lineRule="auto"/>
        <w:rPr>
          <w:rFonts w:ascii="Times New Roman" w:hAnsi="Times New Roman" w:cs="Times New Roman"/>
        </w:rPr>
      </w:pPr>
    </w:p>
    <w:p w:rsidR="005946A7" w:rsidRDefault="005946A7" w:rsidP="008542D4">
      <w:pPr>
        <w:spacing w:after="0" w:line="240" w:lineRule="auto"/>
        <w:rPr>
          <w:rFonts w:ascii="Times New Roman" w:hAnsi="Times New Roman" w:cs="Times New Roman"/>
        </w:rPr>
      </w:pPr>
      <w:r w:rsidRPr="00DE47E9">
        <w:rPr>
          <w:rFonts w:ascii="Times New Roman" w:hAnsi="Times New Roman" w:cs="Times New Roman"/>
        </w:rPr>
        <w:lastRenderedPageBreak/>
        <w:t xml:space="preserve">Naručitelj neposredno plaća svakom članu zajednice </w:t>
      </w:r>
      <w:r w:rsidR="0084351D" w:rsidRPr="00DE47E9">
        <w:rPr>
          <w:rFonts w:ascii="Times New Roman" w:hAnsi="Times New Roman" w:cs="Times New Roman"/>
          <w:color w:val="231F20"/>
        </w:rPr>
        <w:t>gospodarskih subjekata</w:t>
      </w:r>
      <w:r w:rsidRPr="00DE47E9">
        <w:rPr>
          <w:rFonts w:ascii="Times New Roman" w:hAnsi="Times New Roman" w:cs="Times New Roman"/>
        </w:rPr>
        <w:t xml:space="preserve"> za onaj dio ugovora koji je on izvršio, </w:t>
      </w:r>
      <w:r w:rsidRPr="00DE47E9">
        <w:rPr>
          <w:rFonts w:ascii="Times New Roman" w:hAnsi="Times New Roman" w:cs="Times New Roman"/>
          <w:b/>
          <w:i/>
        </w:rPr>
        <w:t>ako zajednica ponuditelja ne odredi drugačije</w:t>
      </w:r>
      <w:r w:rsidRPr="00DE47E9">
        <w:rPr>
          <w:rFonts w:ascii="Times New Roman" w:hAnsi="Times New Roman" w:cs="Times New Roman"/>
        </w:rPr>
        <w:t xml:space="preserve">. </w:t>
      </w:r>
    </w:p>
    <w:p w:rsidR="008542D4" w:rsidRPr="00DE47E9" w:rsidRDefault="008542D4" w:rsidP="008542D4">
      <w:pPr>
        <w:spacing w:after="0" w:line="240" w:lineRule="auto"/>
        <w:rPr>
          <w:rFonts w:ascii="Times New Roman" w:hAnsi="Times New Roman" w:cs="Times New Roman"/>
        </w:rPr>
      </w:pPr>
    </w:p>
    <w:p w:rsidR="005946A7" w:rsidRDefault="005946A7" w:rsidP="008542D4">
      <w:pPr>
        <w:spacing w:after="0" w:line="240" w:lineRule="auto"/>
        <w:rPr>
          <w:rFonts w:ascii="Times New Roman" w:hAnsi="Times New Roman" w:cs="Times New Roman"/>
        </w:rPr>
      </w:pPr>
      <w:r w:rsidRPr="00DE47E9">
        <w:rPr>
          <w:rFonts w:ascii="Times New Roman" w:hAnsi="Times New Roman" w:cs="Times New Roman"/>
        </w:rPr>
        <w:t xml:space="preserve">U ponudi zajednice </w:t>
      </w:r>
      <w:r w:rsidR="0084351D" w:rsidRPr="00DE47E9">
        <w:rPr>
          <w:rFonts w:ascii="Times New Roman" w:hAnsi="Times New Roman" w:cs="Times New Roman"/>
          <w:color w:val="231F20"/>
        </w:rPr>
        <w:t>gospodarskih subjekata</w:t>
      </w:r>
      <w:r w:rsidRPr="00DE47E9">
        <w:rPr>
          <w:rFonts w:ascii="Times New Roman" w:hAnsi="Times New Roman" w:cs="Times New Roman"/>
        </w:rPr>
        <w:t xml:space="preserve"> mora biti navedeno koji će dio </w:t>
      </w:r>
      <w:r w:rsidRPr="00DE47E9">
        <w:rPr>
          <w:rFonts w:ascii="Times New Roman" w:hAnsi="Times New Roman" w:cs="Times New Roman"/>
          <w:color w:val="231F20"/>
        </w:rPr>
        <w:t xml:space="preserve">ugovora </w:t>
      </w:r>
      <w:r w:rsidRPr="00DE47E9">
        <w:rPr>
          <w:rFonts w:ascii="Times New Roman" w:hAnsi="Times New Roman" w:cs="Times New Roman"/>
        </w:rPr>
        <w:t xml:space="preserve">(predmet, količina, vrijednost i postotni dio) izvršavati pojedini član zajednice </w:t>
      </w:r>
      <w:r w:rsidR="0084351D" w:rsidRPr="00DE47E9">
        <w:rPr>
          <w:rFonts w:ascii="Times New Roman" w:hAnsi="Times New Roman" w:cs="Times New Roman"/>
          <w:color w:val="231F20"/>
        </w:rPr>
        <w:t>gospodarskih subjekata</w:t>
      </w:r>
      <w:r w:rsidRPr="00DE47E9">
        <w:rPr>
          <w:rFonts w:ascii="Times New Roman" w:hAnsi="Times New Roman" w:cs="Times New Roman"/>
        </w:rPr>
        <w:t>.</w:t>
      </w:r>
    </w:p>
    <w:p w:rsidR="008542D4" w:rsidRPr="00DE47E9" w:rsidRDefault="008542D4" w:rsidP="008542D4">
      <w:pPr>
        <w:spacing w:after="0" w:line="240" w:lineRule="auto"/>
        <w:rPr>
          <w:rFonts w:ascii="Times New Roman" w:hAnsi="Times New Roman" w:cs="Times New Roman"/>
        </w:rPr>
      </w:pPr>
    </w:p>
    <w:p w:rsidR="0084351D" w:rsidRPr="00DE47E9" w:rsidRDefault="005946A7" w:rsidP="0084351D">
      <w:pPr>
        <w:rPr>
          <w:rFonts w:ascii="Times New Roman" w:hAnsi="Times New Roman" w:cs="Times New Roman"/>
        </w:rPr>
      </w:pPr>
      <w:r w:rsidRPr="00DE47E9">
        <w:rPr>
          <w:rFonts w:ascii="Times New Roman" w:hAnsi="Times New Roman" w:cs="Times New Roman"/>
        </w:rPr>
        <w:t xml:space="preserve">U slučaju zajednice </w:t>
      </w:r>
      <w:r w:rsidR="0084351D" w:rsidRPr="00DE47E9">
        <w:rPr>
          <w:rFonts w:ascii="Times New Roman" w:hAnsi="Times New Roman" w:cs="Times New Roman"/>
          <w:color w:val="231F20"/>
        </w:rPr>
        <w:t>gospodarskih subjekata</w:t>
      </w:r>
      <w:r w:rsidRPr="00DE47E9">
        <w:rPr>
          <w:rFonts w:ascii="Times New Roman" w:hAnsi="Times New Roman" w:cs="Times New Roman"/>
        </w:rPr>
        <w:t xml:space="preserve"> svi članovi zajednice gospodarskih subjekata moraju dostaviti zaseban ESPD i pojedinačno dokazati </w:t>
      </w:r>
      <w:r w:rsidR="0084351D" w:rsidRPr="00DE47E9">
        <w:rPr>
          <w:rFonts w:ascii="Times New Roman" w:hAnsi="Times New Roman" w:cs="Times New Roman"/>
        </w:rPr>
        <w:t xml:space="preserve">da: </w:t>
      </w:r>
    </w:p>
    <w:p w:rsidR="0084351D" w:rsidRPr="00DE47E9" w:rsidRDefault="0084351D" w:rsidP="004A53EC">
      <w:pPr>
        <w:pStyle w:val="ListParagraph"/>
        <w:numPr>
          <w:ilvl w:val="0"/>
          <w:numId w:val="54"/>
        </w:numPr>
        <w:spacing w:after="0" w:line="240" w:lineRule="auto"/>
        <w:rPr>
          <w:rFonts w:ascii="Times New Roman" w:hAnsi="Times New Roman" w:cs="Times New Roman"/>
        </w:rPr>
      </w:pPr>
      <w:r w:rsidRPr="00DE47E9">
        <w:rPr>
          <w:rFonts w:ascii="Times New Roman" w:hAnsi="Times New Roman" w:cs="Times New Roman"/>
        </w:rPr>
        <w:t>nije u jednoj od situacija zbog koje se gospodarski subjekt isključuje iz postupka javne nabave (osnove za isključenje) – sukladno ovoj Dokumentaciji o nabavi,</w:t>
      </w:r>
    </w:p>
    <w:p w:rsidR="00A61BF7" w:rsidRPr="00DE47E9" w:rsidRDefault="00A61BF7" w:rsidP="0084351D">
      <w:pPr>
        <w:rPr>
          <w:rFonts w:ascii="Times New Roman" w:hAnsi="Times New Roman" w:cs="Times New Roman"/>
        </w:rPr>
      </w:pPr>
    </w:p>
    <w:p w:rsidR="0084351D" w:rsidRPr="00DE47E9" w:rsidRDefault="0084351D" w:rsidP="0084351D">
      <w:pPr>
        <w:rPr>
          <w:rFonts w:ascii="Times New Roman" w:hAnsi="Times New Roman" w:cs="Times New Roman"/>
        </w:rPr>
      </w:pPr>
      <w:r w:rsidRPr="00DE47E9">
        <w:rPr>
          <w:rFonts w:ascii="Times New Roman" w:hAnsi="Times New Roman" w:cs="Times New Roman"/>
        </w:rPr>
        <w:t>skupno (zajednički) dokaz</w:t>
      </w:r>
      <w:r w:rsidR="003C4879" w:rsidRPr="00DE47E9">
        <w:rPr>
          <w:rFonts w:ascii="Times New Roman" w:hAnsi="Times New Roman" w:cs="Times New Roman"/>
        </w:rPr>
        <w:t>ati</w:t>
      </w:r>
      <w:r w:rsidRPr="00DE47E9">
        <w:rPr>
          <w:rFonts w:ascii="Times New Roman" w:hAnsi="Times New Roman" w:cs="Times New Roman"/>
        </w:rPr>
        <w:t xml:space="preserve"> da:</w:t>
      </w:r>
    </w:p>
    <w:p w:rsidR="0084351D" w:rsidRPr="00DE47E9" w:rsidRDefault="0084351D" w:rsidP="004A53EC">
      <w:pPr>
        <w:pStyle w:val="ListParagraph"/>
        <w:numPr>
          <w:ilvl w:val="0"/>
          <w:numId w:val="54"/>
        </w:numPr>
        <w:spacing w:after="0" w:line="240" w:lineRule="auto"/>
        <w:rPr>
          <w:rFonts w:ascii="Times New Roman" w:hAnsi="Times New Roman" w:cs="Times New Roman"/>
        </w:rPr>
      </w:pPr>
      <w:r w:rsidRPr="00DE47E9">
        <w:rPr>
          <w:rFonts w:ascii="Times New Roman" w:hAnsi="Times New Roman" w:cs="Times New Roman"/>
        </w:rPr>
        <w:t>ispunjavaju tražene kriterije za kvalitativni odabir gospodarskog subjekta (dokaze sposobnosti) iz ove Dokumentacije o nabavi.</w:t>
      </w:r>
    </w:p>
    <w:p w:rsidR="005946A7" w:rsidRPr="00DE47E9" w:rsidRDefault="005946A7" w:rsidP="005946A7">
      <w:pPr>
        <w:rPr>
          <w:rFonts w:ascii="Times New Roman" w:hAnsi="Times New Roman" w:cs="Times New Roman"/>
        </w:rPr>
      </w:pPr>
    </w:p>
    <w:p w:rsidR="0003100C" w:rsidRPr="00DE47E9" w:rsidRDefault="00726507" w:rsidP="00DE47E9">
      <w:pPr>
        <w:pStyle w:val="Heading1"/>
        <w:rPr>
          <w:rFonts w:ascii="Times New Roman" w:hAnsi="Times New Roman" w:cs="Times New Roman"/>
        </w:rPr>
      </w:pPr>
      <w:bookmarkStart w:id="123" w:name="_Toc21359362"/>
      <w:r w:rsidRPr="00DE47E9">
        <w:rPr>
          <w:rFonts w:ascii="Times New Roman" w:hAnsi="Times New Roman" w:cs="Times New Roman"/>
        </w:rPr>
        <w:t>ODREDBE KOJE SE ODNOSE NA PODUGOVARATELJE</w:t>
      </w:r>
      <w:bookmarkEnd w:id="123"/>
    </w:p>
    <w:p w:rsidR="00726507" w:rsidRPr="00DE47E9" w:rsidRDefault="00726507" w:rsidP="00147F32">
      <w:pPr>
        <w:tabs>
          <w:tab w:val="num" w:pos="1492"/>
        </w:tabs>
        <w:ind w:right="1"/>
        <w:rPr>
          <w:rFonts w:ascii="Times New Roman" w:hAnsi="Times New Roman" w:cs="Times New Roman"/>
        </w:rPr>
      </w:pPr>
      <w:r w:rsidRPr="00DE47E9">
        <w:rPr>
          <w:rFonts w:ascii="Times New Roman" w:hAnsi="Times New Roman" w:cs="Times New Roman"/>
        </w:rPr>
        <w:t>Gospodarski subjekt koji namjerava dati dio ugovora o javnoj nabavi u podugovor obvezan je u ponudi:</w:t>
      </w:r>
    </w:p>
    <w:p w:rsidR="00726507" w:rsidRPr="00DE47E9" w:rsidRDefault="00726507" w:rsidP="00210A31">
      <w:pPr>
        <w:pStyle w:val="Stil26"/>
        <w:keepNext w:val="0"/>
        <w:keepLines w:val="0"/>
        <w:numPr>
          <w:ilvl w:val="0"/>
          <w:numId w:val="46"/>
        </w:numPr>
        <w:ind w:left="1077" w:hanging="357"/>
        <w:rPr>
          <w:rFonts w:ascii="Times New Roman" w:hAnsi="Times New Roman" w:cs="Times New Roman"/>
        </w:rPr>
      </w:pPr>
      <w:r w:rsidRPr="00DE47E9">
        <w:rPr>
          <w:rFonts w:ascii="Times New Roman" w:hAnsi="Times New Roman" w:cs="Times New Roman"/>
        </w:rPr>
        <w:t xml:space="preserve">navesti koji dio ugovora namjerava dati u podugovor (predmet ili količina, vrijednost ili postotni udio), </w:t>
      </w:r>
    </w:p>
    <w:p w:rsidR="00726507" w:rsidRPr="00DE47E9" w:rsidRDefault="00726507" w:rsidP="00210A31">
      <w:pPr>
        <w:pStyle w:val="Stil26"/>
        <w:keepNext w:val="0"/>
        <w:keepLines w:val="0"/>
        <w:numPr>
          <w:ilvl w:val="0"/>
          <w:numId w:val="46"/>
        </w:numPr>
        <w:ind w:left="1077" w:hanging="357"/>
        <w:rPr>
          <w:rFonts w:ascii="Times New Roman" w:hAnsi="Times New Roman" w:cs="Times New Roman"/>
        </w:rPr>
      </w:pPr>
      <w:r w:rsidRPr="00DE47E9">
        <w:rPr>
          <w:rFonts w:ascii="Times New Roman" w:hAnsi="Times New Roman" w:cs="Times New Roman"/>
        </w:rPr>
        <w:t>navesti podatke o podugovarateljima (naziv ili tvrtka, sjedište, OIB ili nacionalni identifikacijski broj, broj računa, zakonski zastupnici podugovratelja),</w:t>
      </w:r>
    </w:p>
    <w:p w:rsidR="00726507" w:rsidRPr="00DE47E9" w:rsidRDefault="00726507" w:rsidP="00210A31">
      <w:pPr>
        <w:pStyle w:val="Stil26"/>
        <w:keepNext w:val="0"/>
        <w:keepLines w:val="0"/>
        <w:numPr>
          <w:ilvl w:val="0"/>
          <w:numId w:val="46"/>
        </w:numPr>
        <w:ind w:left="1077" w:hanging="357"/>
        <w:rPr>
          <w:rFonts w:ascii="Times New Roman" w:hAnsi="Times New Roman" w:cs="Times New Roman"/>
        </w:rPr>
      </w:pPr>
      <w:r w:rsidRPr="00DE47E9">
        <w:rPr>
          <w:rFonts w:ascii="Times New Roman" w:hAnsi="Times New Roman" w:cs="Times New Roman"/>
        </w:rPr>
        <w:t>dostaviti ESPD - europsku jedinstvenu dokumentaciju o nabavi za svakog podugovaratelja.</w:t>
      </w:r>
    </w:p>
    <w:p w:rsidR="00DC0577" w:rsidRPr="00DE47E9" w:rsidRDefault="00DC0577" w:rsidP="00433C83">
      <w:pPr>
        <w:pStyle w:val="Stil26"/>
        <w:keepNext w:val="0"/>
        <w:keepLines w:val="0"/>
        <w:numPr>
          <w:ilvl w:val="0"/>
          <w:numId w:val="0"/>
        </w:numPr>
        <w:rPr>
          <w:rFonts w:ascii="Times New Roman" w:hAnsi="Times New Roman" w:cs="Times New Roman"/>
          <w:b w:val="0"/>
        </w:rPr>
      </w:pPr>
    </w:p>
    <w:p w:rsidR="00726507" w:rsidRPr="00DE47E9" w:rsidRDefault="00726507" w:rsidP="00147F32">
      <w:pPr>
        <w:autoSpaceDE w:val="0"/>
        <w:autoSpaceDN w:val="0"/>
        <w:adjustRightInd w:val="0"/>
        <w:ind w:right="1"/>
        <w:rPr>
          <w:rFonts w:ascii="Times New Roman" w:hAnsi="Times New Roman" w:cs="Times New Roman"/>
          <w:b/>
        </w:rPr>
      </w:pPr>
      <w:r w:rsidRPr="00DE47E9">
        <w:rPr>
          <w:rFonts w:ascii="Times New Roman" w:hAnsi="Times New Roman" w:cs="Times New Roman"/>
          <w:b/>
        </w:rPr>
        <w:t>Navedeni podaci o podugovoratelju/ima će biti obvezni sastojci ugovora o javnoj nabavi.</w:t>
      </w:r>
    </w:p>
    <w:p w:rsidR="00726507" w:rsidRPr="00DE47E9" w:rsidRDefault="00726507" w:rsidP="00147F32">
      <w:pPr>
        <w:ind w:right="1"/>
        <w:rPr>
          <w:rFonts w:ascii="Times New Roman" w:hAnsi="Times New Roman" w:cs="Times New Roman"/>
        </w:rPr>
      </w:pPr>
      <w:r w:rsidRPr="00DE47E9">
        <w:rPr>
          <w:rFonts w:ascii="Times New Roman" w:hAnsi="Times New Roman" w:cs="Times New Roman"/>
        </w:rPr>
        <w:t xml:space="preserve">Ponuditelj je obvezan za svakog podugovaratelja dokazati da ne </w:t>
      </w:r>
      <w:r w:rsidR="00147F32" w:rsidRPr="00DE47E9">
        <w:rPr>
          <w:rFonts w:ascii="Times New Roman" w:hAnsi="Times New Roman" w:cs="Times New Roman"/>
        </w:rPr>
        <w:t>postoje obvezene i ostale</w:t>
      </w:r>
      <w:r w:rsidRPr="00DE47E9">
        <w:rPr>
          <w:rFonts w:ascii="Times New Roman" w:hAnsi="Times New Roman" w:cs="Times New Roman"/>
        </w:rPr>
        <w:t xml:space="preserve"> za isključenje iz ove </w:t>
      </w:r>
      <w:r w:rsidRPr="00DE47E9">
        <w:rPr>
          <w:rFonts w:ascii="Times New Roman" w:hAnsi="Times New Roman" w:cs="Times New Roman"/>
          <w:i/>
        </w:rPr>
        <w:t>Dokumentacije o nabavi</w:t>
      </w:r>
      <w:r w:rsidRPr="00DE47E9">
        <w:rPr>
          <w:rFonts w:ascii="Times New Roman" w:hAnsi="Times New Roman" w:cs="Times New Roman"/>
        </w:rPr>
        <w:t xml:space="preserve">. </w:t>
      </w:r>
    </w:p>
    <w:p w:rsidR="00726507" w:rsidRPr="00DE47E9" w:rsidRDefault="00726507" w:rsidP="00147F32">
      <w:pPr>
        <w:ind w:right="1"/>
        <w:rPr>
          <w:rFonts w:ascii="Times New Roman" w:hAnsi="Times New Roman" w:cs="Times New Roman"/>
        </w:rPr>
      </w:pPr>
      <w:r w:rsidRPr="00DE47E9">
        <w:rPr>
          <w:rFonts w:ascii="Times New Roman" w:hAnsi="Times New Roman" w:cs="Times New Roman"/>
        </w:rPr>
        <w:t xml:space="preserve">Ako javni naručitelj utvrdi da postoji osnova za isključenje podugovaratelja iz točke </w:t>
      </w:r>
      <w:r w:rsidR="006F1FE6" w:rsidRPr="00DE47E9">
        <w:rPr>
          <w:rFonts w:ascii="Times New Roman" w:hAnsi="Times New Roman" w:cs="Times New Roman"/>
        </w:rPr>
        <w:t>24</w:t>
      </w:r>
      <w:r w:rsidRPr="00DE47E9">
        <w:rPr>
          <w:rFonts w:ascii="Times New Roman" w:hAnsi="Times New Roman" w:cs="Times New Roman"/>
        </w:rPr>
        <w:t xml:space="preserve">. ove </w:t>
      </w:r>
      <w:r w:rsidRPr="00DE47E9">
        <w:rPr>
          <w:rFonts w:ascii="Times New Roman" w:hAnsi="Times New Roman" w:cs="Times New Roman"/>
          <w:i/>
        </w:rPr>
        <w:t>Dokumentacije o nabavi</w:t>
      </w:r>
      <w:r w:rsidRPr="00DE47E9">
        <w:rPr>
          <w:rFonts w:ascii="Times New Roman" w:hAnsi="Times New Roman" w:cs="Times New Roman"/>
        </w:rPr>
        <w:t>, obvezan je od gospodarskog subjekta zatražiti zamjenu tog podugovaratelja u primjerenom roku, ne kraćem od pet dana.</w:t>
      </w:r>
    </w:p>
    <w:p w:rsidR="00726507" w:rsidRPr="00DE47E9" w:rsidRDefault="00726507" w:rsidP="00147F32">
      <w:pPr>
        <w:autoSpaceDE w:val="0"/>
        <w:autoSpaceDN w:val="0"/>
        <w:adjustRightInd w:val="0"/>
        <w:ind w:right="1"/>
        <w:rPr>
          <w:rFonts w:ascii="Times New Roman" w:hAnsi="Times New Roman" w:cs="Times New Roman"/>
        </w:rPr>
      </w:pPr>
      <w:r w:rsidRPr="00DE47E9">
        <w:rPr>
          <w:rFonts w:ascii="Times New Roman" w:hAnsi="Times New Roman" w:cs="Times New Roman"/>
        </w:rPr>
        <w:t xml:space="preserve">Sudjelovanje podugovaratelja ne utječe na odgovornost ugovaratelja za izvršenje ugovora o javnoj nabavi. </w:t>
      </w:r>
    </w:p>
    <w:p w:rsidR="00726507" w:rsidRPr="00DE47E9" w:rsidRDefault="00726507" w:rsidP="00147F32">
      <w:pPr>
        <w:autoSpaceDE w:val="0"/>
        <w:autoSpaceDN w:val="0"/>
        <w:adjustRightInd w:val="0"/>
        <w:ind w:right="1"/>
        <w:rPr>
          <w:rFonts w:ascii="Times New Roman" w:hAnsi="Times New Roman" w:cs="Times New Roman"/>
          <w:b/>
        </w:rPr>
      </w:pPr>
      <w:r w:rsidRPr="00DE47E9">
        <w:rPr>
          <w:rFonts w:ascii="Times New Roman" w:hAnsi="Times New Roman" w:cs="Times New Roman"/>
          <w:b/>
        </w:rPr>
        <w:t>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potvrdio.</w:t>
      </w:r>
    </w:p>
    <w:p w:rsidR="00726507" w:rsidRPr="00DE47E9" w:rsidRDefault="00726507" w:rsidP="00147F32">
      <w:pPr>
        <w:tabs>
          <w:tab w:val="num" w:pos="1492"/>
        </w:tabs>
        <w:ind w:right="1"/>
        <w:rPr>
          <w:rFonts w:ascii="Times New Roman" w:hAnsi="Times New Roman" w:cs="Times New Roman"/>
        </w:rPr>
      </w:pPr>
      <w:r w:rsidRPr="00DE47E9">
        <w:rPr>
          <w:rFonts w:ascii="Times New Roman" w:hAnsi="Times New Roman" w:cs="Times New Roman"/>
        </w:rPr>
        <w:t>Ugovaratelj može tijekom izvršenja ugovora o javnoj nabavi od Naručitelja zahtijevati:</w:t>
      </w:r>
    </w:p>
    <w:p w:rsidR="00726507" w:rsidRPr="00DE47E9" w:rsidRDefault="00726507" w:rsidP="00210A31">
      <w:pPr>
        <w:pStyle w:val="ListParagraph"/>
        <w:numPr>
          <w:ilvl w:val="0"/>
          <w:numId w:val="47"/>
        </w:numPr>
        <w:ind w:right="1"/>
        <w:rPr>
          <w:rFonts w:ascii="Times New Roman" w:hAnsi="Times New Roman" w:cs="Times New Roman"/>
          <w:b w:val="0"/>
        </w:rPr>
      </w:pPr>
      <w:r w:rsidRPr="00DE47E9">
        <w:rPr>
          <w:rFonts w:ascii="Times New Roman" w:hAnsi="Times New Roman" w:cs="Times New Roman"/>
          <w:b w:val="0"/>
        </w:rPr>
        <w:lastRenderedPageBreak/>
        <w:t>promjenu podugovaratelja za onaj dio ugovora o javnoj nabavi koji je prethodno dao u podugovor,</w:t>
      </w:r>
    </w:p>
    <w:p w:rsidR="00726507" w:rsidRPr="00DE47E9" w:rsidRDefault="00726507" w:rsidP="00210A31">
      <w:pPr>
        <w:pStyle w:val="ListParagraph"/>
        <w:numPr>
          <w:ilvl w:val="0"/>
          <w:numId w:val="47"/>
        </w:numPr>
        <w:ind w:right="1"/>
        <w:rPr>
          <w:rFonts w:ascii="Times New Roman" w:hAnsi="Times New Roman" w:cs="Times New Roman"/>
          <w:b w:val="0"/>
        </w:rPr>
      </w:pPr>
      <w:r w:rsidRPr="00DE47E9">
        <w:rPr>
          <w:rFonts w:ascii="Times New Roman" w:hAnsi="Times New Roman" w:cs="Times New Roman"/>
          <w:b w:val="0"/>
        </w:rPr>
        <w:t>uvođenje jednog ili više novih podugovaratelja čiji ukupni udio ne smije prijeći 30% vrijednosti ugovora o javnoj nabavi bez poreza na dodanu vrijednost, neovisno o tome je li prethodno dao dio ugovora o javnoj nabavi u podugovor ili ne,</w:t>
      </w:r>
    </w:p>
    <w:p w:rsidR="00726507" w:rsidRPr="00DE47E9" w:rsidRDefault="00726507" w:rsidP="00210A31">
      <w:pPr>
        <w:pStyle w:val="ListParagraph"/>
        <w:numPr>
          <w:ilvl w:val="0"/>
          <w:numId w:val="47"/>
        </w:numPr>
        <w:ind w:right="1"/>
        <w:rPr>
          <w:rFonts w:ascii="Times New Roman" w:hAnsi="Times New Roman" w:cs="Times New Roman"/>
          <w:b w:val="0"/>
        </w:rPr>
      </w:pPr>
      <w:r w:rsidRPr="00DE47E9">
        <w:rPr>
          <w:rFonts w:ascii="Times New Roman" w:hAnsi="Times New Roman" w:cs="Times New Roman"/>
          <w:b w:val="0"/>
        </w:rPr>
        <w:t>preuzimanje izvršenja dijela ugovora o javnoj nabavi koji je prethodno dao u podugovor.</w:t>
      </w:r>
    </w:p>
    <w:p w:rsidR="00726507" w:rsidRPr="00DE47E9" w:rsidRDefault="00726507" w:rsidP="00147F32">
      <w:pPr>
        <w:autoSpaceDE w:val="0"/>
        <w:autoSpaceDN w:val="0"/>
        <w:adjustRightInd w:val="0"/>
        <w:ind w:right="1"/>
        <w:rPr>
          <w:rFonts w:ascii="Times New Roman" w:hAnsi="Times New Roman" w:cs="Times New Roman"/>
        </w:rPr>
      </w:pPr>
      <w:r w:rsidRPr="00DE47E9">
        <w:rPr>
          <w:rFonts w:ascii="Times New Roman" w:hAnsi="Times New Roman" w:cs="Times New Roman"/>
        </w:rPr>
        <w:t xml:space="preserve">Uz zahtjev, ugovaratelj Naručitelju dostavlja </w:t>
      </w:r>
      <w:r w:rsidR="006F1FE6" w:rsidRPr="00DE47E9">
        <w:rPr>
          <w:rFonts w:ascii="Times New Roman" w:hAnsi="Times New Roman" w:cs="Times New Roman"/>
        </w:rPr>
        <w:t xml:space="preserve">navedene </w:t>
      </w:r>
      <w:r w:rsidRPr="00DE47E9">
        <w:rPr>
          <w:rFonts w:ascii="Times New Roman" w:hAnsi="Times New Roman" w:cs="Times New Roman"/>
        </w:rPr>
        <w:t>podatke i dokumente za novog odugovaratelja.</w:t>
      </w:r>
    </w:p>
    <w:p w:rsidR="00726507" w:rsidRPr="00DE47E9" w:rsidRDefault="00726507" w:rsidP="00147F32">
      <w:pPr>
        <w:ind w:right="1"/>
        <w:rPr>
          <w:rFonts w:ascii="Times New Roman" w:hAnsi="Times New Roman" w:cs="Times New Roman"/>
        </w:rPr>
      </w:pPr>
      <w:r w:rsidRPr="00DE47E9">
        <w:rPr>
          <w:rFonts w:ascii="Times New Roman" w:hAnsi="Times New Roman" w:cs="Times New Roman"/>
        </w:rPr>
        <w:t>Javni naručitelj neće i ne smije odobriti zahtjev ugovaratelja:</w:t>
      </w:r>
    </w:p>
    <w:p w:rsidR="00726507" w:rsidRPr="00DE47E9" w:rsidRDefault="00726507" w:rsidP="00210A31">
      <w:pPr>
        <w:pStyle w:val="Stil26"/>
        <w:numPr>
          <w:ilvl w:val="0"/>
          <w:numId w:val="48"/>
        </w:numPr>
        <w:ind w:right="1"/>
        <w:rPr>
          <w:rFonts w:ascii="Times New Roman" w:hAnsi="Times New Roman" w:cs="Times New Roman"/>
          <w:b w:val="0"/>
        </w:rPr>
      </w:pPr>
      <w:r w:rsidRPr="00DE47E9">
        <w:rPr>
          <w:rFonts w:ascii="Times New Roman" w:hAnsi="Times New Roman" w:cs="Times New Roman"/>
          <w:b w:val="0"/>
        </w:rPr>
        <w:t>u slučaju zahtjeva za promjenom podugovaratelja za onaj dio ugovora koji je prethodno dao u podugovor i u slučaju zahtjeva za uvođenje jednog ili više novih podugovaratelja 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isključenje,</w:t>
      </w:r>
    </w:p>
    <w:p w:rsidR="00726507" w:rsidRPr="00DE47E9" w:rsidRDefault="00726507" w:rsidP="00210A31">
      <w:pPr>
        <w:pStyle w:val="Stil26"/>
        <w:numPr>
          <w:ilvl w:val="0"/>
          <w:numId w:val="48"/>
        </w:numPr>
        <w:ind w:right="1"/>
        <w:rPr>
          <w:rFonts w:ascii="Times New Roman" w:hAnsi="Times New Roman" w:cs="Times New Roman"/>
        </w:rPr>
      </w:pPr>
      <w:r w:rsidRPr="00DE47E9">
        <w:rPr>
          <w:rFonts w:ascii="Times New Roman" w:hAnsi="Times New Roman" w:cs="Times New Roman"/>
          <w:b w:val="0"/>
        </w:rPr>
        <w:t>u slučaju preuzimanje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726507" w:rsidRPr="00DE47E9" w:rsidRDefault="00726507" w:rsidP="00147F32">
      <w:pPr>
        <w:ind w:right="1"/>
        <w:rPr>
          <w:rFonts w:ascii="Times New Roman" w:hAnsi="Times New Roman" w:cs="Times New Roman"/>
        </w:rPr>
      </w:pPr>
      <w:r w:rsidRPr="00DE47E9">
        <w:rPr>
          <w:rFonts w:ascii="Times New Roman" w:hAnsi="Times New Roman" w:cs="Times New Roman"/>
        </w:rPr>
        <w:t>Ako se ponuditelj oslanja na sposobnost podugovaratelja radi dokazivanja ispunjavanja kriterija ekonomske i financijske sposobnosti, podugovaratelji su solidarno odgovorni za izvršenje ugovora. Navedena odredba će biti sastavni dio ugovora o javnoj nabavi koji će sklopiti naručitelj s odabranim ponuditeljem.</w:t>
      </w:r>
    </w:p>
    <w:p w:rsidR="00B51C92" w:rsidRPr="00DE47E9" w:rsidRDefault="00B51C92" w:rsidP="00DE47E9">
      <w:pPr>
        <w:pStyle w:val="Heading1"/>
        <w:rPr>
          <w:rFonts w:ascii="Times New Roman" w:hAnsi="Times New Roman" w:cs="Times New Roman"/>
        </w:rPr>
      </w:pPr>
      <w:bookmarkStart w:id="124" w:name="_Toc21359363"/>
      <w:r w:rsidRPr="00DE47E9">
        <w:rPr>
          <w:rFonts w:ascii="Times New Roman" w:hAnsi="Times New Roman" w:cs="Times New Roman"/>
        </w:rPr>
        <w:t>VRSTA, SREDSTVO I UVJETI JAMSTVA</w:t>
      </w:r>
      <w:bookmarkEnd w:id="124"/>
    </w:p>
    <w:tbl>
      <w:tblPr>
        <w:tblStyle w:val="TableGrid"/>
        <w:tblW w:w="10349" w:type="dxa"/>
        <w:tblInd w:w="-318" w:type="dxa"/>
        <w:tblLook w:val="04A0" w:firstRow="1" w:lastRow="0" w:firstColumn="1" w:lastColumn="0" w:noHBand="0" w:noVBand="1"/>
      </w:tblPr>
      <w:tblGrid>
        <w:gridCol w:w="1986"/>
        <w:gridCol w:w="2409"/>
        <w:gridCol w:w="5954"/>
      </w:tblGrid>
      <w:tr w:rsidR="00B51C92" w:rsidRPr="00DE47E9" w:rsidTr="00DC0577">
        <w:tc>
          <w:tcPr>
            <w:tcW w:w="1986" w:type="dxa"/>
            <w:shd w:val="clear" w:color="auto" w:fill="F2DBDB" w:themeFill="accent2" w:themeFillTint="33"/>
            <w:vAlign w:val="center"/>
          </w:tcPr>
          <w:p w:rsidR="00B51C92" w:rsidRPr="00DE47E9" w:rsidRDefault="00B51C92" w:rsidP="00B51C92">
            <w:pPr>
              <w:jc w:val="center"/>
              <w:rPr>
                <w:rFonts w:ascii="Times New Roman" w:hAnsi="Times New Roman" w:cs="Times New Roman"/>
                <w:b/>
              </w:rPr>
            </w:pPr>
            <w:r w:rsidRPr="00DE47E9">
              <w:rPr>
                <w:rFonts w:ascii="Times New Roman" w:hAnsi="Times New Roman" w:cs="Times New Roman"/>
                <w:b/>
              </w:rPr>
              <w:t>vrsta jamstva</w:t>
            </w:r>
          </w:p>
        </w:tc>
        <w:tc>
          <w:tcPr>
            <w:tcW w:w="2409" w:type="dxa"/>
            <w:shd w:val="clear" w:color="auto" w:fill="F2DBDB" w:themeFill="accent2" w:themeFillTint="33"/>
            <w:vAlign w:val="center"/>
          </w:tcPr>
          <w:p w:rsidR="00B51C92" w:rsidRPr="00DE47E9" w:rsidRDefault="00B51C92" w:rsidP="00B51C92">
            <w:pPr>
              <w:jc w:val="center"/>
              <w:rPr>
                <w:rFonts w:ascii="Times New Roman" w:hAnsi="Times New Roman" w:cs="Times New Roman"/>
                <w:b/>
              </w:rPr>
            </w:pPr>
            <w:r w:rsidRPr="00DE47E9">
              <w:rPr>
                <w:rFonts w:ascii="Times New Roman" w:hAnsi="Times New Roman" w:cs="Times New Roman"/>
                <w:b/>
              </w:rPr>
              <w:t>sredstvo jamstva</w:t>
            </w:r>
          </w:p>
        </w:tc>
        <w:tc>
          <w:tcPr>
            <w:tcW w:w="5954" w:type="dxa"/>
            <w:shd w:val="clear" w:color="auto" w:fill="F2DBDB" w:themeFill="accent2" w:themeFillTint="33"/>
            <w:vAlign w:val="center"/>
          </w:tcPr>
          <w:p w:rsidR="00B51C92" w:rsidRPr="00DE47E9" w:rsidRDefault="00B51C92" w:rsidP="00B51C92">
            <w:pPr>
              <w:jc w:val="center"/>
              <w:rPr>
                <w:rFonts w:ascii="Times New Roman" w:hAnsi="Times New Roman" w:cs="Times New Roman"/>
                <w:b/>
              </w:rPr>
            </w:pPr>
            <w:r w:rsidRPr="00DE47E9">
              <w:rPr>
                <w:rFonts w:ascii="Times New Roman" w:hAnsi="Times New Roman" w:cs="Times New Roman"/>
                <w:b/>
              </w:rPr>
              <w:t>uvjeti jamstva</w:t>
            </w:r>
          </w:p>
        </w:tc>
      </w:tr>
      <w:tr w:rsidR="00C32203" w:rsidRPr="00DE47E9" w:rsidTr="00226F06">
        <w:tc>
          <w:tcPr>
            <w:tcW w:w="1986" w:type="dxa"/>
          </w:tcPr>
          <w:p w:rsidR="00C32203" w:rsidRPr="00E27281" w:rsidRDefault="00C32203" w:rsidP="00226F06">
            <w:pPr>
              <w:jc w:val="left"/>
              <w:rPr>
                <w:rFonts w:ascii="Times New Roman" w:hAnsi="Times New Roman" w:cs="Times New Roman"/>
              </w:rPr>
            </w:pPr>
            <w:r w:rsidRPr="00E27281">
              <w:rPr>
                <w:rFonts w:ascii="Times New Roman" w:hAnsi="Times New Roman" w:cs="Times New Roman"/>
              </w:rPr>
              <w:t>JAMSTVO ZA OZBILJNOST PONUDE</w:t>
            </w:r>
          </w:p>
        </w:tc>
        <w:tc>
          <w:tcPr>
            <w:tcW w:w="2409" w:type="dxa"/>
          </w:tcPr>
          <w:p w:rsidR="00C32203" w:rsidRPr="00E27281" w:rsidRDefault="00C32203" w:rsidP="00BC5576">
            <w:pPr>
              <w:rPr>
                <w:rFonts w:ascii="Times New Roman" w:hAnsi="Times New Roman" w:cs="Times New Roman"/>
              </w:rPr>
            </w:pPr>
            <w:r w:rsidRPr="00E27281">
              <w:rPr>
                <w:rFonts w:ascii="Times New Roman" w:hAnsi="Times New Roman" w:cs="Times New Roman"/>
                <w:lang w:eastAsia="ar-SA"/>
              </w:rPr>
              <w:t xml:space="preserve">Ponuditelj je obvezan u ponudi priložiti jamstvo za ozbiljnost ponude u obliku </w:t>
            </w:r>
            <w:r w:rsidRPr="00E27281">
              <w:rPr>
                <w:rFonts w:ascii="Times New Roman" w:hAnsi="Times New Roman" w:cs="Times New Roman"/>
                <w:b/>
                <w:lang w:eastAsia="ar-SA"/>
              </w:rPr>
              <w:t>bankarske garancije</w:t>
            </w:r>
            <w:r w:rsidRPr="00E27281">
              <w:rPr>
                <w:rFonts w:ascii="Times New Roman" w:hAnsi="Times New Roman" w:cs="Times New Roman"/>
                <w:lang w:eastAsia="ar-SA"/>
              </w:rPr>
              <w:t xml:space="preserve"> sukladno članku 1039. Zakona o obveznim odnosima</w:t>
            </w:r>
          </w:p>
        </w:tc>
        <w:tc>
          <w:tcPr>
            <w:tcW w:w="5954" w:type="dxa"/>
          </w:tcPr>
          <w:p w:rsidR="00C32203" w:rsidRPr="00C32203" w:rsidRDefault="00C32203" w:rsidP="00C32203">
            <w:pPr>
              <w:rPr>
                <w:rFonts w:ascii="Times New Roman" w:hAnsi="Times New Roman" w:cs="Times New Roman"/>
                <w:lang w:val="hr-HR"/>
              </w:rPr>
            </w:pPr>
            <w:r w:rsidRPr="00C32203">
              <w:rPr>
                <w:rFonts w:ascii="Times New Roman" w:hAnsi="Times New Roman" w:cs="Times New Roman"/>
                <w:lang w:val="hr-HR"/>
              </w:rPr>
              <w:t>U bankarskoj garanciji mora biti navedeno sljedeće:</w:t>
            </w:r>
          </w:p>
          <w:p w:rsidR="00C32203" w:rsidRPr="00F20E33" w:rsidRDefault="00C32203" w:rsidP="004A53EC">
            <w:pPr>
              <w:numPr>
                <w:ilvl w:val="0"/>
                <w:numId w:val="72"/>
              </w:numPr>
              <w:rPr>
                <w:rFonts w:ascii="Times New Roman" w:hAnsi="Times New Roman" w:cs="Times New Roman"/>
                <w:lang w:val="hr-HR"/>
              </w:rPr>
            </w:pPr>
            <w:r w:rsidRPr="00C32203">
              <w:rPr>
                <w:rFonts w:ascii="Times New Roman" w:hAnsi="Times New Roman" w:cs="Times New Roman"/>
                <w:lang w:val="hr-HR"/>
              </w:rPr>
              <w:t xml:space="preserve">da je korisnik garancije </w:t>
            </w:r>
            <w:r>
              <w:rPr>
                <w:rFonts w:ascii="Times New Roman" w:hAnsi="Times New Roman" w:cs="Times New Roman"/>
                <w:lang w:val="hr-HR"/>
              </w:rPr>
              <w:t xml:space="preserve">SVEUČILIŠTE U </w:t>
            </w:r>
            <w:r w:rsidRPr="00F20E33">
              <w:rPr>
                <w:rFonts w:ascii="Times New Roman" w:hAnsi="Times New Roman" w:cs="Times New Roman"/>
                <w:lang w:val="hr-HR"/>
              </w:rPr>
              <w:t>DUBROVNIKU,</w:t>
            </w:r>
          </w:p>
          <w:p w:rsidR="00C32203" w:rsidRPr="00F20E33" w:rsidRDefault="00C32203" w:rsidP="004A53EC">
            <w:pPr>
              <w:numPr>
                <w:ilvl w:val="0"/>
                <w:numId w:val="72"/>
              </w:numPr>
              <w:rPr>
                <w:rFonts w:ascii="Times New Roman" w:hAnsi="Times New Roman" w:cs="Times New Roman"/>
                <w:lang w:val="hr-HR"/>
              </w:rPr>
            </w:pPr>
            <w:r w:rsidRPr="00F20E33">
              <w:rPr>
                <w:rFonts w:ascii="Times New Roman" w:hAnsi="Times New Roman" w:cs="Times New Roman"/>
                <w:lang w:val="hr-HR"/>
              </w:rPr>
              <w:t>da se garant obvezuje bezuvjetno, neopozivo i na prvi pisani poziv korisnika garancije, b</w:t>
            </w:r>
            <w:r w:rsidR="00A849D8" w:rsidRPr="00F20E33">
              <w:rPr>
                <w:rFonts w:ascii="Times New Roman" w:hAnsi="Times New Roman" w:cs="Times New Roman"/>
                <w:lang w:val="hr-HR"/>
              </w:rPr>
              <w:t>ez prigovora isplatiti iznos od:</w:t>
            </w:r>
          </w:p>
          <w:p w:rsidR="00C32203" w:rsidRPr="00F20E33" w:rsidRDefault="00C32203" w:rsidP="00E27281">
            <w:pPr>
              <w:ind w:left="720"/>
              <w:rPr>
                <w:rFonts w:ascii="Times New Roman" w:hAnsi="Times New Roman" w:cs="Times New Roman"/>
                <w:lang w:val="hr-HR"/>
              </w:rPr>
            </w:pPr>
            <w:r w:rsidRPr="00F20E33">
              <w:rPr>
                <w:rFonts w:ascii="Times New Roman" w:hAnsi="Times New Roman" w:cs="Times New Roman"/>
                <w:lang w:val="hr-HR"/>
              </w:rPr>
              <w:t xml:space="preserve">za Grupu 1 – </w:t>
            </w:r>
            <w:r w:rsidR="00E90BCD" w:rsidRPr="00F20E33">
              <w:rPr>
                <w:rFonts w:ascii="Times New Roman" w:hAnsi="Times New Roman" w:cs="Times New Roman"/>
                <w:lang w:val="hr-HR"/>
              </w:rPr>
              <w:t>9</w:t>
            </w:r>
            <w:r w:rsidR="00FB3231">
              <w:rPr>
                <w:rFonts w:ascii="Times New Roman" w:hAnsi="Times New Roman" w:cs="Times New Roman"/>
                <w:lang w:val="hr-HR"/>
              </w:rPr>
              <w:t>0</w:t>
            </w:r>
            <w:r w:rsidR="00E90BCD" w:rsidRPr="00F20E33">
              <w:rPr>
                <w:rFonts w:ascii="Times New Roman" w:hAnsi="Times New Roman" w:cs="Times New Roman"/>
                <w:lang w:val="hr-HR"/>
              </w:rPr>
              <w:t>0</w:t>
            </w:r>
            <w:r w:rsidR="008A45C9" w:rsidRPr="00F20E33">
              <w:rPr>
                <w:rFonts w:ascii="Times New Roman" w:hAnsi="Times New Roman" w:cs="Times New Roman"/>
                <w:lang w:val="hr-HR"/>
              </w:rPr>
              <w:t>.000,00 HRK</w:t>
            </w:r>
          </w:p>
          <w:p w:rsidR="00C32203" w:rsidRPr="00F20E33" w:rsidRDefault="00C32203" w:rsidP="00E27281">
            <w:pPr>
              <w:ind w:left="720"/>
              <w:rPr>
                <w:rFonts w:ascii="Times New Roman" w:hAnsi="Times New Roman" w:cs="Times New Roman"/>
                <w:lang w:val="hr-HR"/>
              </w:rPr>
            </w:pPr>
            <w:r w:rsidRPr="00F20E33">
              <w:rPr>
                <w:rFonts w:ascii="Times New Roman" w:hAnsi="Times New Roman" w:cs="Times New Roman"/>
                <w:lang w:val="hr-HR"/>
              </w:rPr>
              <w:t xml:space="preserve">za Grupu </w:t>
            </w:r>
            <w:r w:rsidR="00E90BCD" w:rsidRPr="00F20E33">
              <w:rPr>
                <w:rFonts w:ascii="Times New Roman" w:hAnsi="Times New Roman" w:cs="Times New Roman"/>
                <w:lang w:val="hr-HR"/>
              </w:rPr>
              <w:t>2</w:t>
            </w:r>
            <w:r w:rsidRPr="00F20E33">
              <w:rPr>
                <w:rFonts w:ascii="Times New Roman" w:hAnsi="Times New Roman" w:cs="Times New Roman"/>
                <w:lang w:val="hr-HR"/>
              </w:rPr>
              <w:t xml:space="preserve"> – </w:t>
            </w:r>
            <w:r w:rsidR="008A45C9" w:rsidRPr="00F20E33">
              <w:rPr>
                <w:rFonts w:ascii="Times New Roman" w:hAnsi="Times New Roman" w:cs="Times New Roman"/>
                <w:lang w:val="hr-HR"/>
              </w:rPr>
              <w:t>70.000,00 HRK</w:t>
            </w:r>
          </w:p>
          <w:p w:rsidR="00C32203" w:rsidRPr="00F20E33" w:rsidRDefault="00C32203" w:rsidP="00E27281">
            <w:pPr>
              <w:ind w:left="720"/>
              <w:rPr>
                <w:rFonts w:ascii="Times New Roman" w:hAnsi="Times New Roman" w:cs="Times New Roman"/>
                <w:lang w:val="hr-HR"/>
              </w:rPr>
            </w:pPr>
            <w:r w:rsidRPr="00F20E33">
              <w:rPr>
                <w:rFonts w:ascii="Times New Roman" w:hAnsi="Times New Roman" w:cs="Times New Roman"/>
                <w:lang w:val="hr-HR"/>
              </w:rPr>
              <w:t xml:space="preserve">u slučaju odustajanja ponuditelja od svoje ponude u roku njezine valjanosti, nedostavljanja ažuriranih popratnih dokumenata sukladno članku 263. ZJN 2016, neprihvaćanja ispravka računske greške, odbijanja potpisivanja ugovora o javnoj nabavi i nedostavljanja jamstva za uredno ispunjenje ugovora. </w:t>
            </w:r>
          </w:p>
          <w:p w:rsidR="00C32203" w:rsidRPr="00C32203" w:rsidRDefault="00C32203" w:rsidP="00C32203">
            <w:pPr>
              <w:rPr>
                <w:rFonts w:ascii="Times New Roman" w:hAnsi="Times New Roman" w:cs="Times New Roman"/>
                <w:lang w:val="hr-HR"/>
              </w:rPr>
            </w:pPr>
            <w:r w:rsidRPr="00F20E33">
              <w:rPr>
                <w:rFonts w:ascii="Times New Roman" w:hAnsi="Times New Roman" w:cs="Times New Roman"/>
                <w:lang w:val="hr-HR"/>
              </w:rPr>
              <w:lastRenderedPageBreak/>
              <w:t xml:space="preserve">Jamstvo za ozbiljnost ponude mora trajati minimalno </w:t>
            </w:r>
            <w:r w:rsidR="00E27281" w:rsidRPr="00F20E33">
              <w:rPr>
                <w:rFonts w:ascii="Times New Roman" w:hAnsi="Times New Roman" w:cs="Times New Roman"/>
                <w:lang w:val="hr-HR"/>
              </w:rPr>
              <w:t xml:space="preserve">do </w:t>
            </w:r>
            <w:r w:rsidR="00F20E33">
              <w:rPr>
                <w:rFonts w:ascii="Times New Roman" w:hAnsi="Times New Roman" w:cs="Times New Roman"/>
                <w:lang w:val="hr-HR"/>
              </w:rPr>
              <w:t>31.01.2020.</w:t>
            </w:r>
            <w:r w:rsidRPr="00F20E33">
              <w:rPr>
                <w:rFonts w:ascii="Times New Roman" w:hAnsi="Times New Roman" w:cs="Times New Roman"/>
                <w:lang w:val="hr-HR"/>
              </w:rPr>
              <w:t xml:space="preserve"> Gospodarski subjekt može dostaviti jamstvo koje je duže od roka valjanosti ponude. Ako istekne rok valjanosti ponude, </w:t>
            </w:r>
            <w:r w:rsidRPr="00F20E33">
              <w:rPr>
                <w:rFonts w:ascii="Times New Roman" w:hAnsi="Times New Roman" w:cs="Times New Roman"/>
                <w:iCs/>
                <w:lang w:val="hr-HR"/>
              </w:rPr>
              <w:t>naručitelj</w:t>
            </w:r>
            <w:r w:rsidRPr="00F20E33">
              <w:rPr>
                <w:rFonts w:ascii="Times New Roman" w:hAnsi="Times New Roman" w:cs="Times New Roman"/>
                <w:lang w:val="hr-HR"/>
              </w:rPr>
              <w:t xml:space="preserve"> će tražiti od ponuditelja produženje roka valjanosti ponude i jamstva za ozbiljnost ponude sukladno tom produženom roku.</w:t>
            </w:r>
            <w:r w:rsidRPr="00C32203">
              <w:rPr>
                <w:rFonts w:ascii="Times New Roman" w:hAnsi="Times New Roman" w:cs="Times New Roman"/>
                <w:lang w:val="hr-HR"/>
              </w:rPr>
              <w:t xml:space="preserve"> </w:t>
            </w:r>
          </w:p>
          <w:p w:rsidR="00C32203" w:rsidRPr="00C32203" w:rsidRDefault="00C32203" w:rsidP="00C32203">
            <w:pPr>
              <w:rPr>
                <w:rFonts w:ascii="Times New Roman" w:hAnsi="Times New Roman" w:cs="Times New Roman"/>
                <w:lang w:val="hr-HR"/>
              </w:rPr>
            </w:pPr>
            <w:r w:rsidRPr="00C32203">
              <w:rPr>
                <w:rFonts w:ascii="Times New Roman" w:hAnsi="Times New Roman" w:cs="Times New Roman"/>
                <w:lang w:val="hr-HR"/>
              </w:rPr>
              <w:t xml:space="preserve">Jamstvo za ozbiljnost ponude dostavlja se u izvorniku. Izvornik ne smije biti ni na koji način oštećen (bušenjem, klamanjem i sl.). </w:t>
            </w:r>
          </w:p>
          <w:p w:rsidR="00A849D8" w:rsidRPr="00A849D8" w:rsidRDefault="00A849D8" w:rsidP="00A849D8">
            <w:pPr>
              <w:rPr>
                <w:rFonts w:ascii="Times New Roman" w:hAnsi="Times New Roman" w:cs="Times New Roman"/>
                <w:b/>
                <w:i/>
                <w:u w:val="single"/>
              </w:rPr>
            </w:pPr>
            <w:r w:rsidRPr="00A849D8">
              <w:rPr>
                <w:rFonts w:ascii="Times New Roman" w:hAnsi="Times New Roman" w:cs="Times New Roman"/>
                <w:b/>
                <w:i/>
                <w:u w:val="single"/>
              </w:rPr>
              <w:t>U slučaju zajednice gospodarskih subjekata, sredstvo jamstva mora glasiti na sve članove zajednice gospodarskih subjekata.</w:t>
            </w:r>
          </w:p>
          <w:p w:rsidR="00C32203" w:rsidRPr="00C32203" w:rsidRDefault="00C32203" w:rsidP="00C32203">
            <w:pPr>
              <w:rPr>
                <w:rFonts w:ascii="Times New Roman" w:hAnsi="Times New Roman" w:cs="Times New Roman"/>
                <w:lang w:val="hr-HR"/>
              </w:rPr>
            </w:pPr>
            <w:r w:rsidRPr="00C32203">
              <w:rPr>
                <w:rFonts w:ascii="Times New Roman" w:hAnsi="Times New Roman" w:cs="Times New Roman"/>
                <w:lang w:val="hr-HR"/>
              </w:rPr>
              <w:t xml:space="preserve">Izvornik jamstva za ozbiljnost ponude dostavlja se odvojeno od elektroničke dostave ponude, u papirnatom obliku, poštom ili dostavom u zatvorenoj omotnici na kojoj su navedeni podaci sukladno ovoj </w:t>
            </w:r>
            <w:r w:rsidRPr="00A849D8">
              <w:rPr>
                <w:rFonts w:ascii="Times New Roman" w:hAnsi="Times New Roman" w:cs="Times New Roman"/>
                <w:i/>
                <w:lang w:val="hr-HR"/>
              </w:rPr>
              <w:t>Dokumentaciji o nabavi</w:t>
            </w:r>
            <w:r w:rsidRPr="00C32203">
              <w:rPr>
                <w:rFonts w:ascii="Times New Roman" w:hAnsi="Times New Roman" w:cs="Times New Roman"/>
                <w:lang w:val="hr-HR"/>
              </w:rPr>
              <w:t xml:space="preserve">. </w:t>
            </w:r>
          </w:p>
          <w:p w:rsidR="00C32203" w:rsidRPr="00C32203" w:rsidRDefault="00C32203" w:rsidP="00C32203">
            <w:pPr>
              <w:rPr>
                <w:rFonts w:ascii="Times New Roman" w:hAnsi="Times New Roman" w:cs="Times New Roman"/>
                <w:lang w:val="hr-HR"/>
              </w:rPr>
            </w:pPr>
            <w:r>
              <w:rPr>
                <w:rFonts w:ascii="Times New Roman" w:hAnsi="Times New Roman" w:cs="Times New Roman"/>
                <w:iCs/>
                <w:lang w:val="hr-HR"/>
              </w:rPr>
              <w:t>Naručitelj je</w:t>
            </w:r>
            <w:r w:rsidRPr="00C32203">
              <w:rPr>
                <w:rFonts w:ascii="Times New Roman" w:hAnsi="Times New Roman" w:cs="Times New Roman"/>
                <w:lang w:val="hr-HR"/>
              </w:rPr>
              <w:t xml:space="preserve"> </w:t>
            </w:r>
            <w:r>
              <w:rPr>
                <w:rFonts w:ascii="Times New Roman" w:hAnsi="Times New Roman" w:cs="Times New Roman"/>
                <w:lang w:val="hr-HR"/>
              </w:rPr>
              <w:t>obvezan</w:t>
            </w:r>
            <w:r w:rsidRPr="00C32203">
              <w:rPr>
                <w:rFonts w:ascii="Times New Roman" w:hAnsi="Times New Roman" w:cs="Times New Roman"/>
                <w:lang w:val="hr-HR"/>
              </w:rPr>
              <w:t xml:space="preserve"> vratiti ponuditeljima jamstvo za ozbiljnost ponude u roku od deset dana od dana potpisivanja ugovora i dostave jamstva za uredno ispunjenje ugovora.</w:t>
            </w:r>
          </w:p>
          <w:p w:rsidR="00C32203" w:rsidRPr="00DE47E9" w:rsidRDefault="00C32203" w:rsidP="008A45C9">
            <w:pPr>
              <w:rPr>
                <w:rFonts w:ascii="Times New Roman" w:hAnsi="Times New Roman" w:cs="Times New Roman"/>
              </w:rPr>
            </w:pPr>
            <w:r w:rsidRPr="00C32203">
              <w:rPr>
                <w:rFonts w:ascii="Times New Roman" w:hAnsi="Times New Roman" w:cs="Times New Roman"/>
                <w:lang w:val="hr-HR"/>
              </w:rPr>
              <w:t xml:space="preserve">Ponuditelj može umjesto dostavljanja bankarske garancije dati novčani polog u traženom iznosu. Polog se u odgovarajućem iznosu uplaćuje u korist računa Naručitelja, broj: </w:t>
            </w:r>
            <w:r w:rsidRPr="00C32203">
              <w:rPr>
                <w:rFonts w:ascii="Times New Roman" w:hAnsi="Times New Roman" w:cs="Times New Roman"/>
                <w:b/>
                <w:lang w:val="hr-HR"/>
              </w:rPr>
              <w:t>HR08 2340</w:t>
            </w:r>
            <w:r>
              <w:rPr>
                <w:rFonts w:ascii="Times New Roman" w:hAnsi="Times New Roman" w:cs="Times New Roman"/>
                <w:b/>
                <w:lang w:val="hr-HR"/>
              </w:rPr>
              <w:t xml:space="preserve"> 009</w:t>
            </w:r>
            <w:r w:rsidRPr="00C32203">
              <w:rPr>
                <w:rFonts w:ascii="Times New Roman" w:hAnsi="Times New Roman" w:cs="Times New Roman"/>
                <w:b/>
                <w:lang w:val="hr-HR"/>
              </w:rPr>
              <w:t>1</w:t>
            </w:r>
            <w:r>
              <w:rPr>
                <w:rFonts w:ascii="Times New Roman" w:hAnsi="Times New Roman" w:cs="Times New Roman"/>
                <w:b/>
                <w:lang w:val="hr-HR"/>
              </w:rPr>
              <w:t xml:space="preserve"> </w:t>
            </w:r>
            <w:r w:rsidRPr="00C32203">
              <w:rPr>
                <w:rFonts w:ascii="Times New Roman" w:hAnsi="Times New Roman" w:cs="Times New Roman"/>
                <w:b/>
                <w:lang w:val="hr-HR"/>
              </w:rPr>
              <w:t>1101</w:t>
            </w:r>
            <w:r>
              <w:rPr>
                <w:rFonts w:ascii="Times New Roman" w:hAnsi="Times New Roman" w:cs="Times New Roman"/>
                <w:b/>
                <w:lang w:val="hr-HR"/>
              </w:rPr>
              <w:t xml:space="preserve"> </w:t>
            </w:r>
            <w:r w:rsidRPr="00C32203">
              <w:rPr>
                <w:rFonts w:ascii="Times New Roman" w:hAnsi="Times New Roman" w:cs="Times New Roman"/>
                <w:b/>
                <w:lang w:val="hr-HR"/>
              </w:rPr>
              <w:t>3501</w:t>
            </w:r>
            <w:r>
              <w:rPr>
                <w:rFonts w:ascii="Times New Roman" w:hAnsi="Times New Roman" w:cs="Times New Roman"/>
                <w:b/>
                <w:lang w:val="hr-HR"/>
              </w:rPr>
              <w:t xml:space="preserve"> </w:t>
            </w:r>
            <w:r w:rsidRPr="00C32203">
              <w:rPr>
                <w:rFonts w:ascii="Times New Roman" w:hAnsi="Times New Roman" w:cs="Times New Roman"/>
                <w:b/>
                <w:lang w:val="hr-HR"/>
              </w:rPr>
              <w:t>5,</w:t>
            </w:r>
            <w:r w:rsidRPr="00C32203">
              <w:rPr>
                <w:rFonts w:ascii="Times New Roman" w:hAnsi="Times New Roman" w:cs="Times New Roman"/>
                <w:lang w:val="hr-HR"/>
              </w:rPr>
              <w:t xml:space="preserve"> model </w:t>
            </w:r>
            <w:r>
              <w:rPr>
                <w:rFonts w:ascii="Times New Roman" w:hAnsi="Times New Roman" w:cs="Times New Roman"/>
                <w:lang w:val="hr-HR"/>
              </w:rPr>
              <w:t>99</w:t>
            </w:r>
            <w:r w:rsidRPr="00C32203">
              <w:rPr>
                <w:rFonts w:ascii="Times New Roman" w:hAnsi="Times New Roman" w:cs="Times New Roman"/>
                <w:lang w:val="hr-HR"/>
              </w:rPr>
              <w:t xml:space="preserve">, svrha plaćanja: </w:t>
            </w:r>
            <w:r>
              <w:rPr>
                <w:rFonts w:ascii="Times New Roman" w:hAnsi="Times New Roman" w:cs="Times New Roman"/>
                <w:lang w:val="hr-HR"/>
              </w:rPr>
              <w:t>E-VV-1-201</w:t>
            </w:r>
            <w:r w:rsidR="008A45C9">
              <w:rPr>
                <w:rFonts w:ascii="Times New Roman" w:hAnsi="Times New Roman" w:cs="Times New Roman"/>
                <w:lang w:val="hr-HR"/>
              </w:rPr>
              <w:t>9</w:t>
            </w:r>
            <w:r>
              <w:rPr>
                <w:rFonts w:ascii="Times New Roman" w:hAnsi="Times New Roman" w:cs="Times New Roman"/>
                <w:lang w:val="hr-HR"/>
              </w:rPr>
              <w:t xml:space="preserve"> Ponuditelj - </w:t>
            </w:r>
            <w:r w:rsidRPr="00C32203">
              <w:rPr>
                <w:rFonts w:ascii="Times New Roman" w:hAnsi="Times New Roman" w:cs="Times New Roman"/>
                <w:lang w:val="hr-HR"/>
              </w:rPr>
              <w:t>jamstvo za ozbiljnost ponude</w:t>
            </w:r>
            <w:r w:rsidRPr="00C32203">
              <w:rPr>
                <w:rFonts w:ascii="Times New Roman" w:hAnsi="Times New Roman" w:cs="Times New Roman"/>
                <w:b/>
                <w:lang w:val="hr-HR"/>
              </w:rPr>
              <w:t xml:space="preserve">. </w:t>
            </w:r>
            <w:r w:rsidRPr="00C32203">
              <w:rPr>
                <w:rFonts w:ascii="Times New Roman" w:hAnsi="Times New Roman" w:cs="Times New Roman"/>
                <w:b/>
                <w:u w:val="single"/>
                <w:lang w:val="hr-HR"/>
              </w:rPr>
              <w:t>Dokaz o uplati novčanog pologa ponuditelj je dužan priložiti u</w:t>
            </w:r>
            <w:r>
              <w:rPr>
                <w:rFonts w:ascii="Times New Roman" w:hAnsi="Times New Roman" w:cs="Times New Roman"/>
                <w:b/>
                <w:u w:val="single"/>
                <w:lang w:val="hr-HR"/>
              </w:rPr>
              <w:t>z</w:t>
            </w:r>
            <w:r w:rsidRPr="00C32203">
              <w:rPr>
                <w:rFonts w:ascii="Times New Roman" w:hAnsi="Times New Roman" w:cs="Times New Roman"/>
                <w:b/>
                <w:u w:val="single"/>
                <w:lang w:val="hr-HR"/>
              </w:rPr>
              <w:t xml:space="preserve"> ponudu.</w:t>
            </w:r>
          </w:p>
        </w:tc>
      </w:tr>
      <w:tr w:rsidR="00B51C92" w:rsidRPr="00DE47E9" w:rsidTr="00226F06">
        <w:tc>
          <w:tcPr>
            <w:tcW w:w="1986" w:type="dxa"/>
          </w:tcPr>
          <w:p w:rsidR="00B51C92" w:rsidRPr="00DE47E9" w:rsidRDefault="0041293F" w:rsidP="00226F06">
            <w:pPr>
              <w:jc w:val="left"/>
              <w:rPr>
                <w:rFonts w:ascii="Times New Roman" w:hAnsi="Times New Roman" w:cs="Times New Roman"/>
              </w:rPr>
            </w:pPr>
            <w:r w:rsidRPr="00DE47E9">
              <w:rPr>
                <w:rFonts w:ascii="Times New Roman" w:hAnsi="Times New Roman" w:cs="Times New Roman"/>
              </w:rPr>
              <w:lastRenderedPageBreak/>
              <w:t>JAMSTVO ZA UREDNO ISPUNJENJE UGOVORA</w:t>
            </w:r>
          </w:p>
        </w:tc>
        <w:tc>
          <w:tcPr>
            <w:tcW w:w="2409" w:type="dxa"/>
          </w:tcPr>
          <w:p w:rsidR="00B51C92" w:rsidRPr="00DE47E9" w:rsidRDefault="00BC5576" w:rsidP="00BC5576">
            <w:pPr>
              <w:rPr>
                <w:rFonts w:ascii="Times New Roman" w:hAnsi="Times New Roman" w:cs="Times New Roman"/>
              </w:rPr>
            </w:pPr>
            <w:r w:rsidRPr="00DE47E9">
              <w:rPr>
                <w:rFonts w:ascii="Times New Roman" w:hAnsi="Times New Roman" w:cs="Times New Roman"/>
              </w:rPr>
              <w:t xml:space="preserve">bezuvjetna garancija banke naplativa od banke na prvi poziv, bez prava prigovora, na iznos koji pokriva visinu od </w:t>
            </w:r>
            <w:r w:rsidRPr="00DE47E9">
              <w:rPr>
                <w:rFonts w:ascii="Times New Roman" w:hAnsi="Times New Roman" w:cs="Times New Roman"/>
                <w:b/>
              </w:rPr>
              <w:t>10% (slovima: desetposto)</w:t>
            </w:r>
            <w:r w:rsidRPr="00DE47E9">
              <w:rPr>
                <w:rFonts w:ascii="Times New Roman" w:hAnsi="Times New Roman" w:cs="Times New Roman"/>
              </w:rPr>
              <w:t xml:space="preserve"> vrijednosti Ugovora (bez PDV-a)</w:t>
            </w:r>
          </w:p>
        </w:tc>
        <w:tc>
          <w:tcPr>
            <w:tcW w:w="5954" w:type="dxa"/>
          </w:tcPr>
          <w:p w:rsidR="00BC5576" w:rsidRPr="00DE47E9" w:rsidRDefault="00127924" w:rsidP="00BC5576">
            <w:pPr>
              <w:rPr>
                <w:rFonts w:ascii="Times New Roman" w:hAnsi="Times New Roman" w:cs="Times New Roman"/>
              </w:rPr>
            </w:pPr>
            <w:r>
              <w:rPr>
                <w:rFonts w:ascii="Times New Roman" w:hAnsi="Times New Roman" w:cs="Times New Roman"/>
              </w:rPr>
              <w:t>Odabrani ponuditelj</w:t>
            </w:r>
            <w:r w:rsidR="00BC5576" w:rsidRPr="00DE47E9">
              <w:rPr>
                <w:rFonts w:ascii="Times New Roman" w:hAnsi="Times New Roman" w:cs="Times New Roman"/>
              </w:rPr>
              <w:t xml:space="preserve"> obvezan</w:t>
            </w:r>
            <w:r w:rsidR="005F5F7A" w:rsidRPr="00DE47E9">
              <w:rPr>
                <w:rFonts w:ascii="Times New Roman" w:hAnsi="Times New Roman" w:cs="Times New Roman"/>
              </w:rPr>
              <w:t xml:space="preserve"> </w:t>
            </w:r>
            <w:r>
              <w:rPr>
                <w:rFonts w:ascii="Times New Roman" w:hAnsi="Times New Roman" w:cs="Times New Roman"/>
              </w:rPr>
              <w:t xml:space="preserve">je </w:t>
            </w:r>
            <w:r w:rsidR="00A849D8">
              <w:rPr>
                <w:rFonts w:ascii="Times New Roman" w:hAnsi="Times New Roman" w:cs="Times New Roman"/>
              </w:rPr>
              <w:t>u roku od</w:t>
            </w:r>
            <w:r w:rsidR="00BC5576" w:rsidRPr="00DE47E9">
              <w:rPr>
                <w:rFonts w:ascii="Times New Roman" w:hAnsi="Times New Roman" w:cs="Times New Roman"/>
              </w:rPr>
              <w:t xml:space="preserve"> 1</w:t>
            </w:r>
            <w:r w:rsidR="008A45C9">
              <w:rPr>
                <w:rFonts w:ascii="Times New Roman" w:hAnsi="Times New Roman" w:cs="Times New Roman"/>
              </w:rPr>
              <w:t>5</w:t>
            </w:r>
            <w:r w:rsidR="00BC5576" w:rsidRPr="00DE47E9">
              <w:rPr>
                <w:rFonts w:ascii="Times New Roman" w:hAnsi="Times New Roman" w:cs="Times New Roman"/>
              </w:rPr>
              <w:t xml:space="preserve"> (</w:t>
            </w:r>
            <w:r w:rsidR="008A45C9">
              <w:rPr>
                <w:rFonts w:ascii="Times New Roman" w:hAnsi="Times New Roman" w:cs="Times New Roman"/>
              </w:rPr>
              <w:t>petnaest</w:t>
            </w:r>
            <w:r w:rsidR="00BC5576" w:rsidRPr="00DE47E9">
              <w:rPr>
                <w:rFonts w:ascii="Times New Roman" w:hAnsi="Times New Roman" w:cs="Times New Roman"/>
              </w:rPr>
              <w:t xml:space="preserve">) </w:t>
            </w:r>
            <w:r>
              <w:rPr>
                <w:rFonts w:ascii="Times New Roman" w:hAnsi="Times New Roman" w:cs="Times New Roman"/>
              </w:rPr>
              <w:t xml:space="preserve">kalendarskih </w:t>
            </w:r>
            <w:r w:rsidR="00BC5576" w:rsidRPr="00DE47E9">
              <w:rPr>
                <w:rFonts w:ascii="Times New Roman" w:hAnsi="Times New Roman" w:cs="Times New Roman"/>
              </w:rPr>
              <w:t xml:space="preserve">dana od potpisivanja ugovora, Naručitelju dostaviti jamstvo za uredno ispunjenje ugovora. Jamstvo mora vrijediti najmanje </w:t>
            </w:r>
            <w:r w:rsidR="009B3A55">
              <w:rPr>
                <w:rFonts w:ascii="Times New Roman" w:hAnsi="Times New Roman" w:cs="Times New Roman"/>
              </w:rPr>
              <w:t>120</w:t>
            </w:r>
            <w:r w:rsidR="00BC5576" w:rsidRPr="00DE47E9">
              <w:rPr>
                <w:rFonts w:ascii="Times New Roman" w:hAnsi="Times New Roman" w:cs="Times New Roman"/>
              </w:rPr>
              <w:t xml:space="preserve"> (slovima: </w:t>
            </w:r>
            <w:r w:rsidR="009B3A55">
              <w:rPr>
                <w:rFonts w:ascii="Times New Roman" w:hAnsi="Times New Roman" w:cs="Times New Roman"/>
              </w:rPr>
              <w:t>stodva</w:t>
            </w:r>
            <w:r>
              <w:rPr>
                <w:rFonts w:ascii="Times New Roman" w:hAnsi="Times New Roman" w:cs="Times New Roman"/>
              </w:rPr>
              <w:t>deset</w:t>
            </w:r>
            <w:r w:rsidR="00BC5576" w:rsidRPr="00DE47E9">
              <w:rPr>
                <w:rFonts w:ascii="Times New Roman" w:hAnsi="Times New Roman" w:cs="Times New Roman"/>
              </w:rPr>
              <w:t xml:space="preserve">) dana nakon roka za ispunjenje Ugovornih </w:t>
            </w:r>
            <w:r w:rsidR="00186790" w:rsidRPr="00DE47E9">
              <w:rPr>
                <w:rFonts w:ascii="Times New Roman" w:hAnsi="Times New Roman" w:cs="Times New Roman"/>
              </w:rPr>
              <w:t>obveza</w:t>
            </w:r>
            <w:r w:rsidR="00BC5576" w:rsidRPr="00DE47E9">
              <w:rPr>
                <w:rFonts w:ascii="Times New Roman" w:hAnsi="Times New Roman" w:cs="Times New Roman"/>
              </w:rPr>
              <w:t>.</w:t>
            </w:r>
            <w:r w:rsidR="00186790" w:rsidRPr="00DE47E9">
              <w:rPr>
                <w:rFonts w:ascii="Times New Roman" w:hAnsi="Times New Roman" w:cs="Times New Roman"/>
              </w:rPr>
              <w:t xml:space="preserve"> </w:t>
            </w:r>
          </w:p>
          <w:p w:rsidR="00BC5576" w:rsidRPr="00DE47E9" w:rsidRDefault="00BC5576" w:rsidP="00BC5576">
            <w:pPr>
              <w:rPr>
                <w:rFonts w:ascii="Times New Roman" w:hAnsi="Times New Roman" w:cs="Times New Roman"/>
              </w:rPr>
            </w:pPr>
            <w:r w:rsidRPr="00DE47E9">
              <w:rPr>
                <w:rFonts w:ascii="Times New Roman" w:hAnsi="Times New Roman" w:cs="Times New Roman"/>
              </w:rPr>
              <w:t xml:space="preserve">U slučaju sklapanja ugovora sa Zajednicom </w:t>
            </w:r>
            <w:r w:rsidR="00186790" w:rsidRPr="00DE47E9">
              <w:rPr>
                <w:rFonts w:ascii="Times New Roman" w:hAnsi="Times New Roman" w:cs="Times New Roman"/>
              </w:rPr>
              <w:t>gospodarskih subjekata</w:t>
            </w:r>
            <w:r w:rsidRPr="00DE47E9">
              <w:rPr>
                <w:rFonts w:ascii="Times New Roman" w:hAnsi="Times New Roman" w:cs="Times New Roman"/>
              </w:rPr>
              <w:t xml:space="preserve"> jamstvo za uredno ispunjenje ugovora može dostaviti bilo koji član iz Zajednice, u cijelosti ili parcijalno s članom/ovima, pod uvjetom da jamstvo za uredno ispunjenje ugovora, u bilo kojem slučaju treba iznositi 10 % (desetposto) od vrijednosti </w:t>
            </w:r>
            <w:r w:rsidR="00186790" w:rsidRPr="00DE47E9">
              <w:rPr>
                <w:rFonts w:ascii="Times New Roman" w:hAnsi="Times New Roman" w:cs="Times New Roman"/>
              </w:rPr>
              <w:t>ugovora</w:t>
            </w:r>
            <w:r w:rsidRPr="00DE47E9">
              <w:rPr>
                <w:rFonts w:ascii="Times New Roman" w:hAnsi="Times New Roman" w:cs="Times New Roman"/>
              </w:rPr>
              <w:t xml:space="preserve"> bez PDV-a.</w:t>
            </w:r>
          </w:p>
          <w:p w:rsidR="00BC5576" w:rsidRPr="00DE47E9" w:rsidRDefault="00DC0577" w:rsidP="00BC5576">
            <w:pPr>
              <w:rPr>
                <w:rFonts w:ascii="Times New Roman" w:hAnsi="Times New Roman" w:cs="Times New Roman"/>
              </w:rPr>
            </w:pPr>
            <w:r w:rsidRPr="00DE47E9">
              <w:rPr>
                <w:rFonts w:ascii="Times New Roman" w:hAnsi="Times New Roman" w:cs="Times New Roman"/>
              </w:rPr>
              <w:t>Ako</w:t>
            </w:r>
            <w:r w:rsidR="00BC5576" w:rsidRPr="00DE47E9">
              <w:rPr>
                <w:rFonts w:ascii="Times New Roman" w:hAnsi="Times New Roman" w:cs="Times New Roman"/>
              </w:rPr>
              <w:t xml:space="preserve"> odabrani Ponuditelj ne dostavi jamstvo najkasnije u roku od 1</w:t>
            </w:r>
            <w:r w:rsidR="008A45C9">
              <w:rPr>
                <w:rFonts w:ascii="Times New Roman" w:hAnsi="Times New Roman" w:cs="Times New Roman"/>
              </w:rPr>
              <w:t>5</w:t>
            </w:r>
            <w:r w:rsidR="00BC5576" w:rsidRPr="00DE47E9">
              <w:rPr>
                <w:rFonts w:ascii="Times New Roman" w:hAnsi="Times New Roman" w:cs="Times New Roman"/>
              </w:rPr>
              <w:t xml:space="preserve"> (</w:t>
            </w:r>
            <w:r w:rsidR="008A45C9">
              <w:rPr>
                <w:rFonts w:ascii="Times New Roman" w:hAnsi="Times New Roman" w:cs="Times New Roman"/>
              </w:rPr>
              <w:t>petnaest</w:t>
            </w:r>
            <w:r w:rsidR="00BC5576" w:rsidRPr="00DE47E9">
              <w:rPr>
                <w:rFonts w:ascii="Times New Roman" w:hAnsi="Times New Roman" w:cs="Times New Roman"/>
              </w:rPr>
              <w:t xml:space="preserve">) dana od dana potpisa ugovora, Naručitelj </w:t>
            </w:r>
            <w:r w:rsidR="00262CBB">
              <w:rPr>
                <w:rFonts w:ascii="Times New Roman" w:hAnsi="Times New Roman" w:cs="Times New Roman"/>
              </w:rPr>
              <w:t>može</w:t>
            </w:r>
            <w:r w:rsidR="00BC5576" w:rsidRPr="00DE47E9">
              <w:rPr>
                <w:rFonts w:ascii="Times New Roman" w:hAnsi="Times New Roman" w:cs="Times New Roman"/>
              </w:rPr>
              <w:t xml:space="preserve"> raskinuti ugovor. </w:t>
            </w:r>
          </w:p>
          <w:p w:rsidR="00BC5576" w:rsidRPr="00DE47E9" w:rsidRDefault="00BC5576" w:rsidP="00BC5576">
            <w:pPr>
              <w:rPr>
                <w:rFonts w:ascii="Times New Roman" w:hAnsi="Times New Roman" w:cs="Times New Roman"/>
              </w:rPr>
            </w:pPr>
            <w:r w:rsidRPr="00DE47E9">
              <w:rPr>
                <w:rFonts w:ascii="Times New Roman" w:hAnsi="Times New Roman" w:cs="Times New Roman"/>
              </w:rPr>
              <w:t xml:space="preserve">Jamstvo za uredno ispunjenje ugovora naplatit će se u slučaju povrede ugovornih obveza od strane odabranog </w:t>
            </w:r>
            <w:r w:rsidR="009B3A55">
              <w:rPr>
                <w:rFonts w:ascii="Times New Roman" w:hAnsi="Times New Roman" w:cs="Times New Roman"/>
              </w:rPr>
              <w:t>p</w:t>
            </w:r>
            <w:r w:rsidRPr="00DE47E9">
              <w:rPr>
                <w:rFonts w:ascii="Times New Roman" w:hAnsi="Times New Roman" w:cs="Times New Roman"/>
              </w:rPr>
              <w:t>onuditelja.</w:t>
            </w:r>
          </w:p>
          <w:p w:rsidR="00B51C92" w:rsidRPr="00DE47E9" w:rsidRDefault="00BC5576" w:rsidP="00186790">
            <w:pPr>
              <w:rPr>
                <w:rFonts w:ascii="Times New Roman" w:hAnsi="Times New Roman" w:cs="Times New Roman"/>
              </w:rPr>
            </w:pPr>
            <w:r w:rsidRPr="00DE47E9">
              <w:rPr>
                <w:rFonts w:ascii="Times New Roman" w:hAnsi="Times New Roman" w:cs="Times New Roman"/>
              </w:rPr>
              <w:t xml:space="preserve">Sukladno članku 214. </w:t>
            </w:r>
            <w:proofErr w:type="gramStart"/>
            <w:r w:rsidRPr="00DE47E9">
              <w:rPr>
                <w:rFonts w:ascii="Times New Roman" w:hAnsi="Times New Roman" w:cs="Times New Roman"/>
              </w:rPr>
              <w:t>stavku</w:t>
            </w:r>
            <w:proofErr w:type="gramEnd"/>
            <w:r w:rsidRPr="00DE47E9">
              <w:rPr>
                <w:rFonts w:ascii="Times New Roman" w:hAnsi="Times New Roman" w:cs="Times New Roman"/>
              </w:rPr>
              <w:t xml:space="preserve"> 4. ZJN 2016 neovisno o sredstvu jamstva koje je javni naručitelj odredio, gospodarski subjekt može dati novčani polog u traženom iznosu.</w:t>
            </w:r>
          </w:p>
        </w:tc>
      </w:tr>
      <w:tr w:rsidR="00127924" w:rsidRPr="00DE47E9" w:rsidTr="00226F06">
        <w:tc>
          <w:tcPr>
            <w:tcW w:w="1986" w:type="dxa"/>
          </w:tcPr>
          <w:p w:rsidR="00127924" w:rsidRPr="00127924" w:rsidRDefault="00127924" w:rsidP="00226F06">
            <w:pPr>
              <w:jc w:val="left"/>
              <w:rPr>
                <w:rFonts w:ascii="Times New Roman" w:hAnsi="Times New Roman" w:cs="Times New Roman"/>
              </w:rPr>
            </w:pPr>
            <w:r w:rsidRPr="00127924">
              <w:rPr>
                <w:rFonts w:ascii="Times New Roman" w:hAnsi="Times New Roman" w:cs="Times New Roman"/>
                <w:lang w:val="hr-HR"/>
              </w:rPr>
              <w:t xml:space="preserve">JAMSTVO ZA OTKLANJANJE NEDOSTATAKA U JAMSTVENOM </w:t>
            </w:r>
            <w:r w:rsidRPr="00127924">
              <w:rPr>
                <w:rFonts w:ascii="Times New Roman" w:hAnsi="Times New Roman" w:cs="Times New Roman"/>
                <w:lang w:val="hr-HR"/>
              </w:rPr>
              <w:lastRenderedPageBreak/>
              <w:t>ROKU</w:t>
            </w:r>
          </w:p>
        </w:tc>
        <w:tc>
          <w:tcPr>
            <w:tcW w:w="2409" w:type="dxa"/>
          </w:tcPr>
          <w:p w:rsidR="00127924" w:rsidRPr="00DE47E9" w:rsidRDefault="00127924" w:rsidP="00BC5576">
            <w:pPr>
              <w:rPr>
                <w:rFonts w:ascii="Times New Roman" w:hAnsi="Times New Roman" w:cs="Times New Roman"/>
              </w:rPr>
            </w:pPr>
            <w:r w:rsidRPr="00127924">
              <w:rPr>
                <w:rFonts w:ascii="Times New Roman" w:hAnsi="Times New Roman" w:cs="Times New Roman"/>
                <w:lang w:val="hr-HR"/>
              </w:rPr>
              <w:lastRenderedPageBreak/>
              <w:t xml:space="preserve">bezuvjetna garancija banke naplativa od banke na prvi poziv, bez prava prigovora, na </w:t>
            </w:r>
            <w:r w:rsidRPr="00127924">
              <w:rPr>
                <w:rFonts w:ascii="Times New Roman" w:hAnsi="Times New Roman" w:cs="Times New Roman"/>
                <w:lang w:val="hr-HR"/>
              </w:rPr>
              <w:lastRenderedPageBreak/>
              <w:t xml:space="preserve">iznos koji pokriva visinu od </w:t>
            </w:r>
            <w:r w:rsidRPr="00127924">
              <w:rPr>
                <w:rFonts w:ascii="Times New Roman" w:hAnsi="Times New Roman" w:cs="Times New Roman"/>
                <w:b/>
                <w:lang w:val="hr-HR"/>
              </w:rPr>
              <w:t>10% (slovima: desetposto)</w:t>
            </w:r>
            <w:r w:rsidRPr="00127924">
              <w:rPr>
                <w:rFonts w:ascii="Times New Roman" w:hAnsi="Times New Roman" w:cs="Times New Roman"/>
                <w:lang w:val="hr-HR"/>
              </w:rPr>
              <w:t xml:space="preserve"> vrijednosti Ugovora (bez PDV-a</w:t>
            </w:r>
            <w:r>
              <w:rPr>
                <w:rFonts w:ascii="Times New Roman" w:hAnsi="Times New Roman" w:cs="Times New Roman"/>
                <w:lang w:val="hr-HR"/>
              </w:rPr>
              <w:t>)</w:t>
            </w:r>
          </w:p>
        </w:tc>
        <w:tc>
          <w:tcPr>
            <w:tcW w:w="5954" w:type="dxa"/>
          </w:tcPr>
          <w:p w:rsidR="00127924" w:rsidRDefault="00127924" w:rsidP="00127924">
            <w:pPr>
              <w:rPr>
                <w:rFonts w:ascii="Times New Roman" w:hAnsi="Times New Roman" w:cs="Times New Roman"/>
                <w:lang w:val="hr-HR"/>
              </w:rPr>
            </w:pPr>
            <w:r>
              <w:rPr>
                <w:rFonts w:ascii="Times New Roman" w:hAnsi="Times New Roman" w:cs="Times New Roman"/>
                <w:lang w:val="hr-HR"/>
              </w:rPr>
              <w:lastRenderedPageBreak/>
              <w:t>Odabrani ponuditelj</w:t>
            </w:r>
            <w:r w:rsidRPr="00127924">
              <w:rPr>
                <w:rFonts w:ascii="Times New Roman" w:hAnsi="Times New Roman" w:cs="Times New Roman"/>
                <w:lang w:val="hr-HR"/>
              </w:rPr>
              <w:t xml:space="preserve"> obvezan </w:t>
            </w:r>
            <w:r>
              <w:rPr>
                <w:rFonts w:ascii="Times New Roman" w:hAnsi="Times New Roman" w:cs="Times New Roman"/>
                <w:lang w:val="hr-HR"/>
              </w:rPr>
              <w:t xml:space="preserve">je </w:t>
            </w:r>
            <w:r w:rsidRPr="00127924">
              <w:rPr>
                <w:rFonts w:ascii="Times New Roman" w:hAnsi="Times New Roman" w:cs="Times New Roman"/>
                <w:lang w:val="hr-HR"/>
              </w:rPr>
              <w:t>Naručitelju u roku od 15</w:t>
            </w:r>
            <w:r>
              <w:rPr>
                <w:rFonts w:ascii="Times New Roman" w:hAnsi="Times New Roman" w:cs="Times New Roman"/>
                <w:lang w:val="hr-HR"/>
              </w:rPr>
              <w:t xml:space="preserve"> (petnaest) </w:t>
            </w:r>
            <w:r w:rsidRPr="00127924">
              <w:rPr>
                <w:rFonts w:ascii="Times New Roman" w:hAnsi="Times New Roman" w:cs="Times New Roman"/>
                <w:lang w:val="hr-HR"/>
              </w:rPr>
              <w:t xml:space="preserve">kalendarskih dana od dana primopredaje ugovorene robe, a prilikom ispostave konačne situacije predati jamstvo za </w:t>
            </w:r>
            <w:r w:rsidRPr="00127924">
              <w:rPr>
                <w:rFonts w:ascii="Times New Roman" w:hAnsi="Times New Roman" w:cs="Times New Roman"/>
                <w:lang w:val="hr-HR"/>
              </w:rPr>
              <w:lastRenderedPageBreak/>
              <w:t>otklanjanj</w:t>
            </w:r>
            <w:r>
              <w:rPr>
                <w:rFonts w:ascii="Times New Roman" w:hAnsi="Times New Roman" w:cs="Times New Roman"/>
                <w:lang w:val="hr-HR"/>
              </w:rPr>
              <w:t>e nedostataka u jamstvenom roku.</w:t>
            </w:r>
          </w:p>
          <w:p w:rsidR="00127924" w:rsidRPr="00127924" w:rsidRDefault="00127924" w:rsidP="00127924">
            <w:pPr>
              <w:rPr>
                <w:rFonts w:ascii="Times New Roman" w:hAnsi="Times New Roman" w:cs="Times New Roman"/>
                <w:lang w:val="hr-HR"/>
              </w:rPr>
            </w:pPr>
            <w:r w:rsidRPr="00127924">
              <w:rPr>
                <w:rFonts w:ascii="Times New Roman" w:hAnsi="Times New Roman" w:cs="Times New Roman"/>
                <w:lang w:val="hr-HR"/>
              </w:rPr>
              <w:t xml:space="preserve">Jamstvo mora </w:t>
            </w:r>
            <w:r>
              <w:rPr>
                <w:rFonts w:ascii="Times New Roman" w:hAnsi="Times New Roman" w:cs="Times New Roman"/>
                <w:lang w:val="hr-HR"/>
              </w:rPr>
              <w:t>vrijediti</w:t>
            </w:r>
            <w:r w:rsidRPr="00127924">
              <w:rPr>
                <w:rFonts w:ascii="Times New Roman" w:hAnsi="Times New Roman" w:cs="Times New Roman"/>
                <w:lang w:val="hr-HR"/>
              </w:rPr>
              <w:t xml:space="preserve"> </w:t>
            </w:r>
            <w:r>
              <w:rPr>
                <w:rFonts w:ascii="Times New Roman" w:hAnsi="Times New Roman" w:cs="Times New Roman"/>
                <w:lang w:val="hr-HR"/>
              </w:rPr>
              <w:t>mini</w:t>
            </w:r>
            <w:r w:rsidR="00E558B1">
              <w:rPr>
                <w:rFonts w:ascii="Times New Roman" w:hAnsi="Times New Roman" w:cs="Times New Roman"/>
                <w:lang w:val="hr-HR"/>
              </w:rPr>
              <w:t>m</w:t>
            </w:r>
            <w:r>
              <w:rPr>
                <w:rFonts w:ascii="Times New Roman" w:hAnsi="Times New Roman" w:cs="Times New Roman"/>
                <w:lang w:val="hr-HR"/>
              </w:rPr>
              <w:t xml:space="preserve">alno </w:t>
            </w:r>
            <w:r w:rsidR="00262CBB">
              <w:rPr>
                <w:rFonts w:ascii="Times New Roman" w:hAnsi="Times New Roman" w:cs="Times New Roman"/>
                <w:lang w:val="hr-HR"/>
              </w:rPr>
              <w:t>2 (dvije) godine od dana primopredaje ugovorene robe.</w:t>
            </w:r>
            <w:r w:rsidR="00E558B1">
              <w:rPr>
                <w:rFonts w:ascii="Times New Roman" w:hAnsi="Times New Roman" w:cs="Times New Roman"/>
                <w:lang w:val="hr-HR"/>
              </w:rPr>
              <w:t xml:space="preserve"> </w:t>
            </w:r>
          </w:p>
          <w:p w:rsidR="00127924" w:rsidRPr="00DE47E9" w:rsidRDefault="00127924" w:rsidP="00BC5576">
            <w:pPr>
              <w:rPr>
                <w:rFonts w:ascii="Times New Roman" w:hAnsi="Times New Roman" w:cs="Times New Roman"/>
              </w:rPr>
            </w:pPr>
          </w:p>
        </w:tc>
      </w:tr>
    </w:tbl>
    <w:p w:rsidR="00C0432B" w:rsidRPr="00DE47E9" w:rsidRDefault="00C0432B" w:rsidP="00DE47E9">
      <w:pPr>
        <w:pStyle w:val="Heading1"/>
        <w:rPr>
          <w:rFonts w:ascii="Times New Roman" w:hAnsi="Times New Roman" w:cs="Times New Roman"/>
        </w:rPr>
      </w:pPr>
      <w:bookmarkStart w:id="125" w:name="_Toc21359364"/>
      <w:r w:rsidRPr="00DE47E9">
        <w:rPr>
          <w:rFonts w:ascii="Times New Roman" w:hAnsi="Times New Roman" w:cs="Times New Roman"/>
        </w:rPr>
        <w:lastRenderedPageBreak/>
        <w:t>DATUM, VRIJEME I MJESTO (JAVNOG) OTVARANJA PONUDA</w:t>
      </w:r>
      <w:bookmarkEnd w:id="125"/>
    </w:p>
    <w:p w:rsidR="00C0432B" w:rsidRPr="00F20E33" w:rsidRDefault="00C0432B" w:rsidP="00C0432B">
      <w:pPr>
        <w:rPr>
          <w:rFonts w:ascii="Times New Roman" w:hAnsi="Times New Roman" w:cs="Times New Roman"/>
        </w:rPr>
      </w:pPr>
      <w:r w:rsidRPr="00DE47E9">
        <w:rPr>
          <w:rFonts w:ascii="Times New Roman" w:hAnsi="Times New Roman" w:cs="Times New Roman"/>
        </w:rPr>
        <w:t xml:space="preserve">Javno otvaranje ponuda održat će </w:t>
      </w:r>
      <w:r w:rsidRPr="00F20E33">
        <w:rPr>
          <w:rFonts w:ascii="Times New Roman" w:hAnsi="Times New Roman" w:cs="Times New Roman"/>
        </w:rPr>
        <w:t xml:space="preserve">se </w:t>
      </w:r>
      <w:r w:rsidR="00A72539" w:rsidRPr="00A72539">
        <w:rPr>
          <w:rFonts w:ascii="Times New Roman" w:hAnsi="Times New Roman" w:cs="Times New Roman"/>
          <w:b/>
          <w:highlight w:val="yellow"/>
        </w:rPr>
        <w:t>XX. XX</w:t>
      </w:r>
      <w:r w:rsidRPr="00A72539">
        <w:rPr>
          <w:rFonts w:ascii="Times New Roman" w:hAnsi="Times New Roman" w:cs="Times New Roman"/>
          <w:b/>
          <w:highlight w:val="yellow"/>
        </w:rPr>
        <w:t xml:space="preserve"> 201</w:t>
      </w:r>
      <w:r w:rsidR="008A45C9" w:rsidRPr="00A72539">
        <w:rPr>
          <w:rFonts w:ascii="Times New Roman" w:hAnsi="Times New Roman" w:cs="Times New Roman"/>
          <w:b/>
          <w:highlight w:val="yellow"/>
        </w:rPr>
        <w:t>9</w:t>
      </w:r>
      <w:r w:rsidRPr="00F20E33">
        <w:rPr>
          <w:rFonts w:ascii="Times New Roman" w:hAnsi="Times New Roman" w:cs="Times New Roman"/>
          <w:b/>
        </w:rPr>
        <w:t xml:space="preserve">. godine </w:t>
      </w:r>
      <w:r w:rsidRPr="00F20E33">
        <w:rPr>
          <w:rFonts w:ascii="Times New Roman" w:hAnsi="Times New Roman" w:cs="Times New Roman"/>
        </w:rPr>
        <w:t xml:space="preserve">u </w:t>
      </w:r>
      <w:r w:rsidR="00CD2614" w:rsidRPr="00F20E33">
        <w:rPr>
          <w:rFonts w:ascii="Times New Roman" w:hAnsi="Times New Roman" w:cs="Times New Roman"/>
          <w:b/>
        </w:rPr>
        <w:t>10</w:t>
      </w:r>
      <w:r w:rsidR="00433C83" w:rsidRPr="00F20E33">
        <w:rPr>
          <w:rFonts w:ascii="Times New Roman" w:hAnsi="Times New Roman" w:cs="Times New Roman"/>
          <w:b/>
        </w:rPr>
        <w:t>:00</w:t>
      </w:r>
      <w:r w:rsidRPr="00F20E33">
        <w:rPr>
          <w:rFonts w:ascii="Times New Roman" w:hAnsi="Times New Roman" w:cs="Times New Roman"/>
          <w:b/>
        </w:rPr>
        <w:t xml:space="preserve"> sati</w:t>
      </w:r>
      <w:r w:rsidRPr="00F20E33">
        <w:rPr>
          <w:rFonts w:ascii="Times New Roman" w:hAnsi="Times New Roman" w:cs="Times New Roman"/>
        </w:rPr>
        <w:t xml:space="preserve">, u prostorijama </w:t>
      </w:r>
      <w:r w:rsidR="00DC0577" w:rsidRPr="00F20E33">
        <w:rPr>
          <w:rFonts w:ascii="Times New Roman" w:hAnsi="Times New Roman" w:cs="Times New Roman"/>
          <w:b/>
        </w:rPr>
        <w:t xml:space="preserve">naručitelja na adresi Sveučilište u Dubrovniku, Branitelja Dubrovnika 29, Dubrovnik. </w:t>
      </w:r>
    </w:p>
    <w:p w:rsidR="00C0432B" w:rsidRPr="00DE47E9" w:rsidRDefault="00C0432B" w:rsidP="00C0432B">
      <w:pPr>
        <w:rPr>
          <w:rFonts w:ascii="Times New Roman" w:hAnsi="Times New Roman" w:cs="Times New Roman"/>
        </w:rPr>
      </w:pPr>
      <w:r w:rsidRPr="00F20E33">
        <w:rPr>
          <w:rFonts w:ascii="Times New Roman" w:hAnsi="Times New Roman" w:cs="Times New Roman"/>
        </w:rPr>
        <w:t>Javnom otvaranju ponuda smiju prisustvovati ovlašteni predstavnici Ponuditelja i druge osobe. Pravo aktivnog sudjelovanja na javnom otvaranju ponuda ima samo Stručno povjerenstvo</w:t>
      </w:r>
      <w:r w:rsidRPr="00DE47E9">
        <w:rPr>
          <w:rFonts w:ascii="Times New Roman" w:hAnsi="Times New Roman" w:cs="Times New Roman"/>
        </w:rPr>
        <w:t xml:space="preserve"> za javnu nabavu i ovlašteni predstavnici Ponuditelja.</w:t>
      </w:r>
    </w:p>
    <w:p w:rsidR="00C0432B" w:rsidRPr="00DE47E9" w:rsidRDefault="00C0432B" w:rsidP="0088061B">
      <w:pPr>
        <w:autoSpaceDE w:val="0"/>
        <w:autoSpaceDN w:val="0"/>
        <w:adjustRightInd w:val="0"/>
        <w:ind w:right="1"/>
        <w:rPr>
          <w:rFonts w:ascii="Times New Roman" w:hAnsi="Times New Roman" w:cs="Times New Roman"/>
        </w:rPr>
      </w:pPr>
      <w:r w:rsidRPr="00DE47E9">
        <w:rPr>
          <w:rFonts w:ascii="Times New Roman" w:hAnsi="Times New Roman" w:cs="Times New Roman"/>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rsidR="00147226" w:rsidRPr="00DE47E9" w:rsidRDefault="00C0432B" w:rsidP="00C0432B">
      <w:pPr>
        <w:autoSpaceDE w:val="0"/>
        <w:autoSpaceDN w:val="0"/>
        <w:adjustRightInd w:val="0"/>
        <w:ind w:right="380"/>
        <w:rPr>
          <w:rFonts w:ascii="Times New Roman" w:hAnsi="Times New Roman" w:cs="Times New Roman"/>
        </w:rPr>
      </w:pPr>
      <w:r w:rsidRPr="00DE47E9">
        <w:rPr>
          <w:rFonts w:ascii="Times New Roman" w:hAnsi="Times New Roman" w:cs="Times New Roman"/>
        </w:rPr>
        <w:t>Zapisnik o otvaranju ponuda Naručitelj će odmah uručiti svim ovlaštenim predstavnicima Ponuditelja nazočnima na javnom otvaranju, a ostalim Ponuditeljima zapisnik se dostavlja na njihov pisani zahtjev, osim a</w:t>
      </w:r>
      <w:r w:rsidR="00DC0577" w:rsidRPr="00DE47E9">
        <w:rPr>
          <w:rFonts w:ascii="Times New Roman" w:hAnsi="Times New Roman" w:cs="Times New Roman"/>
        </w:rPr>
        <w:t>ko je zapisnik javno objavljen.</w:t>
      </w:r>
    </w:p>
    <w:p w:rsidR="00C0432B" w:rsidRPr="00DE47E9" w:rsidRDefault="00A03A6A" w:rsidP="0045081A">
      <w:pPr>
        <w:pStyle w:val="Heading2"/>
      </w:pPr>
      <w:r w:rsidRPr="00DE47E9">
        <w:t>Nedostupnost EOJN RH u trenutku ili tijekom javnog otvaranja ponuda</w:t>
      </w:r>
    </w:p>
    <w:p w:rsidR="007E7C19" w:rsidRPr="00DE47E9" w:rsidRDefault="007E7C19" w:rsidP="007E7C19">
      <w:pPr>
        <w:spacing w:after="0" w:line="240" w:lineRule="auto"/>
        <w:rPr>
          <w:rFonts w:ascii="Times New Roman" w:hAnsi="Times New Roman" w:cs="Times New Roman"/>
        </w:rPr>
      </w:pPr>
    </w:p>
    <w:p w:rsidR="00B0723A" w:rsidRPr="00DE47E9" w:rsidRDefault="00B0723A" w:rsidP="007E7C19">
      <w:pPr>
        <w:spacing w:after="0" w:line="240" w:lineRule="auto"/>
        <w:rPr>
          <w:rFonts w:ascii="Times New Roman" w:hAnsi="Times New Roman" w:cs="Times New Roman"/>
        </w:rPr>
      </w:pPr>
      <w:r w:rsidRPr="00DE47E9">
        <w:rPr>
          <w:rFonts w:ascii="Times New Roman" w:hAnsi="Times New Roman" w:cs="Times New Roman"/>
        </w:rPr>
        <w:t>Nedostupnost postoji ako u sustavu u trenutku ili tijekom javnog otvaranja ponuda nije moguće:</w:t>
      </w:r>
    </w:p>
    <w:p w:rsidR="00B0723A" w:rsidRPr="00DE47E9" w:rsidRDefault="00B0723A" w:rsidP="004A53EC">
      <w:pPr>
        <w:pStyle w:val="ListParagraph"/>
        <w:numPr>
          <w:ilvl w:val="0"/>
          <w:numId w:val="58"/>
        </w:numPr>
        <w:rPr>
          <w:rFonts w:ascii="Times New Roman" w:hAnsi="Times New Roman" w:cs="Times New Roman"/>
          <w:b w:val="0"/>
        </w:rPr>
      </w:pPr>
      <w:r w:rsidRPr="00DE47E9">
        <w:rPr>
          <w:rFonts w:ascii="Times New Roman" w:hAnsi="Times New Roman" w:cs="Times New Roman"/>
          <w:b w:val="0"/>
        </w:rPr>
        <w:t>priložiti privatne ključeve</w:t>
      </w:r>
    </w:p>
    <w:p w:rsidR="00B0723A" w:rsidRPr="00DE47E9" w:rsidRDefault="00B0723A" w:rsidP="004A53EC">
      <w:pPr>
        <w:pStyle w:val="ListParagraph"/>
        <w:numPr>
          <w:ilvl w:val="0"/>
          <w:numId w:val="58"/>
        </w:numPr>
        <w:rPr>
          <w:rFonts w:ascii="Times New Roman" w:hAnsi="Times New Roman" w:cs="Times New Roman"/>
          <w:b w:val="0"/>
        </w:rPr>
      </w:pPr>
      <w:r w:rsidRPr="00DE47E9">
        <w:rPr>
          <w:rFonts w:ascii="Times New Roman" w:hAnsi="Times New Roman" w:cs="Times New Roman"/>
          <w:b w:val="0"/>
        </w:rPr>
        <w:t>izvršiti uvid u upisnik elektronički dostavljenih ponuda</w:t>
      </w:r>
    </w:p>
    <w:p w:rsidR="00B0723A" w:rsidRPr="00DE47E9" w:rsidRDefault="00B0723A" w:rsidP="004A53EC">
      <w:pPr>
        <w:pStyle w:val="ListParagraph"/>
        <w:numPr>
          <w:ilvl w:val="0"/>
          <w:numId w:val="58"/>
        </w:numPr>
        <w:rPr>
          <w:rFonts w:ascii="Times New Roman" w:hAnsi="Times New Roman" w:cs="Times New Roman"/>
          <w:b w:val="0"/>
        </w:rPr>
      </w:pPr>
      <w:r w:rsidRPr="00DE47E9">
        <w:rPr>
          <w:rFonts w:ascii="Times New Roman" w:hAnsi="Times New Roman" w:cs="Times New Roman"/>
          <w:b w:val="0"/>
        </w:rPr>
        <w:t>izvršiti uvid u uvez ponude, odnosno ponudbeni list.</w:t>
      </w:r>
    </w:p>
    <w:p w:rsidR="00B0723A" w:rsidRPr="00DE47E9" w:rsidRDefault="00B0723A" w:rsidP="00B0723A">
      <w:pPr>
        <w:rPr>
          <w:rFonts w:ascii="Times New Roman" w:hAnsi="Times New Roman" w:cs="Times New Roman"/>
        </w:rPr>
      </w:pPr>
      <w:r w:rsidRPr="00DE47E9">
        <w:rPr>
          <w:rFonts w:ascii="Times New Roman" w:hAnsi="Times New Roman" w:cs="Times New Roman"/>
        </w:rPr>
        <w:t>Nedostupnost obvezno se prijavljuje Službi za pomoć EOJN RH pri Narodnim novinama d.d. od ponedjeljka do subote u vremenu od 6:00 do 20:00 sati.  Po zaprimanju prijave, Narodne novine d.d. će istu provjeriti te u slučaju utvrđene nedostupnosti obvezne su o tome bez odgode:</w:t>
      </w:r>
    </w:p>
    <w:p w:rsidR="00B0723A" w:rsidRPr="00DE47E9" w:rsidRDefault="00B0723A" w:rsidP="00B0723A">
      <w:pPr>
        <w:rPr>
          <w:rFonts w:ascii="Times New Roman" w:hAnsi="Times New Roman" w:cs="Times New Roman"/>
        </w:rPr>
      </w:pPr>
      <w:r w:rsidRPr="00DE47E9">
        <w:rPr>
          <w:rFonts w:ascii="Times New Roman" w:hAnsi="Times New Roman" w:cs="Times New Roman"/>
        </w:rPr>
        <w:t>obavijestiti putem elektroničke pošte ponuditelje i članove stručnog povjerenstva za javnu nabavu u postupku javne nabave, ako je moguće</w:t>
      </w:r>
    </w:p>
    <w:p w:rsidR="00B0723A" w:rsidRPr="00DE47E9" w:rsidRDefault="00B0723A" w:rsidP="004A53EC">
      <w:pPr>
        <w:pStyle w:val="ListParagraph"/>
        <w:numPr>
          <w:ilvl w:val="0"/>
          <w:numId w:val="59"/>
        </w:numPr>
        <w:rPr>
          <w:rFonts w:ascii="Times New Roman" w:hAnsi="Times New Roman" w:cs="Times New Roman"/>
          <w:b w:val="0"/>
        </w:rPr>
      </w:pPr>
      <w:r w:rsidRPr="00DE47E9">
        <w:rPr>
          <w:rFonts w:ascii="Times New Roman" w:hAnsi="Times New Roman" w:cs="Times New Roman"/>
          <w:b w:val="0"/>
        </w:rPr>
        <w:t>obavijestiti putem elektroničke pošte središnje tijelo državne uprave nadležno za politiku javne nabave, i</w:t>
      </w:r>
    </w:p>
    <w:p w:rsidR="00B0723A" w:rsidRPr="00DE47E9" w:rsidRDefault="00B0723A" w:rsidP="004A53EC">
      <w:pPr>
        <w:pStyle w:val="ListParagraph"/>
        <w:numPr>
          <w:ilvl w:val="0"/>
          <w:numId w:val="59"/>
        </w:numPr>
        <w:rPr>
          <w:rFonts w:ascii="Times New Roman" w:hAnsi="Times New Roman" w:cs="Times New Roman"/>
          <w:b w:val="0"/>
        </w:rPr>
      </w:pPr>
      <w:r w:rsidRPr="00DE47E9">
        <w:rPr>
          <w:rFonts w:ascii="Times New Roman" w:hAnsi="Times New Roman" w:cs="Times New Roman"/>
          <w:b w:val="0"/>
        </w:rPr>
        <w:t>objaviti obavijest o nedostupnosti EOJN RH na internetskim stranicama.</w:t>
      </w:r>
    </w:p>
    <w:p w:rsidR="00B0723A" w:rsidRPr="00DE47E9" w:rsidRDefault="00B0723A" w:rsidP="004A53EC">
      <w:pPr>
        <w:pStyle w:val="ListParagraph"/>
        <w:numPr>
          <w:ilvl w:val="0"/>
          <w:numId w:val="59"/>
        </w:numPr>
        <w:rPr>
          <w:rFonts w:ascii="Times New Roman" w:hAnsi="Times New Roman" w:cs="Times New Roman"/>
          <w:b w:val="0"/>
        </w:rPr>
      </w:pPr>
      <w:r w:rsidRPr="00DE47E9">
        <w:rPr>
          <w:rFonts w:ascii="Times New Roman" w:hAnsi="Times New Roman" w:cs="Times New Roman"/>
          <w:b w:val="0"/>
        </w:rPr>
        <w:t>Iznimno, ako se nedostupnost otkloni u roku kraćem od 30 minuta od zaprimanja prijave, smatra se da nedostupnost nije nastupila.</w:t>
      </w:r>
    </w:p>
    <w:p w:rsidR="00B0723A" w:rsidRPr="00DE47E9" w:rsidRDefault="00B0723A" w:rsidP="00B0723A">
      <w:pPr>
        <w:rPr>
          <w:rFonts w:ascii="Times New Roman" w:hAnsi="Times New Roman" w:cs="Times New Roman"/>
        </w:rPr>
      </w:pPr>
      <w:r w:rsidRPr="00DE47E9">
        <w:rPr>
          <w:rFonts w:ascii="Times New Roman" w:hAnsi="Times New Roman" w:cs="Times New Roman"/>
        </w:rPr>
        <w:t xml:space="preserve">Ako se utvrdi nedostupnost EOJN RH u trenutku ili tijekom otvaranja, postupak otvaranja započinje istekom roka za dostavu ponuda te se zaustavlja dok se nedostupnost ne otkloni. Nakon otklanjanja nedostupnosti EOJN RH, Narodne novine d.d. obvezne su bez odgode postupiti analogno članku 38. stavku 2. točkama 1., 2. i 3. Pravilnika. Nakon zaprimanja obavijesti naručitelj je obvezan nastaviti s otvaranjem ponuda najkasnije u roku od 48 sati od zaprimanja obavijesti, a ako taj rok ističe na dan na koji naručitelj ne radi, otvaranje će se nastaviti prvi sljedeći radni dan.  Naručitelj je obvezan bez </w:t>
      </w:r>
      <w:r w:rsidRPr="00DE47E9">
        <w:rPr>
          <w:rFonts w:ascii="Times New Roman" w:hAnsi="Times New Roman" w:cs="Times New Roman"/>
        </w:rPr>
        <w:lastRenderedPageBreak/>
        <w:t>odgode obavijestiti ponuditelje o mjestu i vremenu nastavka otvaranja ponuda ako je otvaranje ponuda javno.  Od otklanjanja nedostupnosti do nastavka otvaranja ponuda, ponude se ne smiju mijenjati.</w:t>
      </w:r>
    </w:p>
    <w:p w:rsidR="00A03A6A" w:rsidRPr="00DE47E9" w:rsidRDefault="009A494B" w:rsidP="00DE47E9">
      <w:pPr>
        <w:pStyle w:val="Heading1"/>
        <w:rPr>
          <w:rFonts w:ascii="Times New Roman" w:hAnsi="Times New Roman" w:cs="Times New Roman"/>
        </w:rPr>
      </w:pPr>
      <w:bookmarkStart w:id="126" w:name="_Toc21359365"/>
      <w:r w:rsidRPr="00DE47E9">
        <w:rPr>
          <w:rFonts w:ascii="Times New Roman" w:hAnsi="Times New Roman" w:cs="Times New Roman"/>
        </w:rPr>
        <w:t>URADCI ILI DOKUMENTI KOJI ĆE SE NAKON ZAVRŠETKA POSTUPKA JAVNE NABAVE VRATITI NATJECATELJIMA ILI PONUDITELJIMA</w:t>
      </w:r>
      <w:bookmarkEnd w:id="126"/>
    </w:p>
    <w:p w:rsidR="002A61EC" w:rsidRPr="002A61EC" w:rsidRDefault="002A61EC" w:rsidP="002A61EC">
      <w:pPr>
        <w:tabs>
          <w:tab w:val="left" w:pos="9072"/>
        </w:tabs>
        <w:autoSpaceDE w:val="0"/>
        <w:autoSpaceDN w:val="0"/>
        <w:adjustRightInd w:val="0"/>
        <w:ind w:right="1"/>
        <w:rPr>
          <w:rFonts w:ascii="Times New Roman" w:hAnsi="Times New Roman" w:cs="Times New Roman"/>
        </w:rPr>
      </w:pPr>
      <w:r w:rsidRPr="002A61EC">
        <w:rPr>
          <w:rFonts w:ascii="Times New Roman" w:hAnsi="Times New Roman" w:cs="Times New Roman"/>
        </w:rPr>
        <w:t>Naručitelj je obvezan vratiti ponuditeljima jamstvo za ozbiljnost ponude nakon potpisivanja ugovora o javnoj nabavi, odnosno nakon dostave jamstva za uredno izvršenje ugovora o javnoj nabavi, a presliku jamstva obvezan je pohraniti.</w:t>
      </w:r>
    </w:p>
    <w:p w:rsidR="009A494B" w:rsidRPr="00DE47E9" w:rsidRDefault="002A61EC" w:rsidP="002A61EC">
      <w:pPr>
        <w:tabs>
          <w:tab w:val="left" w:pos="9072"/>
        </w:tabs>
        <w:autoSpaceDE w:val="0"/>
        <w:autoSpaceDN w:val="0"/>
        <w:adjustRightInd w:val="0"/>
        <w:ind w:right="1"/>
        <w:rPr>
          <w:rFonts w:ascii="Times New Roman" w:hAnsi="Times New Roman" w:cs="Times New Roman"/>
        </w:rPr>
      </w:pPr>
      <w:r w:rsidRPr="002A61EC">
        <w:rPr>
          <w:rFonts w:ascii="Times New Roman" w:hAnsi="Times New Roman" w:cs="Times New Roman"/>
        </w:rPr>
        <w:t>Sve elektronički dostavljene ponude EOJN će pohraniti na način koji omogućava očuvanje integriteta podataka.</w:t>
      </w:r>
      <w:r>
        <w:rPr>
          <w:rFonts w:ascii="Times New Roman" w:hAnsi="Times New Roman" w:cs="Times New Roman"/>
        </w:rPr>
        <w:t xml:space="preserve"> </w:t>
      </w:r>
      <w:r w:rsidR="009A494B" w:rsidRPr="00DE47E9">
        <w:rPr>
          <w:rFonts w:ascii="Times New Roman" w:hAnsi="Times New Roman" w:cs="Times New Roman"/>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rsidR="00A03A6A" w:rsidRPr="00F20E33" w:rsidRDefault="009A494B" w:rsidP="00DE47E9">
      <w:pPr>
        <w:pStyle w:val="Heading1"/>
        <w:rPr>
          <w:rFonts w:ascii="Times New Roman" w:hAnsi="Times New Roman" w:cs="Times New Roman"/>
        </w:rPr>
      </w:pPr>
      <w:bookmarkStart w:id="127" w:name="_Toc21359366"/>
      <w:r w:rsidRPr="00F20E33">
        <w:rPr>
          <w:rFonts w:ascii="Times New Roman" w:hAnsi="Times New Roman" w:cs="Times New Roman"/>
        </w:rPr>
        <w:t>POSEBNI UVJETI ZA IZVRŠENJE UGOVORA ILI OKVIRNOG SPORAZUMA</w:t>
      </w:r>
      <w:bookmarkEnd w:id="127"/>
    </w:p>
    <w:p w:rsidR="00A52671" w:rsidRPr="001F7460" w:rsidRDefault="00A52671" w:rsidP="00A849D8">
      <w:pPr>
        <w:spacing w:after="0" w:line="240" w:lineRule="auto"/>
        <w:rPr>
          <w:rFonts w:ascii="Times New Roman" w:hAnsi="Times New Roman" w:cs="Times New Roman"/>
          <w:i/>
        </w:rPr>
      </w:pPr>
      <w:r w:rsidRPr="00F20E33">
        <w:rPr>
          <w:rFonts w:ascii="Times New Roman" w:hAnsi="Times New Roman" w:cs="Times New Roman"/>
        </w:rPr>
        <w:t>Odabrani ponuditelj dužan je predmet nabave izvršiti uredno, savjesno i odgovorno, pažnjom dobrog</w:t>
      </w:r>
      <w:r w:rsidRPr="007F30C5">
        <w:rPr>
          <w:rFonts w:ascii="Times New Roman" w:hAnsi="Times New Roman" w:cs="Times New Roman"/>
        </w:rPr>
        <w:t xml:space="preserve"> stručnjaka, po najvišim profesionalnim standardima, u skladu sa pozitivnim propisima koji se odnose na predmet nabave, nalozima i uputama Naručitelja te uvjetima i zahtjevima iz ove </w:t>
      </w:r>
      <w:r w:rsidRPr="001F7460">
        <w:rPr>
          <w:rFonts w:ascii="Times New Roman" w:hAnsi="Times New Roman" w:cs="Times New Roman"/>
          <w:i/>
        </w:rPr>
        <w:t xml:space="preserve">Dokumentacije o nabavi. </w:t>
      </w:r>
    </w:p>
    <w:p w:rsidR="002A61EC" w:rsidRDefault="002A61EC" w:rsidP="00A849D8">
      <w:pPr>
        <w:spacing w:after="0" w:line="240" w:lineRule="auto"/>
        <w:rPr>
          <w:rFonts w:ascii="Times New Roman" w:hAnsi="Times New Roman" w:cs="Times New Roman"/>
        </w:rPr>
      </w:pPr>
    </w:p>
    <w:p w:rsidR="00921DC6" w:rsidRDefault="00921DC6" w:rsidP="00921DC6">
      <w:pPr>
        <w:spacing w:after="0" w:line="240" w:lineRule="auto"/>
        <w:rPr>
          <w:rFonts w:ascii="Times New Roman" w:hAnsi="Times New Roman" w:cs="Times New Roman"/>
        </w:rPr>
      </w:pPr>
      <w:r w:rsidRPr="00921DC6">
        <w:rPr>
          <w:rFonts w:ascii="Times New Roman" w:hAnsi="Times New Roman" w:cs="Times New Roman"/>
        </w:rPr>
        <w:t xml:space="preserve">Ugovorna strana izvršava ugovor o javnoj nabavi u skladu s uvjetima određenim u </w:t>
      </w:r>
      <w:r>
        <w:rPr>
          <w:rFonts w:ascii="Times New Roman" w:hAnsi="Times New Roman" w:cs="Times New Roman"/>
        </w:rPr>
        <w:t>ovoj D</w:t>
      </w:r>
      <w:r w:rsidRPr="00921DC6">
        <w:rPr>
          <w:rFonts w:ascii="Times New Roman" w:hAnsi="Times New Roman" w:cs="Times New Roman"/>
        </w:rPr>
        <w:t xml:space="preserve">okumentaciji o nabavi i odabranom ponudom. Na odgovornost ugovornih strana za ispunjenje obveza iz ugovora o javnoj nabavi primjenjuju se odgovarajuće odredbe Zakona o obveznim odnosima (NN 35/05, 41/08, 125/11, 78/15, 29/18). </w:t>
      </w:r>
    </w:p>
    <w:p w:rsidR="00921DC6" w:rsidRPr="00921DC6" w:rsidRDefault="00921DC6" w:rsidP="00921DC6">
      <w:pPr>
        <w:spacing w:after="0" w:line="240" w:lineRule="auto"/>
        <w:rPr>
          <w:rFonts w:ascii="Times New Roman" w:hAnsi="Times New Roman" w:cs="Times New Roman"/>
        </w:rPr>
      </w:pPr>
    </w:p>
    <w:p w:rsidR="00921DC6" w:rsidRDefault="00921DC6" w:rsidP="00921DC6">
      <w:pPr>
        <w:spacing w:after="0" w:line="240" w:lineRule="auto"/>
        <w:rPr>
          <w:rFonts w:ascii="Times New Roman" w:hAnsi="Times New Roman" w:cs="Times New Roman"/>
        </w:rPr>
      </w:pPr>
      <w:r w:rsidRPr="00921DC6">
        <w:rPr>
          <w:rFonts w:ascii="Times New Roman" w:hAnsi="Times New Roman" w:cs="Times New Roman"/>
        </w:rPr>
        <w:t xml:space="preserve">Odabrani ponuditelj se obvezuje isporučiti opremu koja je predmetom nabave. Odabrani ponuditelj jamči da će dostavljena oprema funkcionirati u skladu sa zahtjevima iz troškovnika i tehničkih specifikacija ove </w:t>
      </w:r>
      <w:r>
        <w:rPr>
          <w:rFonts w:ascii="Times New Roman" w:hAnsi="Times New Roman" w:cs="Times New Roman"/>
        </w:rPr>
        <w:t>D</w:t>
      </w:r>
      <w:r w:rsidRPr="00921DC6">
        <w:rPr>
          <w:rFonts w:ascii="Times New Roman" w:hAnsi="Times New Roman" w:cs="Times New Roman"/>
        </w:rPr>
        <w:t>okumentacije o nabavi.</w:t>
      </w:r>
    </w:p>
    <w:p w:rsidR="009650EA" w:rsidRPr="00F20E33" w:rsidRDefault="009650EA" w:rsidP="0033689A">
      <w:pPr>
        <w:tabs>
          <w:tab w:val="left" w:pos="426"/>
        </w:tabs>
        <w:spacing w:after="0" w:line="240" w:lineRule="auto"/>
        <w:rPr>
          <w:rFonts w:ascii="Times New Roman" w:hAnsi="Times New Roman" w:cs="Times New Roman"/>
          <w:bCs/>
          <w:strike/>
        </w:rPr>
      </w:pPr>
    </w:p>
    <w:p w:rsidR="00D91118" w:rsidRPr="00F20E33" w:rsidRDefault="00D91118" w:rsidP="0033689A">
      <w:pPr>
        <w:tabs>
          <w:tab w:val="left" w:pos="426"/>
        </w:tabs>
        <w:spacing w:after="0" w:line="240" w:lineRule="auto"/>
        <w:rPr>
          <w:rFonts w:ascii="Times New Roman" w:hAnsi="Times New Roman" w:cs="Times New Roman"/>
          <w:bCs/>
        </w:rPr>
      </w:pPr>
      <w:r w:rsidRPr="00F20E33">
        <w:rPr>
          <w:rFonts w:ascii="Times New Roman" w:hAnsi="Times New Roman" w:cs="Times New Roman"/>
          <w:bCs/>
        </w:rPr>
        <w:t>Naručitelj će na dostavljenim uzorcima provesti kontrolu kvalitete s ciljem provjere ispunjenja zahtjeva tehničkih specifikacija/troškovnika.</w:t>
      </w:r>
    </w:p>
    <w:p w:rsidR="00D91118" w:rsidRPr="00F20E33" w:rsidRDefault="00D91118" w:rsidP="0033689A">
      <w:pPr>
        <w:tabs>
          <w:tab w:val="left" w:pos="426"/>
        </w:tabs>
        <w:spacing w:after="0" w:line="240" w:lineRule="auto"/>
        <w:rPr>
          <w:rFonts w:ascii="Times New Roman" w:hAnsi="Times New Roman" w:cs="Times New Roman"/>
          <w:bCs/>
          <w:strike/>
        </w:rPr>
      </w:pPr>
    </w:p>
    <w:p w:rsidR="009034F1" w:rsidRPr="00F20E33" w:rsidRDefault="005A722E" w:rsidP="0033689A">
      <w:pPr>
        <w:tabs>
          <w:tab w:val="left" w:pos="426"/>
        </w:tabs>
        <w:spacing w:after="0" w:line="240" w:lineRule="auto"/>
        <w:rPr>
          <w:rFonts w:ascii="Times New Roman" w:hAnsi="Times New Roman" w:cs="Times New Roman"/>
          <w:bCs/>
        </w:rPr>
      </w:pPr>
      <w:r w:rsidRPr="00F20E33">
        <w:rPr>
          <w:rFonts w:ascii="Times New Roman" w:hAnsi="Times New Roman" w:cs="Times New Roman"/>
          <w:bCs/>
        </w:rPr>
        <w:t>Sva o</w:t>
      </w:r>
      <w:r w:rsidR="009034F1" w:rsidRPr="00F20E33">
        <w:rPr>
          <w:rFonts w:ascii="Times New Roman" w:hAnsi="Times New Roman" w:cs="Times New Roman"/>
          <w:bCs/>
        </w:rPr>
        <w:t xml:space="preserve">prema </w:t>
      </w:r>
      <w:r w:rsidR="00183F6C">
        <w:rPr>
          <w:rFonts w:ascii="Times New Roman" w:hAnsi="Times New Roman" w:cs="Times New Roman"/>
          <w:bCs/>
        </w:rPr>
        <w:t xml:space="preserve">kuhinje i praonice </w:t>
      </w:r>
      <w:r w:rsidRPr="00F20E33">
        <w:rPr>
          <w:rFonts w:ascii="Times New Roman" w:hAnsi="Times New Roman" w:cs="Times New Roman"/>
          <w:bCs/>
        </w:rPr>
        <w:t xml:space="preserve">koja se nudi </w:t>
      </w:r>
      <w:r w:rsidR="009034F1" w:rsidRPr="00F20E33">
        <w:rPr>
          <w:rFonts w:ascii="Times New Roman" w:hAnsi="Times New Roman" w:cs="Times New Roman"/>
          <w:bCs/>
        </w:rPr>
        <w:t xml:space="preserve">iz Grupe </w:t>
      </w:r>
      <w:r w:rsidR="00183F6C">
        <w:rPr>
          <w:rFonts w:ascii="Times New Roman" w:hAnsi="Times New Roman" w:cs="Times New Roman"/>
          <w:bCs/>
        </w:rPr>
        <w:t>1</w:t>
      </w:r>
      <w:r w:rsidR="009034F1" w:rsidRPr="00F20E33">
        <w:rPr>
          <w:rFonts w:ascii="Times New Roman" w:hAnsi="Times New Roman" w:cs="Times New Roman"/>
          <w:bCs/>
        </w:rPr>
        <w:t xml:space="preserve"> mora biti prilagođena mikrolokacijskom planu kuhinje i praonice koji su sastavni dio ove </w:t>
      </w:r>
      <w:r w:rsidR="009034F1" w:rsidRPr="00183F6C">
        <w:rPr>
          <w:rFonts w:ascii="Times New Roman" w:hAnsi="Times New Roman" w:cs="Times New Roman"/>
          <w:bCs/>
          <w:i/>
        </w:rPr>
        <w:t>Dokumentacije o nabavi</w:t>
      </w:r>
      <w:r w:rsidR="009034F1" w:rsidRPr="00F20E33">
        <w:rPr>
          <w:rFonts w:ascii="Times New Roman" w:hAnsi="Times New Roman" w:cs="Times New Roman"/>
          <w:bCs/>
        </w:rPr>
        <w:t>.</w:t>
      </w:r>
    </w:p>
    <w:p w:rsidR="009034F1" w:rsidRPr="00F20E33" w:rsidRDefault="009034F1" w:rsidP="0033689A">
      <w:pPr>
        <w:tabs>
          <w:tab w:val="left" w:pos="426"/>
        </w:tabs>
        <w:spacing w:after="0" w:line="240" w:lineRule="auto"/>
        <w:rPr>
          <w:rFonts w:ascii="Times New Roman" w:hAnsi="Times New Roman" w:cs="Times New Roman"/>
          <w:bCs/>
          <w:strike/>
        </w:rPr>
      </w:pPr>
    </w:p>
    <w:p w:rsidR="005A3141" w:rsidRDefault="005A3141" w:rsidP="005A3141">
      <w:pPr>
        <w:spacing w:after="0" w:line="240" w:lineRule="auto"/>
        <w:rPr>
          <w:rFonts w:ascii="Times New Roman" w:hAnsi="Times New Roman" w:cs="Times New Roman"/>
        </w:rPr>
      </w:pPr>
      <w:r>
        <w:rPr>
          <w:rFonts w:ascii="Times New Roman" w:hAnsi="Times New Roman" w:cs="Times New Roman"/>
        </w:rPr>
        <w:t>Odabrani ponuditelj</w:t>
      </w:r>
      <w:r w:rsidRPr="00E805E4">
        <w:rPr>
          <w:rFonts w:ascii="Times New Roman" w:hAnsi="Times New Roman" w:cs="Times New Roman"/>
        </w:rPr>
        <w:t xml:space="preserve"> se obvezuje, prije konačne primopredaje, za isporučenu i ugrađenu opremu</w:t>
      </w:r>
      <w:r>
        <w:rPr>
          <w:rFonts w:ascii="Times New Roman" w:hAnsi="Times New Roman" w:cs="Times New Roman"/>
        </w:rPr>
        <w:t xml:space="preserve"> </w:t>
      </w:r>
      <w:r w:rsidR="00CD6EA6">
        <w:rPr>
          <w:rFonts w:ascii="Times New Roman" w:hAnsi="Times New Roman" w:cs="Times New Roman"/>
        </w:rPr>
        <w:t>iz Grupe 1 – dio koji se odnosi na kuhinju i praonicu</w:t>
      </w:r>
      <w:r w:rsidRPr="00E805E4">
        <w:rPr>
          <w:rFonts w:ascii="Times New Roman" w:hAnsi="Times New Roman" w:cs="Times New Roman"/>
        </w:rPr>
        <w:t xml:space="preserve">, provesti edukaciju osoblja kojeg imenuje Naručitelj u trajanju od najmanje </w:t>
      </w:r>
      <w:r>
        <w:rPr>
          <w:rFonts w:ascii="Times New Roman" w:hAnsi="Times New Roman" w:cs="Times New Roman"/>
        </w:rPr>
        <w:t>2</w:t>
      </w:r>
      <w:r w:rsidRPr="00E805E4">
        <w:rPr>
          <w:rFonts w:ascii="Times New Roman" w:hAnsi="Times New Roman" w:cs="Times New Roman"/>
        </w:rPr>
        <w:t xml:space="preserve"> radn</w:t>
      </w:r>
      <w:r>
        <w:rPr>
          <w:rFonts w:ascii="Times New Roman" w:hAnsi="Times New Roman" w:cs="Times New Roman"/>
        </w:rPr>
        <w:t>a</w:t>
      </w:r>
      <w:r w:rsidRPr="00E805E4">
        <w:rPr>
          <w:rFonts w:ascii="Times New Roman" w:hAnsi="Times New Roman" w:cs="Times New Roman"/>
        </w:rPr>
        <w:t xml:space="preserve"> dana, a navedeno osoblje </w:t>
      </w:r>
      <w:r>
        <w:rPr>
          <w:rFonts w:ascii="Times New Roman" w:hAnsi="Times New Roman" w:cs="Times New Roman"/>
        </w:rPr>
        <w:t>ć</w:t>
      </w:r>
      <w:r w:rsidRPr="00E805E4">
        <w:rPr>
          <w:rFonts w:ascii="Times New Roman" w:hAnsi="Times New Roman" w:cs="Times New Roman"/>
        </w:rPr>
        <w:t xml:space="preserve">e nakon obavljene edukacije s ovlaštenim osobama </w:t>
      </w:r>
      <w:r>
        <w:rPr>
          <w:rFonts w:ascii="Times New Roman" w:hAnsi="Times New Roman" w:cs="Times New Roman"/>
        </w:rPr>
        <w:t>odabranog ponuditelja</w:t>
      </w:r>
      <w:r w:rsidRPr="00E805E4">
        <w:rPr>
          <w:rFonts w:ascii="Times New Roman" w:hAnsi="Times New Roman" w:cs="Times New Roman"/>
        </w:rPr>
        <w:t xml:space="preserve"> potpisati</w:t>
      </w:r>
      <w:r>
        <w:rPr>
          <w:rFonts w:ascii="Times New Roman" w:hAnsi="Times New Roman" w:cs="Times New Roman"/>
        </w:rPr>
        <w:t xml:space="preserve"> Zapisnik o izvršenoj edukaciji, </w:t>
      </w:r>
      <w:r w:rsidRPr="00E805E4">
        <w:rPr>
          <w:rFonts w:ascii="Times New Roman" w:hAnsi="Times New Roman" w:cs="Times New Roman"/>
        </w:rPr>
        <w:t xml:space="preserve">što </w:t>
      </w:r>
      <w:r>
        <w:rPr>
          <w:rFonts w:ascii="Times New Roman" w:hAnsi="Times New Roman" w:cs="Times New Roman"/>
        </w:rPr>
        <w:t>ć</w:t>
      </w:r>
      <w:r w:rsidRPr="00E805E4">
        <w:rPr>
          <w:rFonts w:ascii="Times New Roman" w:hAnsi="Times New Roman" w:cs="Times New Roman"/>
        </w:rPr>
        <w:t>e biti jedan od dijelova primopredajne dokumentacije</w:t>
      </w:r>
      <w:r>
        <w:rPr>
          <w:rFonts w:ascii="Times New Roman" w:hAnsi="Times New Roman" w:cs="Times New Roman"/>
        </w:rPr>
        <w:t>.</w:t>
      </w:r>
    </w:p>
    <w:p w:rsidR="005A3141" w:rsidRPr="005A3141" w:rsidRDefault="005A3141" w:rsidP="0033689A">
      <w:pPr>
        <w:tabs>
          <w:tab w:val="left" w:pos="426"/>
        </w:tabs>
        <w:spacing w:after="0" w:line="240" w:lineRule="auto"/>
        <w:rPr>
          <w:rFonts w:ascii="Times New Roman" w:hAnsi="Times New Roman" w:cs="Times New Roman"/>
          <w:bCs/>
          <w:strike/>
          <w:highlight w:val="yellow"/>
        </w:rPr>
      </w:pPr>
    </w:p>
    <w:p w:rsidR="00E805E4" w:rsidRDefault="00E805E4" w:rsidP="00921DC6">
      <w:pPr>
        <w:spacing w:after="0" w:line="240" w:lineRule="auto"/>
        <w:rPr>
          <w:rFonts w:ascii="Times New Roman" w:hAnsi="Times New Roman" w:cs="Times New Roman"/>
        </w:rPr>
      </w:pPr>
      <w:r w:rsidRPr="00E805E4">
        <w:rPr>
          <w:rFonts w:ascii="Times New Roman" w:hAnsi="Times New Roman" w:cs="Times New Roman"/>
        </w:rPr>
        <w:t xml:space="preserve">Naručitelj i odabrani ponuditelj s kojim Naručitelj sklopi ugovor o javnoj nabavi obvezuju </w:t>
      </w:r>
      <w:r>
        <w:rPr>
          <w:rFonts w:ascii="Times New Roman" w:hAnsi="Times New Roman" w:cs="Times New Roman"/>
        </w:rPr>
        <w:t xml:space="preserve">se </w:t>
      </w:r>
      <w:r w:rsidRPr="00E805E4">
        <w:rPr>
          <w:rFonts w:ascii="Times New Roman" w:hAnsi="Times New Roman" w:cs="Times New Roman"/>
        </w:rPr>
        <w:t xml:space="preserve">da </w:t>
      </w:r>
      <w:r>
        <w:rPr>
          <w:rFonts w:ascii="Times New Roman" w:hAnsi="Times New Roman" w:cs="Times New Roman"/>
        </w:rPr>
        <w:t>ć</w:t>
      </w:r>
      <w:r w:rsidRPr="00E805E4">
        <w:rPr>
          <w:rFonts w:ascii="Times New Roman" w:hAnsi="Times New Roman" w:cs="Times New Roman"/>
        </w:rPr>
        <w:t xml:space="preserve">e nakon isporuke i montaže opreme koja je predmet ugovora, potpisati Zapisnik o primopredaji. Pod uspješno izvršenom primopredajom robe smatra se da je oprema isporučena i ugrađena u ugovorenoj količini i da ispunjava sve tehničke karakteristike navedene u </w:t>
      </w:r>
      <w:r>
        <w:rPr>
          <w:rFonts w:ascii="Times New Roman" w:hAnsi="Times New Roman" w:cs="Times New Roman"/>
        </w:rPr>
        <w:t>t</w:t>
      </w:r>
      <w:r w:rsidRPr="00E805E4">
        <w:rPr>
          <w:rFonts w:ascii="Times New Roman" w:hAnsi="Times New Roman" w:cs="Times New Roman"/>
        </w:rPr>
        <w:t>ehničkim specifikacijama i uvjetima provedenog nadmetanja</w:t>
      </w:r>
      <w:r>
        <w:rPr>
          <w:rFonts w:ascii="Times New Roman" w:hAnsi="Times New Roman" w:cs="Times New Roman"/>
        </w:rPr>
        <w:t>.</w:t>
      </w:r>
    </w:p>
    <w:p w:rsidR="00E805E4" w:rsidRDefault="00E805E4" w:rsidP="00921DC6">
      <w:pPr>
        <w:spacing w:after="0" w:line="240" w:lineRule="auto"/>
        <w:rPr>
          <w:rFonts w:ascii="Times New Roman" w:hAnsi="Times New Roman" w:cs="Times New Roman"/>
        </w:rPr>
      </w:pPr>
    </w:p>
    <w:p w:rsidR="00E805E4" w:rsidRDefault="00E805E4" w:rsidP="00921DC6">
      <w:pPr>
        <w:spacing w:after="0" w:line="240" w:lineRule="auto"/>
        <w:rPr>
          <w:rFonts w:ascii="Times New Roman" w:hAnsi="Times New Roman" w:cs="Times New Roman"/>
        </w:rPr>
      </w:pPr>
      <w:r w:rsidRPr="00E805E4">
        <w:rPr>
          <w:rFonts w:ascii="Times New Roman" w:hAnsi="Times New Roman" w:cs="Times New Roman"/>
        </w:rPr>
        <w:lastRenderedPageBreak/>
        <w:t>Prilikom primopredaje Isporučitelj je u obvezi dostaviti sljede</w:t>
      </w:r>
      <w:r>
        <w:rPr>
          <w:rFonts w:ascii="Times New Roman" w:hAnsi="Times New Roman" w:cs="Times New Roman"/>
        </w:rPr>
        <w:t>ću dokumentaciju:</w:t>
      </w:r>
    </w:p>
    <w:p w:rsidR="00E805E4" w:rsidRDefault="00E805E4" w:rsidP="00921DC6">
      <w:pPr>
        <w:spacing w:after="0" w:line="240" w:lineRule="auto"/>
        <w:rPr>
          <w:rFonts w:ascii="Times New Roman" w:hAnsi="Times New Roman" w:cs="Times New Roman"/>
        </w:rPr>
      </w:pPr>
      <w:r w:rsidRPr="00E805E4">
        <w:rPr>
          <w:rFonts w:ascii="Times New Roman" w:hAnsi="Times New Roman" w:cs="Times New Roman"/>
        </w:rPr>
        <w:t>a) jamstvene listove za isporučenu opremu</w:t>
      </w:r>
      <w:r w:rsidR="00711689">
        <w:rPr>
          <w:rFonts w:ascii="Times New Roman" w:hAnsi="Times New Roman" w:cs="Times New Roman"/>
        </w:rPr>
        <w:t xml:space="preserve"> - ako je primjenjivo,</w:t>
      </w:r>
      <w:r w:rsidRPr="00E805E4">
        <w:rPr>
          <w:rFonts w:ascii="Times New Roman" w:hAnsi="Times New Roman" w:cs="Times New Roman"/>
        </w:rPr>
        <w:t xml:space="preserve"> </w:t>
      </w:r>
    </w:p>
    <w:p w:rsidR="00E805E4" w:rsidRDefault="00E805E4" w:rsidP="00921DC6">
      <w:pPr>
        <w:spacing w:after="0" w:line="240" w:lineRule="auto"/>
        <w:rPr>
          <w:rFonts w:ascii="Times New Roman" w:hAnsi="Times New Roman" w:cs="Times New Roman"/>
        </w:rPr>
      </w:pPr>
      <w:r w:rsidRPr="00E805E4">
        <w:rPr>
          <w:rFonts w:ascii="Times New Roman" w:hAnsi="Times New Roman" w:cs="Times New Roman"/>
        </w:rPr>
        <w:t xml:space="preserve">b) izjave o sukladnosti proizvođača opreme (dokumentacija može biti na hrvatskom ili engleskom jeziku. </w:t>
      </w:r>
      <w:r w:rsidR="00711689">
        <w:rPr>
          <w:rFonts w:ascii="Times New Roman" w:hAnsi="Times New Roman" w:cs="Times New Roman"/>
        </w:rPr>
        <w:t>Odabrani ponuditelj</w:t>
      </w:r>
      <w:r w:rsidRPr="00E805E4">
        <w:rPr>
          <w:rFonts w:ascii="Times New Roman" w:hAnsi="Times New Roman" w:cs="Times New Roman"/>
        </w:rPr>
        <w:t xml:space="preserve"> </w:t>
      </w:r>
      <w:r w:rsidR="00711689">
        <w:rPr>
          <w:rFonts w:ascii="Times New Roman" w:hAnsi="Times New Roman" w:cs="Times New Roman"/>
        </w:rPr>
        <w:t>ć</w:t>
      </w:r>
      <w:r w:rsidRPr="00E805E4">
        <w:rPr>
          <w:rFonts w:ascii="Times New Roman" w:hAnsi="Times New Roman" w:cs="Times New Roman"/>
        </w:rPr>
        <w:t>e za opremu kod koje nije primjenjiva dostava izjava o sukladnosti dostaviti Izjavu u kojoj to i navodi)</w:t>
      </w:r>
      <w:r w:rsidR="00711689">
        <w:rPr>
          <w:rFonts w:ascii="Times New Roman" w:hAnsi="Times New Roman" w:cs="Times New Roman"/>
        </w:rPr>
        <w:t xml:space="preserve"> – ako je primjenjivo,</w:t>
      </w:r>
    </w:p>
    <w:p w:rsidR="00E805E4" w:rsidRDefault="00E805E4" w:rsidP="00921DC6">
      <w:pPr>
        <w:spacing w:after="0" w:line="240" w:lineRule="auto"/>
        <w:rPr>
          <w:rFonts w:ascii="Times New Roman" w:hAnsi="Times New Roman" w:cs="Times New Roman"/>
        </w:rPr>
      </w:pPr>
      <w:r w:rsidRPr="00E805E4">
        <w:rPr>
          <w:rFonts w:ascii="Times New Roman" w:hAnsi="Times New Roman" w:cs="Times New Roman"/>
        </w:rPr>
        <w:t xml:space="preserve">c) upute za rukovanje (upute mogu biti na hrvatskom ili engleskom jeziku, s time da je za opremu kod koje nije primjenjiva dostava uputa za rukovanje potrebno dostaviti Izjavu </w:t>
      </w:r>
      <w:r w:rsidR="00711689">
        <w:rPr>
          <w:rFonts w:ascii="Times New Roman" w:hAnsi="Times New Roman" w:cs="Times New Roman"/>
        </w:rPr>
        <w:t>odabranog ponuditelja u kojoj to i navodi) – ako je primjenjivo,</w:t>
      </w:r>
    </w:p>
    <w:p w:rsidR="00E805E4" w:rsidRDefault="00E805E4" w:rsidP="00921DC6">
      <w:pPr>
        <w:spacing w:after="0" w:line="240" w:lineRule="auto"/>
        <w:rPr>
          <w:rFonts w:ascii="Times New Roman" w:hAnsi="Times New Roman" w:cs="Times New Roman"/>
        </w:rPr>
      </w:pPr>
      <w:r w:rsidRPr="00E805E4">
        <w:rPr>
          <w:rFonts w:ascii="Times New Roman" w:hAnsi="Times New Roman" w:cs="Times New Roman"/>
        </w:rPr>
        <w:t xml:space="preserve">d) popis ovlaštenih servisera sa imenima servisera, brojevima telefona i e-mail adresama </w:t>
      </w:r>
      <w:r w:rsidR="00711689">
        <w:rPr>
          <w:rFonts w:ascii="Times New Roman" w:hAnsi="Times New Roman" w:cs="Times New Roman"/>
        </w:rPr>
        <w:t>- ako je primjenjivo,</w:t>
      </w:r>
    </w:p>
    <w:p w:rsidR="00E805E4" w:rsidRDefault="00E805E4" w:rsidP="00921DC6">
      <w:pPr>
        <w:spacing w:after="0" w:line="240" w:lineRule="auto"/>
        <w:rPr>
          <w:rFonts w:ascii="Times New Roman" w:hAnsi="Times New Roman" w:cs="Times New Roman"/>
        </w:rPr>
      </w:pPr>
      <w:r w:rsidRPr="00E805E4">
        <w:rPr>
          <w:rFonts w:ascii="Times New Roman" w:hAnsi="Times New Roman" w:cs="Times New Roman"/>
        </w:rPr>
        <w:t xml:space="preserve">e) dokaz o izvršenoj edukaciji osoblja </w:t>
      </w:r>
      <w:r w:rsidR="00711689">
        <w:rPr>
          <w:rFonts w:ascii="Times New Roman" w:hAnsi="Times New Roman" w:cs="Times New Roman"/>
        </w:rPr>
        <w:t>(</w:t>
      </w:r>
      <w:r w:rsidRPr="00E805E4">
        <w:rPr>
          <w:rFonts w:ascii="Times New Roman" w:hAnsi="Times New Roman" w:cs="Times New Roman"/>
        </w:rPr>
        <w:t>zapisnik o izvršenoj edukaciji</w:t>
      </w:r>
      <w:r w:rsidR="00711689">
        <w:rPr>
          <w:rFonts w:ascii="Times New Roman" w:hAnsi="Times New Roman" w:cs="Times New Roman"/>
        </w:rPr>
        <w:t>) – ako je primjenjivo.</w:t>
      </w:r>
    </w:p>
    <w:p w:rsidR="00711689" w:rsidRDefault="00711689" w:rsidP="00921DC6">
      <w:pPr>
        <w:spacing w:after="0" w:line="240" w:lineRule="auto"/>
        <w:rPr>
          <w:rFonts w:ascii="Times New Roman" w:hAnsi="Times New Roman" w:cs="Times New Roman"/>
        </w:rPr>
      </w:pPr>
    </w:p>
    <w:p w:rsidR="00AC7858" w:rsidRPr="00AC7858" w:rsidRDefault="00AC7858" w:rsidP="00AC7858">
      <w:pPr>
        <w:spacing w:after="0" w:line="240" w:lineRule="auto"/>
        <w:rPr>
          <w:rFonts w:ascii="Times New Roman" w:hAnsi="Times New Roman" w:cs="Times New Roman"/>
          <w:b/>
        </w:rPr>
      </w:pPr>
      <w:r w:rsidRPr="00AC7858">
        <w:rPr>
          <w:rFonts w:ascii="Times New Roman" w:hAnsi="Times New Roman" w:cs="Times New Roman"/>
          <w:b/>
        </w:rPr>
        <w:t>Ugovorna kazna</w:t>
      </w:r>
    </w:p>
    <w:p w:rsidR="00AC7858" w:rsidRPr="00AC7858" w:rsidRDefault="00AC7858" w:rsidP="00AC7858">
      <w:pPr>
        <w:spacing w:after="0" w:line="240" w:lineRule="auto"/>
        <w:rPr>
          <w:rFonts w:ascii="Times New Roman" w:hAnsi="Times New Roman" w:cs="Times New Roman"/>
        </w:rPr>
      </w:pPr>
    </w:p>
    <w:p w:rsidR="00AC7858" w:rsidRPr="00AC7858" w:rsidRDefault="00AC7858" w:rsidP="00AC7858">
      <w:pPr>
        <w:spacing w:after="0" w:line="240" w:lineRule="auto"/>
        <w:rPr>
          <w:rFonts w:ascii="Times New Roman" w:hAnsi="Times New Roman" w:cs="Times New Roman"/>
          <w:bCs/>
          <w:iCs/>
        </w:rPr>
      </w:pPr>
      <w:r w:rsidRPr="00AC7858">
        <w:rPr>
          <w:rFonts w:ascii="Times New Roman" w:hAnsi="Times New Roman" w:cs="Times New Roman"/>
        </w:rPr>
        <w:t xml:space="preserve">Ako odabrani ponuditelj </w:t>
      </w:r>
      <w:r w:rsidRPr="00AC7858">
        <w:rPr>
          <w:rFonts w:ascii="Times New Roman" w:hAnsi="Times New Roman" w:cs="Times New Roman"/>
          <w:bCs/>
          <w:iCs/>
        </w:rPr>
        <w:t>prekorači rok isporuke robe koja je predmet nabave Naručitelj može zahtijevati naplatu ugovorne kazne za svaki kalendarski dan prekoračenja ugovorenog roka, u visini od 3% (tri posto) vrijednosti robe bez PDV-a koja je predmet nabave bez PDV-a, s tim da ukupni iznos te ugovorne kazne ne može prijeći 30% ukupno ugovorene vrijednosti za grupu predmeta nabave bez PDV-a.</w:t>
      </w:r>
    </w:p>
    <w:p w:rsidR="00AC7858" w:rsidRPr="00AC7858" w:rsidRDefault="00AC7858" w:rsidP="004A53EC">
      <w:pPr>
        <w:numPr>
          <w:ilvl w:val="1"/>
          <w:numId w:val="59"/>
        </w:numPr>
        <w:spacing w:after="0" w:line="240" w:lineRule="auto"/>
        <w:rPr>
          <w:rFonts w:ascii="Times New Roman" w:hAnsi="Times New Roman" w:cs="Times New Roman"/>
        </w:rPr>
      </w:pPr>
      <w:r w:rsidRPr="00AC7858">
        <w:rPr>
          <w:rFonts w:ascii="Times New Roman" w:hAnsi="Times New Roman" w:cs="Times New Roman"/>
        </w:rPr>
        <w:t>pravo na naplatu ugovorne kazne ne isključuje naplatu jamstva za uredno izvršenje ugovora o javnoj nabavi,</w:t>
      </w:r>
    </w:p>
    <w:p w:rsidR="00AC7858" w:rsidRPr="00AC7858" w:rsidRDefault="00AC7858" w:rsidP="004A53EC">
      <w:pPr>
        <w:numPr>
          <w:ilvl w:val="0"/>
          <w:numId w:val="64"/>
        </w:numPr>
        <w:spacing w:after="0" w:line="240" w:lineRule="auto"/>
        <w:rPr>
          <w:rFonts w:ascii="Times New Roman" w:hAnsi="Times New Roman" w:cs="Times New Roman"/>
        </w:rPr>
      </w:pPr>
      <w:r w:rsidRPr="00AC7858">
        <w:rPr>
          <w:rFonts w:ascii="Times New Roman" w:hAnsi="Times New Roman" w:cs="Times New Roman"/>
        </w:rPr>
        <w:t>Naručitelj će za iznos ugovorne kazne umanjiti plaćanje po računu odabranog ponuditelja.</w:t>
      </w:r>
    </w:p>
    <w:p w:rsidR="00617D26" w:rsidRDefault="00617D26" w:rsidP="00AC7858">
      <w:pPr>
        <w:spacing w:after="0" w:line="240" w:lineRule="auto"/>
        <w:rPr>
          <w:rFonts w:ascii="Times New Roman" w:hAnsi="Times New Roman" w:cs="Times New Roman"/>
        </w:rPr>
      </w:pPr>
    </w:p>
    <w:p w:rsidR="00AC7858" w:rsidRPr="00AC7858" w:rsidRDefault="00617D26" w:rsidP="00AC7858">
      <w:pPr>
        <w:spacing w:after="0" w:line="240" w:lineRule="auto"/>
        <w:rPr>
          <w:rFonts w:ascii="Times New Roman" w:hAnsi="Times New Roman" w:cs="Times New Roman"/>
        </w:rPr>
      </w:pPr>
      <w:r>
        <w:rPr>
          <w:rFonts w:ascii="Times New Roman" w:hAnsi="Times New Roman" w:cs="Times New Roman"/>
        </w:rPr>
        <w:t xml:space="preserve">Naručitelj </w:t>
      </w:r>
      <w:r w:rsidR="00AC7858" w:rsidRPr="00AC7858">
        <w:rPr>
          <w:rFonts w:ascii="Times New Roman" w:hAnsi="Times New Roman" w:cs="Times New Roman"/>
        </w:rPr>
        <w:t>neće naplatiti ugovornu kaznu ako je kašnjenje nastalo uslijed više sile. Pod višom silom podrazumijeva se slučaj kada izvršenje ugovorne obveze postane nemoguće zbog izvanrednih vanjskih događaja na koje odabrani ponuditelj nije mogao utjecati niti ih predvidjeti.</w:t>
      </w:r>
    </w:p>
    <w:p w:rsidR="00AC7858" w:rsidRPr="00AC7858" w:rsidRDefault="00AC7858" w:rsidP="00AC7858">
      <w:pPr>
        <w:spacing w:after="0" w:line="240" w:lineRule="auto"/>
        <w:rPr>
          <w:rFonts w:ascii="Times New Roman" w:hAnsi="Times New Roman" w:cs="Times New Roman"/>
        </w:rPr>
      </w:pPr>
    </w:p>
    <w:p w:rsidR="00AC7858" w:rsidRPr="00AC7858" w:rsidRDefault="00AC7858" w:rsidP="00AC7858">
      <w:pPr>
        <w:spacing w:after="0" w:line="240" w:lineRule="auto"/>
        <w:rPr>
          <w:rFonts w:ascii="Times New Roman" w:hAnsi="Times New Roman" w:cs="Times New Roman"/>
        </w:rPr>
      </w:pPr>
      <w:r w:rsidRPr="00AC7858">
        <w:rPr>
          <w:rFonts w:ascii="Times New Roman" w:hAnsi="Times New Roman" w:cs="Times New Roman"/>
        </w:rPr>
        <w:t xml:space="preserve">U slučaju događaja definiranih kao viša sila, odabrani ponuditelji i naručitelj imaju pravo na razuman period produženja za izvršenje obveza nastalih ovim predmetom nabave, sukladno </w:t>
      </w:r>
      <w:r w:rsidR="00B9058F">
        <w:rPr>
          <w:rFonts w:ascii="Times New Roman" w:hAnsi="Times New Roman" w:cs="Times New Roman"/>
        </w:rPr>
        <w:t>važećem Zakonu o obveznim odnosima.</w:t>
      </w:r>
    </w:p>
    <w:p w:rsidR="00AC7858" w:rsidRPr="00AC7858" w:rsidRDefault="00AC7858" w:rsidP="00AC7858">
      <w:pPr>
        <w:spacing w:after="0" w:line="240" w:lineRule="auto"/>
        <w:rPr>
          <w:rFonts w:ascii="Times New Roman" w:hAnsi="Times New Roman" w:cs="Times New Roman"/>
        </w:rPr>
      </w:pPr>
    </w:p>
    <w:p w:rsidR="00AC7858" w:rsidRPr="00AC7858" w:rsidRDefault="00AC7858" w:rsidP="00AC7858">
      <w:pPr>
        <w:spacing w:after="0" w:line="240" w:lineRule="auto"/>
        <w:rPr>
          <w:rFonts w:ascii="Times New Roman" w:hAnsi="Times New Roman" w:cs="Times New Roman"/>
        </w:rPr>
      </w:pPr>
      <w:r w:rsidRPr="00AC7858">
        <w:rPr>
          <w:rFonts w:ascii="Times New Roman" w:hAnsi="Times New Roman" w:cs="Times New Roman"/>
        </w:rPr>
        <w:t>Obavijest o slučaju više sile stranke su hitno dužne poslati pisanim putem dajući sve potrebne podatke, a izvršenje obaveza iz ugovora stranke će dogovoriti za razdoblje nakon što događaj definiran kao viša sila prestane ili će odlučiti da se zbog događaja više sile ugovor neće realizirati.</w:t>
      </w:r>
    </w:p>
    <w:p w:rsidR="00AC7858" w:rsidRDefault="00AC7858" w:rsidP="00921DC6">
      <w:pPr>
        <w:spacing w:after="0" w:line="240" w:lineRule="auto"/>
        <w:rPr>
          <w:rFonts w:ascii="Times New Roman" w:hAnsi="Times New Roman" w:cs="Times New Roman"/>
        </w:rPr>
      </w:pPr>
    </w:p>
    <w:p w:rsidR="00AC7858" w:rsidRDefault="00AC7858" w:rsidP="00921DC6">
      <w:pPr>
        <w:spacing w:after="0" w:line="240" w:lineRule="auto"/>
        <w:rPr>
          <w:rFonts w:ascii="Times New Roman" w:hAnsi="Times New Roman" w:cs="Times New Roman"/>
        </w:rPr>
      </w:pPr>
    </w:p>
    <w:p w:rsidR="00921DC6" w:rsidRPr="00921DC6" w:rsidRDefault="00921DC6" w:rsidP="00921DC6">
      <w:pPr>
        <w:spacing w:after="0" w:line="240" w:lineRule="auto"/>
        <w:rPr>
          <w:rFonts w:ascii="Times New Roman" w:hAnsi="Times New Roman" w:cs="Times New Roman"/>
          <w:b/>
        </w:rPr>
      </w:pPr>
      <w:r w:rsidRPr="00921DC6">
        <w:rPr>
          <w:rFonts w:ascii="Times New Roman" w:hAnsi="Times New Roman" w:cs="Times New Roman"/>
          <w:b/>
        </w:rPr>
        <w:t>Odgovornost za materijalne nedostatke</w:t>
      </w:r>
    </w:p>
    <w:p w:rsidR="00921DC6" w:rsidRPr="00921DC6" w:rsidRDefault="00921DC6" w:rsidP="00921DC6">
      <w:pPr>
        <w:spacing w:after="0" w:line="240" w:lineRule="auto"/>
        <w:rPr>
          <w:rFonts w:ascii="Times New Roman" w:hAnsi="Times New Roman" w:cs="Times New Roman"/>
        </w:rPr>
      </w:pPr>
    </w:p>
    <w:p w:rsidR="00921DC6" w:rsidRPr="00921DC6" w:rsidRDefault="00921DC6" w:rsidP="00921DC6">
      <w:pPr>
        <w:spacing w:after="0" w:line="240" w:lineRule="auto"/>
        <w:rPr>
          <w:rFonts w:ascii="Times New Roman" w:hAnsi="Times New Roman" w:cs="Times New Roman"/>
        </w:rPr>
      </w:pPr>
      <w:r w:rsidRPr="00921DC6">
        <w:rPr>
          <w:rFonts w:ascii="Times New Roman" w:hAnsi="Times New Roman" w:cs="Times New Roman"/>
        </w:rPr>
        <w:t xml:space="preserve">Na prava Naručitelja zbog eventualnih materijalnih nedostataka o kojima je Naručitelj dužan pravodobno i uredno obavijestiti odabranog ponuditelja, stranke su suglasne da će se primijeniti odgovarajuće odredbe Zakona o obveznim odnosima. </w:t>
      </w:r>
    </w:p>
    <w:p w:rsidR="00921DC6" w:rsidRPr="00921DC6" w:rsidRDefault="00921DC6" w:rsidP="00921DC6">
      <w:pPr>
        <w:spacing w:after="0" w:line="240" w:lineRule="auto"/>
        <w:rPr>
          <w:rFonts w:ascii="Times New Roman" w:hAnsi="Times New Roman" w:cs="Times New Roman"/>
        </w:rPr>
      </w:pPr>
    </w:p>
    <w:p w:rsidR="00921DC6" w:rsidRDefault="00921DC6" w:rsidP="00921DC6">
      <w:pPr>
        <w:spacing w:after="0" w:line="240" w:lineRule="auto"/>
        <w:rPr>
          <w:rFonts w:ascii="Times New Roman" w:hAnsi="Times New Roman" w:cs="Times New Roman"/>
        </w:rPr>
      </w:pPr>
      <w:r w:rsidRPr="00921DC6">
        <w:rPr>
          <w:rFonts w:ascii="Times New Roman" w:hAnsi="Times New Roman" w:cs="Times New Roman"/>
        </w:rPr>
        <w:t xml:space="preserve">Naručitelj je obvezan odmah prijaviti vidljive nedostatke odabranom ponuditelju, a najkasnije u roku od 8 dana od dana preuzimanja robe. </w:t>
      </w:r>
    </w:p>
    <w:p w:rsidR="00921DC6" w:rsidRPr="00921DC6" w:rsidRDefault="00921DC6" w:rsidP="00921DC6">
      <w:pPr>
        <w:spacing w:after="0" w:line="240" w:lineRule="auto"/>
        <w:rPr>
          <w:rFonts w:ascii="Times New Roman" w:hAnsi="Times New Roman" w:cs="Times New Roman"/>
        </w:rPr>
      </w:pPr>
    </w:p>
    <w:p w:rsidR="00921DC6" w:rsidRDefault="00921DC6" w:rsidP="00921DC6">
      <w:pPr>
        <w:spacing w:after="0" w:line="240" w:lineRule="auto"/>
        <w:rPr>
          <w:rFonts w:ascii="Times New Roman" w:hAnsi="Times New Roman" w:cs="Times New Roman"/>
        </w:rPr>
      </w:pPr>
      <w:r w:rsidRPr="00921DC6">
        <w:rPr>
          <w:rFonts w:ascii="Times New Roman" w:hAnsi="Times New Roman" w:cs="Times New Roman"/>
        </w:rPr>
        <w:t xml:space="preserve">Naručitelj je obvezan skrivene nedostatke predmeta nabave prijaviti odabranom ponuditelju u roku od 8 dana od dana kada je otkrio nedostatak. Nedostatak predmeta nabave podrazumijeva i isporuku predmeta nabave (opreme) koji po svojim ponuđenim karakteristikama ne odgovara ponudi odabranog ponuditelja. Odabrani ponuditelj obvezan je izvršiti zamjenu takvog dijela predmeta nabave (opreme) o svom trošku u najkraćem mogućem roku. </w:t>
      </w:r>
    </w:p>
    <w:p w:rsidR="00921DC6" w:rsidRPr="00921DC6" w:rsidRDefault="00921DC6" w:rsidP="00921DC6">
      <w:pPr>
        <w:spacing w:after="0" w:line="240" w:lineRule="auto"/>
        <w:rPr>
          <w:rFonts w:ascii="Times New Roman" w:hAnsi="Times New Roman" w:cs="Times New Roman"/>
        </w:rPr>
      </w:pPr>
    </w:p>
    <w:p w:rsidR="00921DC6" w:rsidRDefault="00921DC6" w:rsidP="00921DC6">
      <w:pPr>
        <w:spacing w:after="0" w:line="240" w:lineRule="auto"/>
        <w:rPr>
          <w:rFonts w:ascii="Times New Roman" w:hAnsi="Times New Roman" w:cs="Times New Roman"/>
        </w:rPr>
      </w:pPr>
      <w:r w:rsidRPr="00921DC6">
        <w:rPr>
          <w:rFonts w:ascii="Times New Roman" w:hAnsi="Times New Roman" w:cs="Times New Roman"/>
        </w:rPr>
        <w:lastRenderedPageBreak/>
        <w:t xml:space="preserve">Ukupna cijena uključuje sve troškove isporuke </w:t>
      </w:r>
      <w:r w:rsidR="001F7460">
        <w:rPr>
          <w:rFonts w:ascii="Times New Roman" w:hAnsi="Times New Roman" w:cs="Times New Roman"/>
        </w:rPr>
        <w:t xml:space="preserve">i montaže </w:t>
      </w:r>
      <w:r w:rsidRPr="00921DC6">
        <w:rPr>
          <w:rFonts w:ascii="Times New Roman" w:hAnsi="Times New Roman" w:cs="Times New Roman"/>
        </w:rPr>
        <w:t xml:space="preserve">opreme na lokaciju prema mjestu isporuke navedenom u ovoj dokumentaciji o nabavi, odgovarajuće tehničke dokumentacije te jamstveni rok. </w:t>
      </w:r>
    </w:p>
    <w:p w:rsidR="00921DC6" w:rsidRDefault="00921DC6" w:rsidP="00921DC6">
      <w:pPr>
        <w:spacing w:after="0" w:line="240" w:lineRule="auto"/>
        <w:rPr>
          <w:rFonts w:ascii="Times New Roman" w:hAnsi="Times New Roman" w:cs="Times New Roman"/>
        </w:rPr>
      </w:pPr>
    </w:p>
    <w:p w:rsidR="00AC7858" w:rsidRDefault="00AC7858" w:rsidP="00921DC6">
      <w:pPr>
        <w:spacing w:after="0" w:line="240" w:lineRule="auto"/>
        <w:rPr>
          <w:rFonts w:ascii="Times New Roman" w:hAnsi="Times New Roman" w:cs="Times New Roman"/>
        </w:rPr>
      </w:pPr>
    </w:p>
    <w:p w:rsidR="00921DC6" w:rsidRPr="00AC7858" w:rsidRDefault="00921DC6" w:rsidP="00921DC6">
      <w:pPr>
        <w:spacing w:after="0" w:line="240" w:lineRule="auto"/>
        <w:rPr>
          <w:rFonts w:ascii="Times New Roman" w:hAnsi="Times New Roman" w:cs="Times New Roman"/>
          <w:b/>
        </w:rPr>
      </w:pPr>
      <w:r w:rsidRPr="00AC7858">
        <w:rPr>
          <w:rFonts w:ascii="Times New Roman" w:hAnsi="Times New Roman" w:cs="Times New Roman"/>
          <w:b/>
        </w:rPr>
        <w:t>Jamstvo za ispravnost prodane stvari (garancija)</w:t>
      </w:r>
    </w:p>
    <w:p w:rsidR="00921DC6" w:rsidRDefault="00921DC6" w:rsidP="00921DC6">
      <w:pPr>
        <w:spacing w:after="0" w:line="240" w:lineRule="auto"/>
        <w:rPr>
          <w:rFonts w:ascii="Times New Roman" w:hAnsi="Times New Roman" w:cs="Times New Roman"/>
        </w:rPr>
      </w:pPr>
    </w:p>
    <w:p w:rsidR="00921DC6" w:rsidRDefault="00921DC6" w:rsidP="00921DC6">
      <w:pPr>
        <w:spacing w:after="0" w:line="240" w:lineRule="auto"/>
        <w:rPr>
          <w:rFonts w:ascii="Times New Roman" w:hAnsi="Times New Roman" w:cs="Times New Roman"/>
        </w:rPr>
      </w:pPr>
      <w:r w:rsidRPr="00921DC6">
        <w:rPr>
          <w:rFonts w:ascii="Times New Roman" w:hAnsi="Times New Roman" w:cs="Times New Roman"/>
        </w:rPr>
        <w:t xml:space="preserve">Odabrani ponuditelj obvezan je zajedno s opremom predati naručitelju jamstveni list, kojim jamči za ispravnost opreme računajući od dana </w:t>
      </w:r>
      <w:r w:rsidR="00617D26">
        <w:rPr>
          <w:rFonts w:ascii="Times New Roman" w:hAnsi="Times New Roman" w:cs="Times New Roman"/>
        </w:rPr>
        <w:t>primopredaje</w:t>
      </w:r>
      <w:r w:rsidRPr="00921DC6">
        <w:rPr>
          <w:rFonts w:ascii="Times New Roman" w:hAnsi="Times New Roman" w:cs="Times New Roman"/>
        </w:rPr>
        <w:t xml:space="preserve">. </w:t>
      </w:r>
    </w:p>
    <w:p w:rsidR="00921DC6" w:rsidRPr="00921DC6" w:rsidRDefault="00921DC6" w:rsidP="00921DC6">
      <w:pPr>
        <w:spacing w:after="0" w:line="240" w:lineRule="auto"/>
        <w:rPr>
          <w:rFonts w:ascii="Times New Roman" w:hAnsi="Times New Roman" w:cs="Times New Roman"/>
        </w:rPr>
      </w:pPr>
    </w:p>
    <w:p w:rsidR="00921DC6" w:rsidRDefault="00921DC6" w:rsidP="00921DC6">
      <w:pPr>
        <w:spacing w:after="0" w:line="240" w:lineRule="auto"/>
        <w:rPr>
          <w:rFonts w:ascii="Times New Roman" w:hAnsi="Times New Roman" w:cs="Times New Roman"/>
        </w:rPr>
      </w:pPr>
      <w:r w:rsidRPr="00921DC6">
        <w:rPr>
          <w:rFonts w:ascii="Times New Roman" w:hAnsi="Times New Roman" w:cs="Times New Roman"/>
        </w:rPr>
        <w:t xml:space="preserve">Za vrijeme trajanja jamstvenog roka odabrani ponuditelj obvezan je o svom trošku otkloniti sve nedostatke, a po potrebi i zamijeniti postojeću opremu novom. </w:t>
      </w:r>
      <w:r w:rsidR="0036316B">
        <w:rPr>
          <w:rFonts w:ascii="Times New Roman" w:hAnsi="Times New Roman" w:cs="Times New Roman"/>
        </w:rPr>
        <w:t>Odabrani ponuditelj</w:t>
      </w:r>
      <w:r w:rsidR="0036316B" w:rsidRPr="0036316B">
        <w:rPr>
          <w:rFonts w:ascii="Times New Roman" w:hAnsi="Times New Roman" w:cs="Times New Roman"/>
        </w:rPr>
        <w:t xml:space="preserve"> se obvezuje u roku od 2 radna dana od prijave kvara do</w:t>
      </w:r>
      <w:r w:rsidR="0036316B">
        <w:rPr>
          <w:rFonts w:ascii="Times New Roman" w:hAnsi="Times New Roman" w:cs="Times New Roman"/>
        </w:rPr>
        <w:t>ć</w:t>
      </w:r>
      <w:r w:rsidR="0036316B" w:rsidRPr="0036316B">
        <w:rPr>
          <w:rFonts w:ascii="Times New Roman" w:hAnsi="Times New Roman" w:cs="Times New Roman"/>
        </w:rPr>
        <w:t xml:space="preserve">i na lokaciju Naručitelja i popraviti opremu, a </w:t>
      </w:r>
      <w:r w:rsidR="0036316B">
        <w:rPr>
          <w:rFonts w:ascii="Times New Roman" w:hAnsi="Times New Roman" w:cs="Times New Roman"/>
        </w:rPr>
        <w:t>ako</w:t>
      </w:r>
      <w:r w:rsidR="0036316B" w:rsidRPr="0036316B">
        <w:rPr>
          <w:rFonts w:ascii="Times New Roman" w:hAnsi="Times New Roman" w:cs="Times New Roman"/>
        </w:rPr>
        <w:t xml:space="preserve"> opremu nije mogu</w:t>
      </w:r>
      <w:r w:rsidR="0036316B">
        <w:rPr>
          <w:rFonts w:ascii="Times New Roman" w:hAnsi="Times New Roman" w:cs="Times New Roman"/>
        </w:rPr>
        <w:t>ć</w:t>
      </w:r>
      <w:r w:rsidR="0036316B" w:rsidRPr="0036316B">
        <w:rPr>
          <w:rFonts w:ascii="Times New Roman" w:hAnsi="Times New Roman" w:cs="Times New Roman"/>
        </w:rPr>
        <w:t xml:space="preserve">e popraviti na mjestu isporuke, </w:t>
      </w:r>
      <w:r w:rsidR="0036316B">
        <w:rPr>
          <w:rFonts w:ascii="Times New Roman" w:hAnsi="Times New Roman" w:cs="Times New Roman"/>
        </w:rPr>
        <w:t>odabrani ponuditelj</w:t>
      </w:r>
      <w:r w:rsidR="0036316B" w:rsidRPr="0036316B">
        <w:rPr>
          <w:rFonts w:ascii="Times New Roman" w:hAnsi="Times New Roman" w:cs="Times New Roman"/>
        </w:rPr>
        <w:t xml:space="preserve"> </w:t>
      </w:r>
      <w:r w:rsidR="0036316B">
        <w:rPr>
          <w:rFonts w:ascii="Times New Roman" w:hAnsi="Times New Roman" w:cs="Times New Roman"/>
        </w:rPr>
        <w:t>ć</w:t>
      </w:r>
      <w:r w:rsidR="0036316B" w:rsidRPr="0036316B">
        <w:rPr>
          <w:rFonts w:ascii="Times New Roman" w:hAnsi="Times New Roman" w:cs="Times New Roman"/>
        </w:rPr>
        <w:t>e ju o svom trošku odvesti na servis i popravljeno vratiti na lokaciju Naručitelja. Rok za otklanjanje nedostatka i kvara iznosi maksimalno 15 radnih dana od dana prijave kvara ili nedostatka.</w:t>
      </w:r>
      <w:r w:rsidR="0036316B">
        <w:rPr>
          <w:rFonts w:ascii="Times New Roman" w:hAnsi="Times New Roman" w:cs="Times New Roman"/>
        </w:rPr>
        <w:t xml:space="preserve"> </w:t>
      </w:r>
      <w:r w:rsidRPr="00921DC6">
        <w:rPr>
          <w:rFonts w:ascii="Times New Roman" w:hAnsi="Times New Roman" w:cs="Times New Roman"/>
        </w:rPr>
        <w:t xml:space="preserve">Minimalan jamstveni rok </w:t>
      </w:r>
      <w:r w:rsidR="000731FD">
        <w:rPr>
          <w:rFonts w:ascii="Times New Roman" w:hAnsi="Times New Roman" w:cs="Times New Roman"/>
        </w:rPr>
        <w:t xml:space="preserve">za opremu iz </w:t>
      </w:r>
      <w:r w:rsidR="000731FD" w:rsidRPr="000731FD">
        <w:rPr>
          <w:rFonts w:ascii="Times New Roman" w:hAnsi="Times New Roman" w:cs="Times New Roman"/>
          <w:b/>
        </w:rPr>
        <w:t>Grupe 1</w:t>
      </w:r>
      <w:r w:rsidR="000731FD">
        <w:rPr>
          <w:rFonts w:ascii="Times New Roman" w:hAnsi="Times New Roman" w:cs="Times New Roman"/>
          <w:b/>
        </w:rPr>
        <w:t xml:space="preserve"> </w:t>
      </w:r>
      <w:r w:rsidRPr="00921DC6">
        <w:rPr>
          <w:rFonts w:ascii="Times New Roman" w:hAnsi="Times New Roman" w:cs="Times New Roman"/>
        </w:rPr>
        <w:t xml:space="preserve">je </w:t>
      </w:r>
      <w:r w:rsidR="001F7460">
        <w:rPr>
          <w:rFonts w:ascii="Times New Roman" w:hAnsi="Times New Roman" w:cs="Times New Roman"/>
        </w:rPr>
        <w:t>12</w:t>
      </w:r>
      <w:r w:rsidRPr="00921DC6">
        <w:rPr>
          <w:rFonts w:ascii="Times New Roman" w:hAnsi="Times New Roman" w:cs="Times New Roman"/>
        </w:rPr>
        <w:t xml:space="preserve"> mjesec</w:t>
      </w:r>
      <w:r w:rsidR="001F7460">
        <w:rPr>
          <w:rFonts w:ascii="Times New Roman" w:hAnsi="Times New Roman" w:cs="Times New Roman"/>
        </w:rPr>
        <w:t>i</w:t>
      </w:r>
      <w:r w:rsidR="000731FD">
        <w:rPr>
          <w:rFonts w:ascii="Times New Roman" w:hAnsi="Times New Roman" w:cs="Times New Roman"/>
        </w:rPr>
        <w:t xml:space="preserve">, a za opremu iz </w:t>
      </w:r>
      <w:r w:rsidR="000731FD" w:rsidRPr="000731FD">
        <w:rPr>
          <w:rFonts w:ascii="Times New Roman" w:hAnsi="Times New Roman" w:cs="Times New Roman"/>
          <w:b/>
        </w:rPr>
        <w:t>Grupe 2</w:t>
      </w:r>
      <w:r w:rsidR="000731FD">
        <w:rPr>
          <w:rFonts w:ascii="Times New Roman" w:hAnsi="Times New Roman" w:cs="Times New Roman"/>
        </w:rPr>
        <w:t xml:space="preserve"> 36 mjeseci</w:t>
      </w:r>
      <w:r w:rsidRPr="00921DC6">
        <w:rPr>
          <w:rFonts w:ascii="Times New Roman" w:hAnsi="Times New Roman" w:cs="Times New Roman"/>
        </w:rPr>
        <w:t xml:space="preserve">. </w:t>
      </w:r>
    </w:p>
    <w:p w:rsidR="00921DC6" w:rsidRDefault="00921DC6" w:rsidP="00921DC6">
      <w:pPr>
        <w:spacing w:after="0" w:line="240" w:lineRule="auto"/>
        <w:rPr>
          <w:rFonts w:ascii="Times New Roman" w:hAnsi="Times New Roman" w:cs="Times New Roman"/>
        </w:rPr>
      </w:pPr>
    </w:p>
    <w:p w:rsidR="000731FD" w:rsidRPr="000731FD" w:rsidRDefault="000731FD" w:rsidP="000731FD">
      <w:pPr>
        <w:spacing w:after="0" w:line="240" w:lineRule="auto"/>
        <w:rPr>
          <w:rFonts w:ascii="Times New Roman" w:hAnsi="Times New Roman" w:cs="Times New Roman"/>
        </w:rPr>
      </w:pPr>
      <w:r>
        <w:rPr>
          <w:rFonts w:ascii="Times New Roman" w:hAnsi="Times New Roman" w:cs="Times New Roman"/>
        </w:rPr>
        <w:t xml:space="preserve">Jamstveni rok za </w:t>
      </w:r>
      <w:r w:rsidRPr="001F7460">
        <w:rPr>
          <w:rFonts w:ascii="Times New Roman" w:hAnsi="Times New Roman" w:cs="Times New Roman"/>
          <w:b/>
        </w:rPr>
        <w:t>Grupu 2</w:t>
      </w:r>
      <w:r w:rsidRPr="000731FD">
        <w:rPr>
          <w:rFonts w:ascii="Times New Roman" w:hAnsi="Times New Roman" w:cs="Times New Roman"/>
        </w:rPr>
        <w:t xml:space="preserve"> </w:t>
      </w:r>
      <w:r>
        <w:rPr>
          <w:rFonts w:ascii="Times New Roman" w:hAnsi="Times New Roman" w:cs="Times New Roman"/>
        </w:rPr>
        <w:t>obuhvaća i</w:t>
      </w:r>
      <w:r w:rsidRPr="000731FD">
        <w:rPr>
          <w:rFonts w:ascii="Times New Roman" w:hAnsi="Times New Roman" w:cs="Times New Roman"/>
        </w:rPr>
        <w:t xml:space="preserve"> podršk</w:t>
      </w:r>
      <w:r>
        <w:rPr>
          <w:rFonts w:ascii="Times New Roman" w:hAnsi="Times New Roman" w:cs="Times New Roman"/>
        </w:rPr>
        <w:t>u</w:t>
      </w:r>
      <w:r w:rsidRPr="000731FD">
        <w:rPr>
          <w:rFonts w:ascii="Times New Roman" w:hAnsi="Times New Roman" w:cs="Times New Roman"/>
        </w:rPr>
        <w:t xml:space="preserve"> proizvođača za opremu koja uključuje sljedeće:</w:t>
      </w:r>
    </w:p>
    <w:p w:rsidR="000731FD" w:rsidRPr="000731FD" w:rsidRDefault="000731FD" w:rsidP="0045081A">
      <w:pPr>
        <w:numPr>
          <w:ilvl w:val="0"/>
          <w:numId w:val="80"/>
        </w:numPr>
        <w:spacing w:after="0" w:line="240" w:lineRule="auto"/>
        <w:rPr>
          <w:rFonts w:ascii="Times New Roman" w:hAnsi="Times New Roman" w:cs="Times New Roman"/>
        </w:rPr>
      </w:pPr>
      <w:r w:rsidRPr="000731FD">
        <w:rPr>
          <w:rFonts w:ascii="Times New Roman" w:hAnsi="Times New Roman" w:cs="Times New Roman"/>
        </w:rPr>
        <w:t>Hardver: Zamjena dijelova po standardima proizvođača na principu slanja nove zamjenske opreme u NBD roku (Next bussiness day),</w:t>
      </w:r>
    </w:p>
    <w:p w:rsidR="000731FD" w:rsidRPr="000731FD" w:rsidRDefault="000731FD" w:rsidP="0045081A">
      <w:pPr>
        <w:numPr>
          <w:ilvl w:val="0"/>
          <w:numId w:val="80"/>
        </w:numPr>
        <w:spacing w:after="0" w:line="240" w:lineRule="auto"/>
        <w:rPr>
          <w:rFonts w:ascii="Times New Roman" w:hAnsi="Times New Roman" w:cs="Times New Roman"/>
        </w:rPr>
      </w:pPr>
      <w:r w:rsidRPr="000731FD">
        <w:rPr>
          <w:rFonts w:ascii="Times New Roman" w:hAnsi="Times New Roman" w:cs="Times New Roman"/>
        </w:rPr>
        <w:t>Dobava novih podinačica softvera,</w:t>
      </w:r>
    </w:p>
    <w:p w:rsidR="000731FD" w:rsidRPr="000731FD" w:rsidRDefault="000731FD" w:rsidP="0045081A">
      <w:pPr>
        <w:numPr>
          <w:ilvl w:val="0"/>
          <w:numId w:val="80"/>
        </w:numPr>
        <w:spacing w:after="0" w:line="240" w:lineRule="auto"/>
        <w:rPr>
          <w:rFonts w:ascii="Times New Roman" w:hAnsi="Times New Roman" w:cs="Times New Roman"/>
        </w:rPr>
      </w:pPr>
      <w:r w:rsidRPr="000731FD">
        <w:rPr>
          <w:rFonts w:ascii="Times New Roman" w:hAnsi="Times New Roman" w:cs="Times New Roman"/>
        </w:rPr>
        <w:t>Pristup bazi znanja proizvođača po principu 24x7,</w:t>
      </w:r>
    </w:p>
    <w:p w:rsidR="000731FD" w:rsidRPr="000731FD" w:rsidRDefault="000731FD" w:rsidP="0045081A">
      <w:pPr>
        <w:numPr>
          <w:ilvl w:val="0"/>
          <w:numId w:val="80"/>
        </w:numPr>
        <w:spacing w:after="0" w:line="240" w:lineRule="auto"/>
        <w:rPr>
          <w:rFonts w:ascii="Times New Roman" w:hAnsi="Times New Roman" w:cs="Times New Roman"/>
        </w:rPr>
      </w:pPr>
      <w:r w:rsidRPr="000731FD">
        <w:rPr>
          <w:rFonts w:ascii="Times New Roman" w:hAnsi="Times New Roman" w:cs="Times New Roman"/>
        </w:rPr>
        <w:t>Eskalacija problema u tehnički centar proizvođača.</w:t>
      </w:r>
    </w:p>
    <w:p w:rsidR="000731FD" w:rsidRPr="000731FD" w:rsidRDefault="000731FD" w:rsidP="000731FD">
      <w:pPr>
        <w:spacing w:after="0" w:line="240" w:lineRule="auto"/>
        <w:rPr>
          <w:rFonts w:ascii="Times New Roman" w:hAnsi="Times New Roman" w:cs="Times New Roman"/>
        </w:rPr>
      </w:pPr>
    </w:p>
    <w:p w:rsidR="000731FD" w:rsidRPr="000731FD" w:rsidRDefault="000731FD" w:rsidP="000731FD">
      <w:pPr>
        <w:spacing w:after="0" w:line="240" w:lineRule="auto"/>
        <w:rPr>
          <w:rFonts w:ascii="Times New Roman" w:hAnsi="Times New Roman" w:cs="Times New Roman"/>
        </w:rPr>
      </w:pPr>
      <w:r w:rsidRPr="000731FD">
        <w:rPr>
          <w:rFonts w:ascii="Times New Roman" w:hAnsi="Times New Roman" w:cs="Times New Roman"/>
        </w:rPr>
        <w:t xml:space="preserve">Ponuditelj </w:t>
      </w:r>
      <w:r>
        <w:rPr>
          <w:rFonts w:ascii="Times New Roman" w:hAnsi="Times New Roman" w:cs="Times New Roman"/>
        </w:rPr>
        <w:t>će prilikom primopredaje</w:t>
      </w:r>
      <w:r w:rsidRPr="000731FD">
        <w:rPr>
          <w:rFonts w:ascii="Times New Roman" w:hAnsi="Times New Roman" w:cs="Times New Roman"/>
        </w:rPr>
        <w:t xml:space="preserve"> dostaviti podatke o kontaktima koje će korisnik kontaktirati u slučaju nedostatka ili kvara na robi. Navedeni kontakti </w:t>
      </w:r>
      <w:r>
        <w:rPr>
          <w:rFonts w:ascii="Times New Roman" w:hAnsi="Times New Roman" w:cs="Times New Roman"/>
        </w:rPr>
        <w:t>N</w:t>
      </w:r>
      <w:r w:rsidRPr="000731FD">
        <w:rPr>
          <w:rFonts w:ascii="Times New Roman" w:hAnsi="Times New Roman" w:cs="Times New Roman"/>
        </w:rPr>
        <w:t xml:space="preserve">aručitelju moraju biti dostupni kroz cijelo razdoblje jamstvenog roka, odnosno u slučaju promjene kontakata Naručitelj mora biti pravovremeno obaviješten. </w:t>
      </w:r>
    </w:p>
    <w:p w:rsidR="000731FD" w:rsidRPr="00921DC6" w:rsidRDefault="000731FD" w:rsidP="00921DC6">
      <w:pPr>
        <w:spacing w:after="0" w:line="240" w:lineRule="auto"/>
        <w:rPr>
          <w:rFonts w:ascii="Times New Roman" w:hAnsi="Times New Roman" w:cs="Times New Roman"/>
        </w:rPr>
      </w:pPr>
    </w:p>
    <w:p w:rsidR="000473EB" w:rsidRPr="00617D26" w:rsidRDefault="00921DC6" w:rsidP="004A46A1">
      <w:pPr>
        <w:spacing w:after="0" w:line="240" w:lineRule="auto"/>
        <w:rPr>
          <w:rFonts w:ascii="Times New Roman" w:hAnsi="Times New Roman" w:cs="Times New Roman"/>
        </w:rPr>
      </w:pPr>
      <w:r w:rsidRPr="00921DC6">
        <w:rPr>
          <w:rFonts w:ascii="Times New Roman" w:hAnsi="Times New Roman" w:cs="Times New Roman"/>
        </w:rPr>
        <w:t xml:space="preserve">U slučaju manjeg popravka jamstveni rok produljuje se onoliko koliko je </w:t>
      </w:r>
      <w:r w:rsidR="00B9058F">
        <w:rPr>
          <w:rFonts w:ascii="Times New Roman" w:hAnsi="Times New Roman" w:cs="Times New Roman"/>
        </w:rPr>
        <w:t>N</w:t>
      </w:r>
      <w:r w:rsidRPr="00921DC6">
        <w:rPr>
          <w:rFonts w:ascii="Times New Roman" w:hAnsi="Times New Roman" w:cs="Times New Roman"/>
        </w:rPr>
        <w:t>aručitelj bio lišen upotrebe ugovorene opreme, a sve sukladno odredbama članka o produljenju jamstvenog roka važećeg Zakona o obveznim odnosima.</w:t>
      </w:r>
    </w:p>
    <w:p w:rsidR="0091042D" w:rsidRDefault="0091042D" w:rsidP="00A849D8">
      <w:pPr>
        <w:spacing w:after="0" w:line="240" w:lineRule="auto"/>
        <w:rPr>
          <w:rFonts w:ascii="Times New Roman" w:hAnsi="Times New Roman" w:cs="Times New Roman"/>
        </w:rPr>
      </w:pPr>
    </w:p>
    <w:p w:rsidR="00711689" w:rsidRPr="00BF0CD6" w:rsidRDefault="00711689" w:rsidP="0091042D">
      <w:pPr>
        <w:spacing w:after="0" w:line="240" w:lineRule="auto"/>
        <w:rPr>
          <w:rFonts w:ascii="Times New Roman" w:hAnsi="Times New Roman" w:cs="Times New Roman"/>
        </w:rPr>
      </w:pPr>
      <w:r w:rsidRPr="00BF0CD6">
        <w:rPr>
          <w:rFonts w:ascii="Times New Roman" w:hAnsi="Times New Roman" w:cs="Times New Roman"/>
        </w:rPr>
        <w:t xml:space="preserve">Odabrani ponuditelj se obvezuje servisirati i održavati opremu </w:t>
      </w:r>
      <w:r w:rsidR="00BF0CD6" w:rsidRPr="00BF0CD6">
        <w:rPr>
          <w:rFonts w:ascii="Times New Roman" w:hAnsi="Times New Roman" w:cs="Times New Roman"/>
        </w:rPr>
        <w:t xml:space="preserve">iz </w:t>
      </w:r>
      <w:r w:rsidR="00BF0CD6" w:rsidRPr="00BF0CD6">
        <w:rPr>
          <w:rFonts w:ascii="Times New Roman" w:hAnsi="Times New Roman" w:cs="Times New Roman"/>
          <w:b/>
        </w:rPr>
        <w:t>Grupe 1</w:t>
      </w:r>
      <w:r w:rsidR="00BF0CD6" w:rsidRPr="00BF0CD6">
        <w:rPr>
          <w:rFonts w:ascii="Times New Roman" w:hAnsi="Times New Roman" w:cs="Times New Roman"/>
        </w:rPr>
        <w:t xml:space="preserve">, dio koji se odnosi na </w:t>
      </w:r>
      <w:r w:rsidR="0036316B" w:rsidRPr="0036316B">
        <w:rPr>
          <w:rFonts w:ascii="Times New Roman" w:hAnsi="Times New Roman" w:cs="Times New Roman"/>
          <w:b/>
        </w:rPr>
        <w:t xml:space="preserve">opremu za </w:t>
      </w:r>
      <w:r w:rsidR="00BF0CD6" w:rsidRPr="0036316B">
        <w:rPr>
          <w:rFonts w:ascii="Times New Roman" w:hAnsi="Times New Roman" w:cs="Times New Roman"/>
          <w:b/>
        </w:rPr>
        <w:t>kuhinju i praonicu</w:t>
      </w:r>
      <w:r w:rsidRPr="00BF0CD6">
        <w:rPr>
          <w:rFonts w:ascii="Times New Roman" w:hAnsi="Times New Roman" w:cs="Times New Roman"/>
        </w:rPr>
        <w:t xml:space="preserve">, te osigurati za istu putem ovlaštenog servisa u Republici Hrvatskoj rezervne dijelove kroz razdoblje od minimalno </w:t>
      </w:r>
      <w:r w:rsidR="00EA2B91" w:rsidRPr="00BF0CD6">
        <w:rPr>
          <w:rFonts w:ascii="Times New Roman" w:hAnsi="Times New Roman" w:cs="Times New Roman"/>
        </w:rPr>
        <w:t>7</w:t>
      </w:r>
      <w:r w:rsidRPr="00BF0CD6">
        <w:rPr>
          <w:rFonts w:ascii="Times New Roman" w:hAnsi="Times New Roman" w:cs="Times New Roman"/>
        </w:rPr>
        <w:t xml:space="preserve"> (</w:t>
      </w:r>
      <w:r w:rsidR="00EA2B91" w:rsidRPr="00BF0CD6">
        <w:rPr>
          <w:rFonts w:ascii="Times New Roman" w:hAnsi="Times New Roman" w:cs="Times New Roman"/>
        </w:rPr>
        <w:t>sedam</w:t>
      </w:r>
      <w:r w:rsidRPr="00BF0CD6">
        <w:rPr>
          <w:rFonts w:ascii="Times New Roman" w:hAnsi="Times New Roman" w:cs="Times New Roman"/>
        </w:rPr>
        <w:t>) godina od konačne primopredaje.</w:t>
      </w:r>
    </w:p>
    <w:p w:rsidR="00711689" w:rsidRPr="00BF0CD6" w:rsidRDefault="00711689" w:rsidP="0091042D">
      <w:pPr>
        <w:spacing w:after="0" w:line="240" w:lineRule="auto"/>
        <w:rPr>
          <w:rFonts w:ascii="Times New Roman" w:hAnsi="Times New Roman" w:cs="Times New Roman"/>
        </w:rPr>
      </w:pPr>
    </w:p>
    <w:p w:rsidR="0091042D" w:rsidRPr="00BF0CD6" w:rsidRDefault="0091042D" w:rsidP="0091042D">
      <w:pPr>
        <w:spacing w:after="0" w:line="240" w:lineRule="auto"/>
        <w:rPr>
          <w:rFonts w:ascii="Times New Roman" w:hAnsi="Times New Roman" w:cs="Times New Roman"/>
          <w:b/>
        </w:rPr>
      </w:pPr>
      <w:r w:rsidRPr="00BF0CD6">
        <w:rPr>
          <w:rFonts w:ascii="Times New Roman" w:hAnsi="Times New Roman" w:cs="Times New Roman"/>
        </w:rPr>
        <w:t xml:space="preserve">Zbog nesmetanog rada restorana iznimno je važno da su oprema i uređaji navedeni u predmetnom troškovniku predmeta nabave dobavljeni od ovlaštenog zastupnika s osiguranim ovlaštenim servisom u Republici Hrvatskoj koji je u mogućnosti osigurati odaziv na prijavu kvara u sjedište Naručitelja u roku </w:t>
      </w:r>
      <w:r w:rsidR="0036316B">
        <w:rPr>
          <w:rFonts w:ascii="Times New Roman" w:hAnsi="Times New Roman" w:cs="Times New Roman"/>
        </w:rPr>
        <w:t xml:space="preserve">2 radna dana </w:t>
      </w:r>
      <w:r w:rsidRPr="00BF0CD6">
        <w:rPr>
          <w:rFonts w:ascii="Times New Roman" w:hAnsi="Times New Roman" w:cs="Times New Roman"/>
        </w:rPr>
        <w:t xml:space="preserve">od </w:t>
      </w:r>
      <w:r w:rsidR="0036316B">
        <w:rPr>
          <w:rFonts w:ascii="Times New Roman" w:hAnsi="Times New Roman" w:cs="Times New Roman"/>
        </w:rPr>
        <w:t>prijave kvara</w:t>
      </w:r>
      <w:r w:rsidRPr="00BF0CD6">
        <w:rPr>
          <w:rFonts w:ascii="Times New Roman" w:hAnsi="Times New Roman" w:cs="Times New Roman"/>
        </w:rPr>
        <w:t xml:space="preserve">, i to za sve dane u tjednu, uključujući državne praznike, blagdane i druge propisima utvrđene neradne dane. </w:t>
      </w:r>
      <w:r w:rsidRPr="00BF0CD6">
        <w:rPr>
          <w:rFonts w:ascii="Times New Roman" w:hAnsi="Times New Roman" w:cs="Times New Roman"/>
          <w:b/>
        </w:rPr>
        <w:t xml:space="preserve">Ponuditelj se predajom ponude obvezuje osigurati ovlašteni servis kako je zatraženo. </w:t>
      </w:r>
    </w:p>
    <w:p w:rsidR="003B493C" w:rsidRPr="00DE47E9" w:rsidRDefault="003B493C" w:rsidP="00DE47E9">
      <w:pPr>
        <w:pStyle w:val="Heading1"/>
        <w:rPr>
          <w:rFonts w:ascii="Times New Roman" w:hAnsi="Times New Roman" w:cs="Times New Roman"/>
        </w:rPr>
      </w:pPr>
      <w:bookmarkStart w:id="128" w:name="_Toc21359367"/>
      <w:r w:rsidRPr="00DE47E9">
        <w:rPr>
          <w:rFonts w:ascii="Times New Roman" w:hAnsi="Times New Roman" w:cs="Times New Roman"/>
        </w:rPr>
        <w:t>NAVOD O PRIMJENI TRGOVAČKIH OBIČAJA (UZANCI)</w:t>
      </w:r>
      <w:bookmarkEnd w:id="128"/>
    </w:p>
    <w:p w:rsidR="003B493C" w:rsidRPr="00DE47E9" w:rsidRDefault="003B493C" w:rsidP="003B493C">
      <w:pPr>
        <w:rPr>
          <w:rFonts w:ascii="Times New Roman" w:eastAsia="Times New Roman" w:hAnsi="Times New Roman" w:cs="Times New Roman"/>
        </w:rPr>
      </w:pPr>
      <w:r w:rsidRPr="00DE47E9">
        <w:rPr>
          <w:rFonts w:ascii="Times New Roman" w:eastAsia="Times New Roman" w:hAnsi="Times New Roman" w:cs="Times New Roman"/>
        </w:rPr>
        <w:t>Tijekom izvršenja ugovora o javnoj nabavi neće se primjenjivati trgovački običaji (uzance).</w:t>
      </w:r>
    </w:p>
    <w:p w:rsidR="003B493C" w:rsidRPr="00DE47E9" w:rsidRDefault="003B493C" w:rsidP="00DE47E9">
      <w:pPr>
        <w:pStyle w:val="Heading1"/>
        <w:rPr>
          <w:rFonts w:ascii="Times New Roman" w:hAnsi="Times New Roman" w:cs="Times New Roman"/>
        </w:rPr>
      </w:pPr>
      <w:bookmarkStart w:id="129" w:name="_Toc21359368"/>
      <w:r w:rsidRPr="00DE47E9">
        <w:rPr>
          <w:rFonts w:ascii="Times New Roman" w:hAnsi="Times New Roman" w:cs="Times New Roman"/>
        </w:rPr>
        <w:lastRenderedPageBreak/>
        <w:t>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bookmarkEnd w:id="129"/>
    </w:p>
    <w:p w:rsidR="003B493C" w:rsidRPr="00DE47E9" w:rsidRDefault="00A410DE" w:rsidP="003B493C">
      <w:pPr>
        <w:rPr>
          <w:rFonts w:ascii="Times New Roman" w:hAnsi="Times New Roman" w:cs="Times New Roman"/>
        </w:rPr>
      </w:pPr>
      <w:hyperlink r:id="rId21" w:history="1">
        <w:r w:rsidR="00711689" w:rsidRPr="00F27467">
          <w:rPr>
            <w:rStyle w:val="Hyperlink"/>
            <w:rFonts w:ascii="Times New Roman" w:hAnsi="Times New Roman" w:cs="Times New Roman"/>
          </w:rPr>
          <w:t>http://psc.hr/</w:t>
        </w:r>
      </w:hyperlink>
      <w:r w:rsidR="00711689">
        <w:rPr>
          <w:rFonts w:ascii="Times New Roman" w:hAnsi="Times New Roman" w:cs="Times New Roman"/>
        </w:rPr>
        <w:t xml:space="preserve"> </w:t>
      </w:r>
    </w:p>
    <w:p w:rsidR="002D161E" w:rsidRPr="00DE47E9" w:rsidRDefault="002D161E" w:rsidP="00DE47E9">
      <w:pPr>
        <w:pStyle w:val="Heading1"/>
        <w:rPr>
          <w:rFonts w:ascii="Times New Roman" w:hAnsi="Times New Roman" w:cs="Times New Roman"/>
        </w:rPr>
      </w:pPr>
      <w:bookmarkStart w:id="130" w:name="_Toc21359369"/>
      <w:r w:rsidRPr="00DE47E9">
        <w:rPr>
          <w:rFonts w:ascii="Times New Roman" w:hAnsi="Times New Roman" w:cs="Times New Roman"/>
        </w:rPr>
        <w:t>ROK ZA DONOŠENJE ODLUKE O ODABIRU</w:t>
      </w:r>
      <w:bookmarkEnd w:id="130"/>
    </w:p>
    <w:p w:rsidR="002D161E" w:rsidRPr="00DE47E9" w:rsidRDefault="002D161E" w:rsidP="002D161E">
      <w:pPr>
        <w:rPr>
          <w:rFonts w:ascii="Times New Roman" w:hAnsi="Times New Roman" w:cs="Times New Roman"/>
        </w:rPr>
      </w:pPr>
      <w:r w:rsidRPr="00DE47E9">
        <w:rPr>
          <w:rFonts w:ascii="Times New Roman" w:hAnsi="Times New Roman" w:cs="Times New Roman"/>
        </w:rPr>
        <w:t xml:space="preserve">Rok za donošenje Odluke o odabiru ili odluke o poništenju postupka javne nabave iznosi </w:t>
      </w:r>
      <w:r w:rsidR="004A46A1">
        <w:rPr>
          <w:rFonts w:ascii="Times New Roman" w:hAnsi="Times New Roman" w:cs="Times New Roman"/>
          <w:b/>
        </w:rPr>
        <w:t>9</w:t>
      </w:r>
      <w:r w:rsidR="00433C83" w:rsidRPr="00DE47E9">
        <w:rPr>
          <w:rFonts w:ascii="Times New Roman" w:hAnsi="Times New Roman" w:cs="Times New Roman"/>
          <w:b/>
        </w:rPr>
        <w:t>0</w:t>
      </w:r>
      <w:r w:rsidRPr="00DE47E9">
        <w:rPr>
          <w:rFonts w:ascii="Times New Roman" w:hAnsi="Times New Roman" w:cs="Times New Roman"/>
          <w:b/>
        </w:rPr>
        <w:t xml:space="preserve"> (</w:t>
      </w:r>
      <w:r w:rsidR="004A46A1">
        <w:rPr>
          <w:rFonts w:ascii="Times New Roman" w:hAnsi="Times New Roman" w:cs="Times New Roman"/>
          <w:b/>
        </w:rPr>
        <w:t>devedeset</w:t>
      </w:r>
      <w:r w:rsidRPr="00DE47E9">
        <w:rPr>
          <w:rFonts w:ascii="Times New Roman" w:hAnsi="Times New Roman" w:cs="Times New Roman"/>
          <w:b/>
        </w:rPr>
        <w:t xml:space="preserve">) dana </w:t>
      </w:r>
      <w:r w:rsidRPr="00DE47E9">
        <w:rPr>
          <w:rFonts w:ascii="Times New Roman" w:hAnsi="Times New Roman" w:cs="Times New Roman"/>
        </w:rPr>
        <w:t>od dana isteka roka za dostavu ponude.</w:t>
      </w:r>
    </w:p>
    <w:p w:rsidR="002D161E" w:rsidRPr="00DE47E9" w:rsidRDefault="002D161E" w:rsidP="002D161E">
      <w:pPr>
        <w:rPr>
          <w:rFonts w:ascii="Times New Roman" w:hAnsi="Times New Roman" w:cs="Times New Roman"/>
        </w:rPr>
      </w:pPr>
      <w:r w:rsidRPr="00DE47E9">
        <w:rPr>
          <w:rFonts w:ascii="Times New Roman" w:hAnsi="Times New Roman" w:cs="Times New Roman"/>
        </w:rPr>
        <w:t>Odluku o odabiru ili odluku o poništenju postupka javne nabave s preslikom Zapisnika o pregledu i ocjeni ponuda, Naručitelj će bez odgode dostaviti putem EOJN javnom objavom.</w:t>
      </w:r>
    </w:p>
    <w:p w:rsidR="002D161E" w:rsidRPr="00DE47E9" w:rsidRDefault="00E270F0" w:rsidP="00DE47E9">
      <w:pPr>
        <w:pStyle w:val="Heading1"/>
        <w:rPr>
          <w:rFonts w:ascii="Times New Roman" w:hAnsi="Times New Roman" w:cs="Times New Roman"/>
        </w:rPr>
      </w:pPr>
      <w:bookmarkStart w:id="131" w:name="_Toc21359370"/>
      <w:r w:rsidRPr="00DE47E9">
        <w:rPr>
          <w:rFonts w:ascii="Times New Roman" w:hAnsi="Times New Roman" w:cs="Times New Roman"/>
        </w:rPr>
        <w:t>ROK, NAČIN I UVJETI PLAĆANJA</w:t>
      </w:r>
      <w:bookmarkEnd w:id="131"/>
    </w:p>
    <w:p w:rsidR="004A46A1" w:rsidRPr="0091042D" w:rsidRDefault="004A46A1" w:rsidP="009B3A55">
      <w:pPr>
        <w:spacing w:after="0" w:line="240" w:lineRule="auto"/>
        <w:rPr>
          <w:rFonts w:ascii="Times New Roman" w:hAnsi="Times New Roman" w:cs="Times New Roman"/>
        </w:rPr>
      </w:pPr>
      <w:r w:rsidRPr="0091042D">
        <w:rPr>
          <w:rFonts w:ascii="Times New Roman" w:hAnsi="Times New Roman" w:cs="Times New Roman"/>
        </w:rPr>
        <w:t xml:space="preserve">Naručitelj će iznos do 90% ukupno ugovorene cijene isplaćivati prema privremenim situacijama ( 90% od svake privremene mjesečne situacije) ovjerenim od strane nadzornog inženjera kojeg nominira Naručitelj, a koji potvrđuje da je roba isporučena i stavljena u funkciju (montirana), odnosno temeljem isporučene robe uz primopredajni zapisnik. </w:t>
      </w:r>
    </w:p>
    <w:p w:rsidR="009B3A55" w:rsidRPr="0091042D" w:rsidRDefault="009B3A55" w:rsidP="009B3A55">
      <w:pPr>
        <w:spacing w:after="0" w:line="240" w:lineRule="auto"/>
        <w:rPr>
          <w:rFonts w:ascii="Times New Roman" w:hAnsi="Times New Roman" w:cs="Times New Roman"/>
        </w:rPr>
      </w:pPr>
    </w:p>
    <w:p w:rsidR="004A46A1" w:rsidRPr="0091042D" w:rsidRDefault="004A46A1" w:rsidP="009B3A55">
      <w:pPr>
        <w:spacing w:after="0" w:line="240" w:lineRule="auto"/>
        <w:rPr>
          <w:rFonts w:ascii="Times New Roman" w:hAnsi="Times New Roman" w:cs="Times New Roman"/>
        </w:rPr>
      </w:pPr>
      <w:r w:rsidRPr="0091042D">
        <w:rPr>
          <w:rFonts w:ascii="Times New Roman" w:hAnsi="Times New Roman" w:cs="Times New Roman"/>
        </w:rPr>
        <w:t xml:space="preserve">Naručitelj se obvezuje ovjereni neprijeporni dio situacije platiti u roku 60 (šezdeset) dana od dana primitka iste. </w:t>
      </w:r>
    </w:p>
    <w:p w:rsidR="009B3A55" w:rsidRPr="0091042D" w:rsidRDefault="009B3A55" w:rsidP="009B3A55">
      <w:pPr>
        <w:spacing w:after="0" w:line="240" w:lineRule="auto"/>
        <w:rPr>
          <w:rFonts w:ascii="Times New Roman" w:hAnsi="Times New Roman" w:cs="Times New Roman"/>
        </w:rPr>
      </w:pPr>
    </w:p>
    <w:p w:rsidR="004A46A1" w:rsidRPr="0091042D" w:rsidRDefault="004A46A1" w:rsidP="009B3A55">
      <w:pPr>
        <w:spacing w:after="0" w:line="240" w:lineRule="auto"/>
        <w:rPr>
          <w:rFonts w:ascii="Times New Roman" w:hAnsi="Times New Roman" w:cs="Times New Roman"/>
        </w:rPr>
      </w:pPr>
      <w:r w:rsidRPr="0091042D">
        <w:rPr>
          <w:rFonts w:ascii="Times New Roman" w:hAnsi="Times New Roman" w:cs="Times New Roman"/>
        </w:rPr>
        <w:t xml:space="preserve">Preostali iznos od 10% isplatit će se po obračunu izvršene isporuke putem okončane situacije, koju će odabrani ponuditelj predati Naručitelju nakon pregleda, izvršenog prilikom primopredaje robe i otklona eventualnih nedostataka koji su utvrđeni navedenim pregledom, te dostavljenog primopredajnog zapisnika i jamstva za otklanjanje nedostataka u jamstvenom roku. </w:t>
      </w:r>
    </w:p>
    <w:p w:rsidR="009B3A55" w:rsidRPr="0091042D" w:rsidRDefault="009B3A55" w:rsidP="009B3A55">
      <w:pPr>
        <w:spacing w:after="0" w:line="240" w:lineRule="auto"/>
        <w:rPr>
          <w:rFonts w:ascii="Times New Roman" w:hAnsi="Times New Roman" w:cs="Times New Roman"/>
        </w:rPr>
      </w:pPr>
    </w:p>
    <w:p w:rsidR="004A46A1" w:rsidRPr="0091042D" w:rsidRDefault="004A46A1" w:rsidP="009B3A55">
      <w:pPr>
        <w:spacing w:after="0" w:line="240" w:lineRule="auto"/>
        <w:rPr>
          <w:rFonts w:ascii="Times New Roman" w:hAnsi="Times New Roman" w:cs="Times New Roman"/>
        </w:rPr>
      </w:pPr>
      <w:r w:rsidRPr="0091042D">
        <w:rPr>
          <w:rFonts w:ascii="Times New Roman" w:hAnsi="Times New Roman" w:cs="Times New Roman"/>
        </w:rPr>
        <w:t xml:space="preserve">Naručitelj će plaćanje po odobrenoj konačnoj situaciji platiti u roku od 60 (šezdeset) dana od dana primopredaje ugovorene robe i preuzimanja jamstva za otklanjanje nedostataka u jamstvenom roku. </w:t>
      </w:r>
    </w:p>
    <w:p w:rsidR="009B3A55" w:rsidRPr="0091042D" w:rsidRDefault="009B3A55" w:rsidP="009B3A55">
      <w:pPr>
        <w:spacing w:after="0" w:line="240" w:lineRule="auto"/>
        <w:rPr>
          <w:rFonts w:ascii="Times New Roman" w:hAnsi="Times New Roman" w:cs="Times New Roman"/>
        </w:rPr>
      </w:pPr>
    </w:p>
    <w:p w:rsidR="00B344D0" w:rsidRDefault="00D95B53" w:rsidP="009B3A55">
      <w:pPr>
        <w:spacing w:after="0" w:line="240" w:lineRule="auto"/>
        <w:rPr>
          <w:rFonts w:ascii="Times New Roman" w:hAnsi="Times New Roman" w:cs="Times New Roman"/>
        </w:rPr>
      </w:pPr>
      <w:r w:rsidRPr="0091042D">
        <w:rPr>
          <w:rFonts w:ascii="Times New Roman" w:hAnsi="Times New Roman" w:cs="Times New Roman"/>
        </w:rPr>
        <w:t>Predujam</w:t>
      </w:r>
      <w:r w:rsidR="006A525A" w:rsidRPr="0091042D">
        <w:rPr>
          <w:rFonts w:ascii="Times New Roman" w:hAnsi="Times New Roman" w:cs="Times New Roman"/>
        </w:rPr>
        <w:t>,</w:t>
      </w:r>
      <w:r w:rsidR="009E5590" w:rsidRPr="0091042D">
        <w:rPr>
          <w:rFonts w:ascii="Times New Roman" w:hAnsi="Times New Roman" w:cs="Times New Roman"/>
        </w:rPr>
        <w:t xml:space="preserve"> kao i ostali oblici osiguranja plaćanja</w:t>
      </w:r>
      <w:r w:rsidRPr="0091042D">
        <w:rPr>
          <w:rFonts w:ascii="Times New Roman" w:hAnsi="Times New Roman" w:cs="Times New Roman"/>
        </w:rPr>
        <w:t xml:space="preserve"> isključen</w:t>
      </w:r>
      <w:r w:rsidR="009E5590" w:rsidRPr="0091042D">
        <w:rPr>
          <w:rFonts w:ascii="Times New Roman" w:hAnsi="Times New Roman" w:cs="Times New Roman"/>
        </w:rPr>
        <w:t>i su</w:t>
      </w:r>
      <w:r w:rsidR="00B344D0" w:rsidRPr="0091042D">
        <w:rPr>
          <w:rFonts w:ascii="Times New Roman" w:hAnsi="Times New Roman" w:cs="Times New Roman"/>
        </w:rPr>
        <w:t>.</w:t>
      </w:r>
      <w:r w:rsidR="00B344D0" w:rsidRPr="00DE47E9">
        <w:rPr>
          <w:rFonts w:ascii="Times New Roman" w:hAnsi="Times New Roman" w:cs="Times New Roman"/>
        </w:rPr>
        <w:t xml:space="preserve"> </w:t>
      </w:r>
    </w:p>
    <w:p w:rsidR="00C23AA0" w:rsidRDefault="00C23AA0" w:rsidP="009B3A55">
      <w:pPr>
        <w:spacing w:after="0" w:line="240" w:lineRule="auto"/>
        <w:rPr>
          <w:rFonts w:ascii="Times New Roman" w:hAnsi="Times New Roman" w:cs="Times New Roman"/>
        </w:rPr>
      </w:pPr>
    </w:p>
    <w:p w:rsidR="00C23AA0" w:rsidRPr="00DE47E9" w:rsidRDefault="00C23AA0" w:rsidP="009B3A55">
      <w:pPr>
        <w:spacing w:after="0" w:line="240" w:lineRule="auto"/>
        <w:rPr>
          <w:rFonts w:ascii="Times New Roman" w:hAnsi="Times New Roman" w:cs="Times New Roman"/>
        </w:rPr>
      </w:pPr>
      <w:r w:rsidRPr="00C23AA0">
        <w:rPr>
          <w:rFonts w:ascii="Times New Roman" w:hAnsi="Times New Roman" w:cs="Times New Roman"/>
        </w:rPr>
        <w:t>Račun mora biti izdan i dostavljen sukladno Zakonu o elektroničkom izdavanju rač</w:t>
      </w:r>
      <w:r>
        <w:rPr>
          <w:rFonts w:ascii="Times New Roman" w:hAnsi="Times New Roman" w:cs="Times New Roman"/>
        </w:rPr>
        <w:t>una u javnoj nabavi („Narodne novine“, br. 94/18.).</w:t>
      </w:r>
    </w:p>
    <w:p w:rsidR="00E270F0" w:rsidRPr="00DE47E9" w:rsidRDefault="004F5C8B" w:rsidP="00DE47E9">
      <w:pPr>
        <w:pStyle w:val="Heading1"/>
        <w:rPr>
          <w:rFonts w:ascii="Times New Roman" w:hAnsi="Times New Roman" w:cs="Times New Roman"/>
        </w:rPr>
      </w:pPr>
      <w:bookmarkStart w:id="132" w:name="_Toc21359371"/>
      <w:r w:rsidRPr="00DE47E9">
        <w:rPr>
          <w:rFonts w:ascii="Times New Roman" w:hAnsi="Times New Roman" w:cs="Times New Roman"/>
        </w:rPr>
        <w:t>UVJETI I ZAHTJEVI KOJI MORAJU BITI ISPUNJENI SUKLADNO POSEBNIM PROPISIMA ILI STRUČNIM PRAVILIMA</w:t>
      </w:r>
      <w:bookmarkEnd w:id="132"/>
    </w:p>
    <w:p w:rsidR="004F5C8B" w:rsidRPr="00DE47E9" w:rsidRDefault="00E46EB5" w:rsidP="004F5C8B">
      <w:pPr>
        <w:rPr>
          <w:rFonts w:ascii="Times New Roman" w:hAnsi="Times New Roman" w:cs="Times New Roman"/>
        </w:rPr>
      </w:pPr>
      <w:r w:rsidRPr="00DE47E9">
        <w:rPr>
          <w:rFonts w:ascii="Times New Roman" w:hAnsi="Times New Roman" w:cs="Times New Roman"/>
        </w:rPr>
        <w:t>Sukladno važećim propisima.</w:t>
      </w:r>
    </w:p>
    <w:p w:rsidR="002D161E" w:rsidRPr="00DE47E9" w:rsidRDefault="004F5C8B" w:rsidP="00DE47E9">
      <w:pPr>
        <w:pStyle w:val="Heading1"/>
        <w:rPr>
          <w:rFonts w:ascii="Times New Roman" w:hAnsi="Times New Roman" w:cs="Times New Roman"/>
        </w:rPr>
      </w:pPr>
      <w:bookmarkStart w:id="133" w:name="_Toc21359372"/>
      <w:r w:rsidRPr="00DE47E9">
        <w:rPr>
          <w:rFonts w:ascii="Times New Roman" w:hAnsi="Times New Roman" w:cs="Times New Roman"/>
        </w:rPr>
        <w:t>ROK ZA IZJAVLJIVANJE ŽALBE TE NAZIV I ADRESA ŽALBENOG TIJELA</w:t>
      </w:r>
      <w:bookmarkEnd w:id="133"/>
    </w:p>
    <w:p w:rsidR="004F5C8B" w:rsidRPr="00DE47E9" w:rsidRDefault="004F5C8B" w:rsidP="004F5C8B">
      <w:pPr>
        <w:rPr>
          <w:rFonts w:ascii="Times New Roman" w:hAnsi="Times New Roman" w:cs="Times New Roman"/>
        </w:rPr>
      </w:pPr>
      <w:r w:rsidRPr="00DE47E9">
        <w:rPr>
          <w:rFonts w:ascii="Times New Roman" w:hAnsi="Times New Roman" w:cs="Times New Roman"/>
        </w:rPr>
        <w:t>Za rješavanje o žalbama nadležna je Državna komisija za kontrolu postupaka javne nabave.</w:t>
      </w:r>
    </w:p>
    <w:p w:rsidR="004F5C8B" w:rsidRPr="00DE47E9" w:rsidRDefault="004F5C8B" w:rsidP="004F5C8B">
      <w:pPr>
        <w:rPr>
          <w:rFonts w:ascii="Times New Roman" w:hAnsi="Times New Roman" w:cs="Times New Roman"/>
        </w:rPr>
      </w:pPr>
      <w:r w:rsidRPr="00DE47E9">
        <w:rPr>
          <w:rFonts w:ascii="Times New Roman" w:hAnsi="Times New Roman" w:cs="Times New Roman"/>
        </w:rPr>
        <w:lastRenderedPageBreak/>
        <w:t>Žalbeni postupak vodi se prema odredbama ovoga Zakona i Zakona o općem upravnom postupku. Žalbeni postupak temelji se na načelima javne nabave i upravnog postupka.</w:t>
      </w:r>
    </w:p>
    <w:p w:rsidR="004F5C8B" w:rsidRPr="00DE47E9" w:rsidRDefault="004F5C8B" w:rsidP="004F5C8B">
      <w:pPr>
        <w:rPr>
          <w:rFonts w:ascii="Times New Roman" w:hAnsi="Times New Roman" w:cs="Times New Roman"/>
        </w:rPr>
      </w:pPr>
      <w:r w:rsidRPr="00DE47E9">
        <w:rPr>
          <w:rFonts w:ascii="Times New Roman" w:hAnsi="Times New Roman" w:cs="Times New Roman"/>
        </w:rPr>
        <w:t>Pravo na žalbu ima svaki gospodarski subjekt koji ima ili je imao pravni interes za dobivanje ugovora o javnoj nabavi i koji je pretrpio ili bi mogao pretrpjeti štetu od navodnoga kršenja subjektivnih prava.</w:t>
      </w:r>
    </w:p>
    <w:p w:rsidR="004F5C8B" w:rsidRPr="00DE47E9" w:rsidRDefault="004F5C8B" w:rsidP="004F5C8B">
      <w:pPr>
        <w:rPr>
          <w:rFonts w:ascii="Times New Roman" w:hAnsi="Times New Roman" w:cs="Times New Roman"/>
        </w:rPr>
      </w:pPr>
      <w:r w:rsidRPr="00DE47E9">
        <w:rPr>
          <w:rFonts w:ascii="Times New Roman" w:hAnsi="Times New Roman" w:cs="Times New Roman"/>
        </w:rPr>
        <w:t>Žalba se izjavljuje Državnoj komisiji u pisanom obliku.Žalba se dostavlja neposredno, putem ovlaštenog davatelja poštanskih usluga ili elektroničkim sredstvima komunikacije putem međusobno povezanih informacijskih sustava Državne komisije i EOJN RH.</w:t>
      </w:r>
      <w:r w:rsidR="00EE1388" w:rsidRPr="00DE47E9">
        <w:rPr>
          <w:rFonts w:ascii="Times New Roman" w:hAnsi="Times New Roman" w:cs="Times New Roman"/>
        </w:rPr>
        <w:t xml:space="preserve"> </w:t>
      </w:r>
      <w:r w:rsidRPr="00DE47E9">
        <w:rPr>
          <w:rFonts w:ascii="Times New Roman" w:hAnsi="Times New Roman" w:cs="Times New Roman"/>
        </w:rPr>
        <w:t>Žalitelj je obvezan primjerak žalbe dostaviti naručitelju u roku za žalbu.</w:t>
      </w:r>
    </w:p>
    <w:p w:rsidR="004F5C8B" w:rsidRPr="00DE47E9" w:rsidRDefault="004F5C8B" w:rsidP="004F5C8B">
      <w:pPr>
        <w:rPr>
          <w:rFonts w:ascii="Times New Roman" w:hAnsi="Times New Roman" w:cs="Times New Roman"/>
        </w:rPr>
      </w:pPr>
      <w:r w:rsidRPr="00DE47E9">
        <w:rPr>
          <w:rFonts w:ascii="Times New Roman" w:hAnsi="Times New Roman" w:cs="Times New Roman"/>
        </w:rPr>
        <w:t>U otvorenom postupku žalba se izjavljuje u roku deset dana, i to od dana:</w:t>
      </w:r>
    </w:p>
    <w:p w:rsidR="004F5C8B" w:rsidRPr="00DE47E9" w:rsidRDefault="004F5C8B" w:rsidP="00210A31">
      <w:pPr>
        <w:pStyle w:val="Stil26"/>
        <w:keepNext w:val="0"/>
        <w:keepLines w:val="0"/>
        <w:numPr>
          <w:ilvl w:val="0"/>
          <w:numId w:val="50"/>
        </w:numPr>
        <w:ind w:left="556" w:hanging="556"/>
        <w:rPr>
          <w:rFonts w:ascii="Times New Roman" w:hAnsi="Times New Roman" w:cs="Times New Roman"/>
          <w:b w:val="0"/>
        </w:rPr>
      </w:pPr>
      <w:r w:rsidRPr="00DE47E9">
        <w:rPr>
          <w:rFonts w:ascii="Times New Roman" w:hAnsi="Times New Roman" w:cs="Times New Roman"/>
          <w:b w:val="0"/>
        </w:rPr>
        <w:t>objave poziva na nadmetanje, u odnosu na sadržaj poziva ili dokumentacije o nabavi,</w:t>
      </w:r>
    </w:p>
    <w:p w:rsidR="004F5C8B" w:rsidRPr="00DE47E9" w:rsidRDefault="004F5C8B" w:rsidP="00210A31">
      <w:pPr>
        <w:pStyle w:val="Stil26"/>
        <w:keepNext w:val="0"/>
        <w:keepLines w:val="0"/>
        <w:numPr>
          <w:ilvl w:val="0"/>
          <w:numId w:val="50"/>
        </w:numPr>
        <w:ind w:left="556" w:hanging="556"/>
        <w:rPr>
          <w:rFonts w:ascii="Times New Roman" w:hAnsi="Times New Roman" w:cs="Times New Roman"/>
          <w:b w:val="0"/>
        </w:rPr>
      </w:pPr>
      <w:r w:rsidRPr="00DE47E9">
        <w:rPr>
          <w:rFonts w:ascii="Times New Roman" w:hAnsi="Times New Roman" w:cs="Times New Roman"/>
          <w:b w:val="0"/>
        </w:rPr>
        <w:t>objave obavijesti o ispravku, u odnosu na sadržaj ispravka,</w:t>
      </w:r>
    </w:p>
    <w:p w:rsidR="004F5C8B" w:rsidRPr="00DE47E9" w:rsidRDefault="004F5C8B" w:rsidP="00210A31">
      <w:pPr>
        <w:pStyle w:val="Stil26"/>
        <w:keepNext w:val="0"/>
        <w:keepLines w:val="0"/>
        <w:numPr>
          <w:ilvl w:val="0"/>
          <w:numId w:val="50"/>
        </w:numPr>
        <w:ind w:left="556" w:hanging="556"/>
        <w:rPr>
          <w:rFonts w:ascii="Times New Roman" w:hAnsi="Times New Roman" w:cs="Times New Roman"/>
          <w:b w:val="0"/>
        </w:rPr>
      </w:pPr>
      <w:r w:rsidRPr="00DE47E9">
        <w:rPr>
          <w:rFonts w:ascii="Times New Roman" w:hAnsi="Times New Roman" w:cs="Times New Roman"/>
          <w:b w:val="0"/>
        </w:rPr>
        <w:t>objave izmjene dokumentacije o nabavi, u odnosu na sadržaj izmjene dokumentacije,</w:t>
      </w:r>
    </w:p>
    <w:p w:rsidR="004F5C8B" w:rsidRPr="00DE47E9" w:rsidRDefault="004F5C8B" w:rsidP="00210A31">
      <w:pPr>
        <w:pStyle w:val="Stil26"/>
        <w:keepNext w:val="0"/>
        <w:keepLines w:val="0"/>
        <w:numPr>
          <w:ilvl w:val="0"/>
          <w:numId w:val="50"/>
        </w:numPr>
        <w:ind w:left="556" w:hanging="556"/>
        <w:rPr>
          <w:rFonts w:ascii="Times New Roman" w:hAnsi="Times New Roman" w:cs="Times New Roman"/>
          <w:b w:val="0"/>
        </w:rPr>
      </w:pPr>
      <w:r w:rsidRPr="00DE47E9">
        <w:rPr>
          <w:rFonts w:ascii="Times New Roman" w:hAnsi="Times New Roman" w:cs="Times New Roman"/>
          <w:b w:val="0"/>
        </w:rPr>
        <w:t>otvaranja ponuda u odnosu na propuštanje naručitelja da valjano odgovori na pravodobno dostavljen zahtjev dodatne informacije, objašnjenja ili izmjene dokumentacije o nabavi te na postupak otvaranja ponuda,</w:t>
      </w:r>
    </w:p>
    <w:p w:rsidR="004F5C8B" w:rsidRPr="00DE47E9" w:rsidRDefault="004F5C8B" w:rsidP="00210A31">
      <w:pPr>
        <w:pStyle w:val="Stil26"/>
        <w:keepNext w:val="0"/>
        <w:keepLines w:val="0"/>
        <w:numPr>
          <w:ilvl w:val="0"/>
          <w:numId w:val="50"/>
        </w:numPr>
        <w:ind w:left="556" w:hanging="556"/>
        <w:rPr>
          <w:rFonts w:ascii="Times New Roman" w:hAnsi="Times New Roman" w:cs="Times New Roman"/>
          <w:b w:val="0"/>
        </w:rPr>
      </w:pPr>
      <w:r w:rsidRPr="00DE47E9">
        <w:rPr>
          <w:rFonts w:ascii="Times New Roman" w:hAnsi="Times New Roman" w:cs="Times New Roman"/>
          <w:b w:val="0"/>
        </w:rPr>
        <w:t>primitka odluke o odabiru ili poništenju, u odnosu na postupak pregleda, ocjene i odabira ponuda, ili razloge poništenja.</w:t>
      </w:r>
    </w:p>
    <w:p w:rsidR="00E46EB5" w:rsidRPr="00DE47E9" w:rsidRDefault="00E46EB5" w:rsidP="004F5C8B">
      <w:pPr>
        <w:rPr>
          <w:rFonts w:ascii="Times New Roman" w:hAnsi="Times New Roman" w:cs="Times New Roman"/>
        </w:rPr>
      </w:pPr>
    </w:p>
    <w:p w:rsidR="004F5C8B" w:rsidRPr="00DE47E9" w:rsidRDefault="004F5C8B" w:rsidP="004F5C8B">
      <w:pPr>
        <w:rPr>
          <w:rFonts w:ascii="Times New Roman" w:hAnsi="Times New Roman" w:cs="Times New Roman"/>
        </w:rPr>
      </w:pPr>
      <w:r w:rsidRPr="00DE47E9">
        <w:rPr>
          <w:rFonts w:ascii="Times New Roman" w:hAnsi="Times New Roman" w:cs="Times New Roman"/>
        </w:rPr>
        <w:t>U slučaju izjavljivanja žalbe na Dokumentaciju o nabavi ili izmjenu Dokumentacije o nabavi, Naručitelj će, sukladno članku 419. ZJN 2016, objaviti informaciju da je izjavljena žalba i da se za</w:t>
      </w:r>
      <w:r w:rsidR="00E46EB5" w:rsidRPr="00DE47E9">
        <w:rPr>
          <w:rFonts w:ascii="Times New Roman" w:hAnsi="Times New Roman" w:cs="Times New Roman"/>
        </w:rPr>
        <w:t>ustavlja postupak javne nabave.</w:t>
      </w:r>
    </w:p>
    <w:p w:rsidR="00EE1388" w:rsidRPr="00DE47E9" w:rsidRDefault="00EE1388" w:rsidP="00DE47E9">
      <w:pPr>
        <w:pStyle w:val="Heading1"/>
        <w:rPr>
          <w:rFonts w:ascii="Times New Roman" w:hAnsi="Times New Roman" w:cs="Times New Roman"/>
        </w:rPr>
      </w:pPr>
      <w:bookmarkStart w:id="134" w:name="_Toc21359373"/>
      <w:r w:rsidRPr="00DE47E9">
        <w:rPr>
          <w:rFonts w:ascii="Times New Roman" w:hAnsi="Times New Roman" w:cs="Times New Roman"/>
        </w:rPr>
        <w:t>DRUGI PODACI KOJE NARUČITELJ SMATRA POTREBNIMA</w:t>
      </w:r>
      <w:bookmarkEnd w:id="134"/>
    </w:p>
    <w:p w:rsidR="00E46EB5" w:rsidRPr="00DE47E9" w:rsidRDefault="00297786" w:rsidP="0045081A">
      <w:pPr>
        <w:pStyle w:val="Heading2"/>
      </w:pPr>
      <w:bookmarkStart w:id="135" w:name="_Toc377632688"/>
      <w:bookmarkEnd w:id="106"/>
      <w:r w:rsidRPr="00DE47E9">
        <w:t>Dopunjavanje, pojašnjenje i upotpunjavanje ponude</w:t>
      </w:r>
    </w:p>
    <w:p w:rsidR="00E46EB5" w:rsidRPr="00DE47E9" w:rsidRDefault="00E46EB5" w:rsidP="00E46EB5">
      <w:pPr>
        <w:spacing w:after="0" w:line="240" w:lineRule="auto"/>
        <w:rPr>
          <w:rFonts w:ascii="Times New Roman" w:hAnsi="Times New Roman" w:cs="Times New Roman"/>
          <w:lang w:eastAsia="hr-HR"/>
        </w:rPr>
      </w:pPr>
    </w:p>
    <w:p w:rsidR="00297786" w:rsidRPr="00DE47E9" w:rsidRDefault="00297786" w:rsidP="00E46EB5">
      <w:pPr>
        <w:autoSpaceDE w:val="0"/>
        <w:autoSpaceDN w:val="0"/>
        <w:adjustRightInd w:val="0"/>
        <w:spacing w:after="0" w:line="240" w:lineRule="auto"/>
        <w:ind w:right="1"/>
        <w:rPr>
          <w:rFonts w:ascii="Times New Roman" w:hAnsi="Times New Roman" w:cs="Times New Roman"/>
        </w:rPr>
      </w:pPr>
      <w:r w:rsidRPr="00DE47E9">
        <w:rPr>
          <w:rFonts w:ascii="Times New Roman" w:hAnsi="Times New Roman" w:cs="Times New Roman"/>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rsidR="001E1749" w:rsidRPr="00DE47E9" w:rsidRDefault="001E1749" w:rsidP="00E46EB5">
      <w:pPr>
        <w:autoSpaceDE w:val="0"/>
        <w:autoSpaceDN w:val="0"/>
        <w:adjustRightInd w:val="0"/>
        <w:spacing w:after="0" w:line="240" w:lineRule="auto"/>
        <w:ind w:right="1"/>
        <w:rPr>
          <w:rFonts w:ascii="Times New Roman" w:hAnsi="Times New Roman" w:cs="Times New Roman"/>
        </w:rPr>
      </w:pPr>
    </w:p>
    <w:p w:rsidR="00297786" w:rsidRPr="00DE47E9" w:rsidRDefault="00297786" w:rsidP="009F1724">
      <w:pPr>
        <w:autoSpaceDE w:val="0"/>
        <w:autoSpaceDN w:val="0"/>
        <w:adjustRightInd w:val="0"/>
        <w:ind w:right="1"/>
        <w:rPr>
          <w:rFonts w:ascii="Times New Roman" w:hAnsi="Times New Roman" w:cs="Times New Roman"/>
          <w:color w:val="000000"/>
        </w:rPr>
      </w:pPr>
      <w:r w:rsidRPr="00DE47E9">
        <w:rPr>
          <w:rFonts w:ascii="Times New Roman" w:hAnsi="Times New Roman" w:cs="Times New Roman"/>
        </w:rPr>
        <w:t>Naručitelj će dopunjavanje, pojašnjenje i/ili upotpunjavanje ponude zatražiti putem sustava EOJN RH modul Pojašnjenja/upotpunjavanje elektronički dostavljenih ponuda. Detaljne upute o načinu komunikacije naručitelja i ponuditelja u tijeku pregleda i ocjene ponude putem sustava EOJN RH-a dostupne su na stranicama Oglasnika, na adresi:</w:t>
      </w:r>
      <w:hyperlink r:id="rId22" w:history="1">
        <w:r w:rsidR="00B95C39" w:rsidRPr="00DE47E9">
          <w:rPr>
            <w:rStyle w:val="Hyperlink"/>
            <w:rFonts w:ascii="Times New Roman" w:hAnsi="Times New Roman" w:cs="Times New Roman"/>
          </w:rPr>
          <w:t>https://eojn.nn.hr</w:t>
        </w:r>
      </w:hyperlink>
      <w:r w:rsidRPr="00DE47E9">
        <w:rPr>
          <w:rFonts w:ascii="Times New Roman" w:hAnsi="Times New Roman" w:cs="Times New Roman"/>
          <w:color w:val="000000"/>
        </w:rPr>
        <w:t>.</w:t>
      </w:r>
    </w:p>
    <w:p w:rsidR="00297786" w:rsidRPr="00DE47E9" w:rsidRDefault="00297786" w:rsidP="009F1724">
      <w:pPr>
        <w:autoSpaceDE w:val="0"/>
        <w:autoSpaceDN w:val="0"/>
        <w:adjustRightInd w:val="0"/>
        <w:ind w:right="1"/>
        <w:rPr>
          <w:rFonts w:ascii="Times New Roman" w:hAnsi="Times New Roman" w:cs="Times New Roman"/>
        </w:rPr>
      </w:pPr>
      <w:r w:rsidRPr="00DE47E9">
        <w:rPr>
          <w:rFonts w:ascii="Times New Roman" w:hAnsi="Times New Roman" w:cs="Times New Roman"/>
        </w:rPr>
        <w:t xml:space="preserve">Postupanje ne smije dovesti do pregovaranja u vezi s kriterijem za odabir ponude ili ponuđenim predmetom nabave. </w:t>
      </w:r>
    </w:p>
    <w:p w:rsidR="00297786" w:rsidRPr="00DE47E9" w:rsidRDefault="00297786" w:rsidP="009F1724">
      <w:pPr>
        <w:autoSpaceDE w:val="0"/>
        <w:autoSpaceDN w:val="0"/>
        <w:adjustRightInd w:val="0"/>
        <w:ind w:right="1"/>
        <w:rPr>
          <w:rFonts w:ascii="Times New Roman" w:hAnsi="Times New Roman" w:cs="Times New Roman"/>
        </w:rPr>
      </w:pPr>
      <w:r w:rsidRPr="00DE47E9">
        <w:rPr>
          <w:rFonts w:ascii="Times New Roman" w:hAnsi="Times New Roman" w:cs="Times New Roman"/>
        </w:rPr>
        <w:t xml:space="preserve">Ako Naručitelj u postupku javne nabave ne primjenjuje mogućnost iz stavka 1. </w:t>
      </w:r>
      <w:r w:rsidR="00CB3EFE" w:rsidRPr="00DE47E9">
        <w:rPr>
          <w:rFonts w:ascii="Times New Roman" w:hAnsi="Times New Roman" w:cs="Times New Roman"/>
        </w:rPr>
        <w:t>o</w:t>
      </w:r>
      <w:r w:rsidRPr="00DE47E9">
        <w:rPr>
          <w:rFonts w:ascii="Times New Roman" w:hAnsi="Times New Roman" w:cs="Times New Roman"/>
        </w:rPr>
        <w:t>ve točke obvezan je u obrazložiti razloge u zapisniku o pregledu i ocjeni.</w:t>
      </w:r>
    </w:p>
    <w:bookmarkEnd w:id="135"/>
    <w:p w:rsidR="00297786" w:rsidRPr="00DE47E9" w:rsidRDefault="00297786" w:rsidP="0045081A">
      <w:pPr>
        <w:pStyle w:val="Heading2"/>
      </w:pPr>
      <w:r w:rsidRPr="00DE47E9">
        <w:lastRenderedPageBreak/>
        <w:t>Sklapanje i izvršenje ugovora o javnoj nabavi</w:t>
      </w:r>
    </w:p>
    <w:p w:rsidR="00E46EB5" w:rsidRPr="00DE47E9" w:rsidRDefault="00E46EB5" w:rsidP="00E46EB5">
      <w:pPr>
        <w:spacing w:after="0" w:line="240" w:lineRule="auto"/>
        <w:rPr>
          <w:rFonts w:ascii="Times New Roman" w:hAnsi="Times New Roman" w:cs="Times New Roman"/>
        </w:rPr>
      </w:pPr>
    </w:p>
    <w:p w:rsidR="00297786" w:rsidRPr="00DE47E9" w:rsidRDefault="00297786" w:rsidP="00433C83">
      <w:pPr>
        <w:spacing w:after="0" w:line="240" w:lineRule="auto"/>
        <w:rPr>
          <w:rFonts w:ascii="Times New Roman" w:hAnsi="Times New Roman" w:cs="Times New Roman"/>
        </w:rPr>
      </w:pPr>
      <w:r w:rsidRPr="00DE47E9">
        <w:rPr>
          <w:rFonts w:ascii="Times New Roman" w:hAnsi="Times New Roman" w:cs="Times New Roman"/>
        </w:rPr>
        <w:t>Ugovorne strane sklapaju ugovor o javnoj nabavi u pisanom obliku u roku od 30 dana od dana izvršnosti odluke o odabiru.</w:t>
      </w:r>
    </w:p>
    <w:p w:rsidR="00433C83" w:rsidRPr="00DE47E9" w:rsidRDefault="00433C83" w:rsidP="00433C83">
      <w:pPr>
        <w:spacing w:after="0" w:line="240" w:lineRule="auto"/>
        <w:rPr>
          <w:rFonts w:ascii="Times New Roman" w:hAnsi="Times New Roman" w:cs="Times New Roman"/>
        </w:rPr>
      </w:pPr>
    </w:p>
    <w:p w:rsidR="00297786" w:rsidRPr="00DE47E9" w:rsidRDefault="00297786" w:rsidP="00433C83">
      <w:pPr>
        <w:spacing w:after="0" w:line="240" w:lineRule="auto"/>
        <w:rPr>
          <w:rFonts w:ascii="Times New Roman" w:hAnsi="Times New Roman" w:cs="Times New Roman"/>
        </w:rPr>
      </w:pPr>
      <w:r w:rsidRPr="00DE47E9">
        <w:rPr>
          <w:rFonts w:ascii="Times New Roman" w:hAnsi="Times New Roman" w:cs="Times New Roman"/>
        </w:rPr>
        <w:t>Ugovo</w:t>
      </w:r>
      <w:r w:rsidR="00CB3EFE" w:rsidRPr="00DE47E9">
        <w:rPr>
          <w:rFonts w:ascii="Times New Roman" w:hAnsi="Times New Roman" w:cs="Times New Roman"/>
        </w:rPr>
        <w:t xml:space="preserve">r o javnoj nabavi </w:t>
      </w:r>
      <w:r w:rsidRPr="00DE47E9">
        <w:rPr>
          <w:rFonts w:ascii="Times New Roman" w:hAnsi="Times New Roman" w:cs="Times New Roman"/>
        </w:rPr>
        <w:t>mora biti sklopljen u skladu s uvjetima određenima dokumentaciji o nabavi i odabranom ponudom te ugovorne strane izvršavaju ugovor o javnoj nabavi u skladu s uvjetima određenima u dokumentaciji o nabavi i odabranom ponudom.</w:t>
      </w:r>
    </w:p>
    <w:p w:rsidR="00433C83" w:rsidRPr="00DE47E9" w:rsidRDefault="00433C83" w:rsidP="00433C83">
      <w:pPr>
        <w:spacing w:after="0" w:line="240" w:lineRule="auto"/>
        <w:rPr>
          <w:rFonts w:ascii="Times New Roman" w:hAnsi="Times New Roman" w:cs="Times New Roman"/>
        </w:rPr>
      </w:pPr>
    </w:p>
    <w:p w:rsidR="00297786" w:rsidRPr="00DE47E9" w:rsidRDefault="00297786" w:rsidP="0064215A">
      <w:pPr>
        <w:rPr>
          <w:rFonts w:ascii="Times New Roman" w:hAnsi="Times New Roman" w:cs="Times New Roman"/>
        </w:rPr>
      </w:pPr>
      <w:r w:rsidRPr="00DE47E9">
        <w:rPr>
          <w:rFonts w:ascii="Times New Roman" w:hAnsi="Times New Roman" w:cs="Times New Roman"/>
        </w:rPr>
        <w:t>Naručitelj je obvezan kontrolirati je li izvršenje ugovora o javnoj nabavi u skladu s uvjetima određenima u dokumentaciji o nabavi i odabranom ponudom.</w:t>
      </w:r>
    </w:p>
    <w:p w:rsidR="00297786" w:rsidRPr="00DE47E9" w:rsidRDefault="00297786" w:rsidP="0064215A">
      <w:pPr>
        <w:rPr>
          <w:rFonts w:ascii="Times New Roman" w:hAnsi="Times New Roman" w:cs="Times New Roman"/>
        </w:rPr>
      </w:pPr>
      <w:r w:rsidRPr="00DE47E9">
        <w:rPr>
          <w:rFonts w:ascii="Times New Roman" w:hAnsi="Times New Roman" w:cs="Times New Roman"/>
        </w:rPr>
        <w:t>Na odgovornost ugovornih strana za ispunjenje obveza iz ugovora o javnoj nabavi, uz odredbe ZJN 2016, na odgovarajući način primjenjuju se odredbe zakona kojim se uređuju obvezni odnosi.</w:t>
      </w:r>
    </w:p>
    <w:p w:rsidR="00297786" w:rsidRPr="00DE47E9" w:rsidRDefault="00297786" w:rsidP="0045081A">
      <w:pPr>
        <w:pStyle w:val="Heading2"/>
        <w:rPr>
          <w:caps/>
        </w:rPr>
      </w:pPr>
      <w:bookmarkStart w:id="136" w:name="_Toc377632691"/>
      <w:r w:rsidRPr="00DE47E9">
        <w:t>Tajnost dokumentacije gospodarskih subjekata</w:t>
      </w:r>
    </w:p>
    <w:p w:rsidR="00E46EB5" w:rsidRPr="00DE47E9" w:rsidRDefault="00E46EB5" w:rsidP="00E46EB5">
      <w:pPr>
        <w:autoSpaceDE w:val="0"/>
        <w:autoSpaceDN w:val="0"/>
        <w:adjustRightInd w:val="0"/>
        <w:spacing w:after="0" w:line="240" w:lineRule="auto"/>
        <w:ind w:right="-23"/>
        <w:rPr>
          <w:rFonts w:ascii="Times New Roman" w:hAnsi="Times New Roman" w:cs="Times New Roman"/>
        </w:rPr>
      </w:pPr>
    </w:p>
    <w:p w:rsidR="00297786" w:rsidRPr="00DE47E9" w:rsidRDefault="00297786" w:rsidP="00E46EB5">
      <w:pPr>
        <w:autoSpaceDE w:val="0"/>
        <w:autoSpaceDN w:val="0"/>
        <w:adjustRightInd w:val="0"/>
        <w:spacing w:after="0" w:line="240" w:lineRule="auto"/>
        <w:ind w:right="-23"/>
        <w:rPr>
          <w:rFonts w:ascii="Times New Roman" w:hAnsi="Times New Roman" w:cs="Times New Roman"/>
        </w:rPr>
      </w:pPr>
      <w:r w:rsidRPr="00DE47E9">
        <w:rPr>
          <w:rFonts w:ascii="Times New Roman" w:hAnsi="Times New Roman" w:cs="Times New Roman"/>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2.ZJN 2016, u uvodnom dijelu dokumenta kojeg označi tajnom, navesti pravnu osnovu na temelju koje su ti podaci označeni tajnima. </w:t>
      </w:r>
    </w:p>
    <w:p w:rsidR="001E1749" w:rsidRPr="00DE47E9" w:rsidRDefault="001E1749" w:rsidP="00E46EB5">
      <w:pPr>
        <w:autoSpaceDE w:val="0"/>
        <w:autoSpaceDN w:val="0"/>
        <w:adjustRightInd w:val="0"/>
        <w:spacing w:after="0" w:line="240" w:lineRule="auto"/>
        <w:ind w:right="-23"/>
        <w:rPr>
          <w:rFonts w:ascii="Times New Roman" w:hAnsi="Times New Roman" w:cs="Times New Roman"/>
        </w:rPr>
      </w:pPr>
    </w:p>
    <w:p w:rsidR="00297786" w:rsidRPr="00DE47E9" w:rsidRDefault="00297786" w:rsidP="0064215A">
      <w:pPr>
        <w:autoSpaceDE w:val="0"/>
        <w:autoSpaceDN w:val="0"/>
        <w:adjustRightInd w:val="0"/>
        <w:ind w:right="-22"/>
        <w:rPr>
          <w:rFonts w:ascii="Times New Roman" w:hAnsi="Times New Roman" w:cs="Times New Roman"/>
        </w:rPr>
      </w:pPr>
      <w:r w:rsidRPr="00DE47E9">
        <w:rPr>
          <w:rFonts w:ascii="Times New Roman" w:hAnsi="Times New Roman" w:cs="Times New Roman"/>
        </w:rPr>
        <w:t>Sukladno članku 52. stavak 3.ZJN 2016, gospodarski subjekti ne smiju u postupcima javne nabave označiti tajnom:</w:t>
      </w:r>
    </w:p>
    <w:p w:rsidR="00297786" w:rsidRPr="00DE47E9" w:rsidRDefault="00297786" w:rsidP="00210A31">
      <w:pPr>
        <w:pStyle w:val="Stil26"/>
        <w:keepNext w:val="0"/>
        <w:keepLines w:val="0"/>
        <w:numPr>
          <w:ilvl w:val="0"/>
          <w:numId w:val="49"/>
        </w:numPr>
        <w:ind w:left="556" w:hanging="556"/>
        <w:rPr>
          <w:rFonts w:ascii="Times New Roman" w:hAnsi="Times New Roman" w:cs="Times New Roman"/>
          <w:b w:val="0"/>
        </w:rPr>
      </w:pPr>
      <w:r w:rsidRPr="00DE47E9">
        <w:rPr>
          <w:rFonts w:ascii="Times New Roman" w:hAnsi="Times New Roman" w:cs="Times New Roman"/>
          <w:b w:val="0"/>
        </w:rPr>
        <w:t>cijenu ponude,</w:t>
      </w:r>
    </w:p>
    <w:p w:rsidR="00297786" w:rsidRPr="00DE47E9" w:rsidRDefault="00297786" w:rsidP="00210A31">
      <w:pPr>
        <w:pStyle w:val="Stil26"/>
        <w:keepNext w:val="0"/>
        <w:keepLines w:val="0"/>
        <w:numPr>
          <w:ilvl w:val="0"/>
          <w:numId w:val="49"/>
        </w:numPr>
        <w:ind w:left="556" w:hanging="556"/>
        <w:rPr>
          <w:rFonts w:ascii="Times New Roman" w:hAnsi="Times New Roman" w:cs="Times New Roman"/>
          <w:b w:val="0"/>
        </w:rPr>
      </w:pPr>
      <w:r w:rsidRPr="00DE47E9">
        <w:rPr>
          <w:rFonts w:ascii="Times New Roman" w:hAnsi="Times New Roman" w:cs="Times New Roman"/>
          <w:b w:val="0"/>
        </w:rPr>
        <w:t xml:space="preserve">troškovnik, </w:t>
      </w:r>
    </w:p>
    <w:p w:rsidR="00297786" w:rsidRPr="00DE47E9" w:rsidRDefault="00297786" w:rsidP="00210A31">
      <w:pPr>
        <w:pStyle w:val="Stil26"/>
        <w:keepNext w:val="0"/>
        <w:keepLines w:val="0"/>
        <w:numPr>
          <w:ilvl w:val="0"/>
          <w:numId w:val="49"/>
        </w:numPr>
        <w:ind w:left="556" w:hanging="556"/>
        <w:rPr>
          <w:rFonts w:ascii="Times New Roman" w:hAnsi="Times New Roman" w:cs="Times New Roman"/>
          <w:b w:val="0"/>
        </w:rPr>
      </w:pPr>
      <w:r w:rsidRPr="00DE47E9">
        <w:rPr>
          <w:rFonts w:ascii="Times New Roman" w:hAnsi="Times New Roman" w:cs="Times New Roman"/>
          <w:b w:val="0"/>
        </w:rPr>
        <w:t>podatke u vezi s kriterijima za odabir ponude,</w:t>
      </w:r>
    </w:p>
    <w:p w:rsidR="00297786" w:rsidRPr="00DE47E9" w:rsidRDefault="00297786" w:rsidP="00210A31">
      <w:pPr>
        <w:pStyle w:val="Stil26"/>
        <w:keepNext w:val="0"/>
        <w:keepLines w:val="0"/>
        <w:numPr>
          <w:ilvl w:val="0"/>
          <w:numId w:val="49"/>
        </w:numPr>
        <w:ind w:left="556" w:hanging="556"/>
        <w:rPr>
          <w:rFonts w:ascii="Times New Roman" w:hAnsi="Times New Roman" w:cs="Times New Roman"/>
          <w:b w:val="0"/>
        </w:rPr>
      </w:pPr>
      <w:r w:rsidRPr="00DE47E9">
        <w:rPr>
          <w:rFonts w:ascii="Times New Roman" w:hAnsi="Times New Roman" w:cs="Times New Roman"/>
          <w:b w:val="0"/>
        </w:rPr>
        <w:t>javne isprave,</w:t>
      </w:r>
    </w:p>
    <w:p w:rsidR="00297786" w:rsidRPr="00DE47E9" w:rsidRDefault="00297786" w:rsidP="00210A31">
      <w:pPr>
        <w:pStyle w:val="Stil26"/>
        <w:keepNext w:val="0"/>
        <w:keepLines w:val="0"/>
        <w:numPr>
          <w:ilvl w:val="0"/>
          <w:numId w:val="49"/>
        </w:numPr>
        <w:ind w:left="556" w:hanging="556"/>
        <w:rPr>
          <w:rFonts w:ascii="Times New Roman" w:hAnsi="Times New Roman" w:cs="Times New Roman"/>
          <w:b w:val="0"/>
        </w:rPr>
      </w:pPr>
      <w:r w:rsidRPr="00DE47E9">
        <w:rPr>
          <w:rFonts w:ascii="Times New Roman" w:hAnsi="Times New Roman" w:cs="Times New Roman"/>
          <w:b w:val="0"/>
        </w:rPr>
        <w:t>izvatke iz javnih registara te</w:t>
      </w:r>
    </w:p>
    <w:p w:rsidR="00297786" w:rsidRPr="00DE47E9" w:rsidRDefault="00297786" w:rsidP="00210A31">
      <w:pPr>
        <w:pStyle w:val="Stil26"/>
        <w:keepNext w:val="0"/>
        <w:keepLines w:val="0"/>
        <w:numPr>
          <w:ilvl w:val="0"/>
          <w:numId w:val="49"/>
        </w:numPr>
        <w:ind w:left="556" w:hanging="556"/>
        <w:rPr>
          <w:rFonts w:ascii="Times New Roman" w:hAnsi="Times New Roman" w:cs="Times New Roman"/>
          <w:b w:val="0"/>
        </w:rPr>
      </w:pPr>
      <w:r w:rsidRPr="00DE47E9">
        <w:rPr>
          <w:rFonts w:ascii="Times New Roman" w:hAnsi="Times New Roman" w:cs="Times New Roman"/>
          <w:b w:val="0"/>
        </w:rPr>
        <w:t xml:space="preserve">druge podatke koji se prema posebnom zakonu ili podazkonskom propisu moraju javno objaviti ili se ne smiju označiti tajnom. </w:t>
      </w:r>
    </w:p>
    <w:p w:rsidR="00297786" w:rsidRPr="00DE47E9" w:rsidRDefault="00297786" w:rsidP="0064215A">
      <w:pPr>
        <w:autoSpaceDE w:val="0"/>
        <w:autoSpaceDN w:val="0"/>
        <w:adjustRightInd w:val="0"/>
        <w:ind w:right="-22"/>
        <w:rPr>
          <w:rFonts w:ascii="Times New Roman" w:hAnsi="Times New Roman" w:cs="Times New Roman"/>
        </w:rPr>
      </w:pPr>
      <w:r w:rsidRPr="00DE47E9">
        <w:rPr>
          <w:rFonts w:ascii="Times New Roman" w:hAnsi="Times New Roman" w:cs="Times New Roman"/>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297786" w:rsidRPr="00DE47E9" w:rsidRDefault="00297786" w:rsidP="0064215A">
      <w:pPr>
        <w:tabs>
          <w:tab w:val="left" w:pos="284"/>
        </w:tabs>
        <w:ind w:right="-22"/>
        <w:rPr>
          <w:rFonts w:ascii="Times New Roman" w:hAnsi="Times New Roman" w:cs="Times New Roman"/>
        </w:rPr>
      </w:pPr>
      <w:r w:rsidRPr="00DE47E9">
        <w:rPr>
          <w:rFonts w:ascii="Times New Roman" w:hAnsi="Times New Roman" w:cs="Times New Roman"/>
        </w:rPr>
        <w:t>Naručitelj smije otkriti podatke iz članka 52. stavka 3. ZJN 2016 dobivene od gospodarskih subjekata koje su oni označili tajnom.</w:t>
      </w:r>
    </w:p>
    <w:p w:rsidR="00297786" w:rsidRPr="00DE47E9" w:rsidRDefault="00297786" w:rsidP="0064215A">
      <w:pPr>
        <w:rPr>
          <w:rFonts w:ascii="Times New Roman" w:hAnsi="Times New Roman" w:cs="Times New Roman"/>
        </w:rPr>
      </w:pPr>
      <w:r w:rsidRPr="00DE47E9">
        <w:rPr>
          <w:rFonts w:ascii="Times New Roman" w:hAnsi="Times New Roman" w:cs="Times New Roman"/>
        </w:rPr>
        <w:t>Ukoliko Ponuditelj tajnim označi sljedeće podatke iz članka 52. stavak 3. ZJN 2016.: cijenu ponude, troškovnik, katalog, podatke u vezi s kriterijima za odabir ponude, javne isprave, izvatke iz javnih registara te druge podatke koji se prema posebnom zakonu ili podzakonskom propisu moraju javno objaviti ili se ne smiju označiti tajnom, Naručitelj smije otkriti podatke iz članka 52. stavka 3. ZJN 2016. dobivene od navedenog Ponuditelja koje je on označio tajnom.</w:t>
      </w:r>
    </w:p>
    <w:p w:rsidR="00297786" w:rsidRPr="00DE47E9" w:rsidRDefault="00297786" w:rsidP="00E46EB5">
      <w:pPr>
        <w:tabs>
          <w:tab w:val="num" w:pos="450"/>
        </w:tabs>
        <w:spacing w:before="120"/>
        <w:ind w:right="-23"/>
        <w:rPr>
          <w:rFonts w:ascii="Times New Roman" w:hAnsi="Times New Roman" w:cs="Times New Roman"/>
        </w:rPr>
      </w:pPr>
      <w:r w:rsidRPr="00DE47E9">
        <w:rPr>
          <w:rFonts w:ascii="Times New Roman" w:hAnsi="Times New Roman" w:cs="Times New Roman"/>
        </w:rPr>
        <w:lastRenderedPageBreak/>
        <w:t>Sukladno ovoj Dokumentaciji o nabavi za dokaze sposobnosti ponuditelja, svi zahtijevani dokumenti su javnog karaktera i nema potrebe za označavanjem istih poslovnom tajnom.</w:t>
      </w:r>
    </w:p>
    <w:p w:rsidR="00297786" w:rsidRPr="00DE47E9" w:rsidRDefault="00297786" w:rsidP="0045081A">
      <w:pPr>
        <w:pStyle w:val="Heading2"/>
        <w:rPr>
          <w:caps/>
        </w:rPr>
      </w:pPr>
      <w:bookmarkStart w:id="137" w:name="_Toc472598300"/>
      <w:r w:rsidRPr="00DE47E9">
        <w:t>Uvid u dokumentaciju postupka javne nabave</w:t>
      </w:r>
      <w:bookmarkEnd w:id="137"/>
    </w:p>
    <w:p w:rsidR="00E46EB5" w:rsidRPr="00DE47E9" w:rsidRDefault="00E46EB5" w:rsidP="0064215A">
      <w:pPr>
        <w:tabs>
          <w:tab w:val="left" w:pos="0"/>
        </w:tabs>
        <w:ind w:right="380"/>
        <w:rPr>
          <w:rFonts w:ascii="Times New Roman" w:hAnsi="Times New Roman" w:cs="Times New Roman"/>
        </w:rPr>
      </w:pPr>
    </w:p>
    <w:p w:rsidR="00297786" w:rsidRPr="00DE47E9" w:rsidRDefault="00297786" w:rsidP="001E1749">
      <w:pPr>
        <w:tabs>
          <w:tab w:val="left" w:pos="0"/>
        </w:tabs>
        <w:ind w:right="1"/>
        <w:rPr>
          <w:rFonts w:ascii="Times New Roman" w:hAnsi="Times New Roman" w:cs="Times New Roman"/>
        </w:rPr>
      </w:pPr>
      <w:r w:rsidRPr="00DE47E9">
        <w:rPr>
          <w:rFonts w:ascii="Times New Roman" w:hAnsi="Times New Roman" w:cs="Times New Roman"/>
        </w:rPr>
        <w:t>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bookmarkEnd w:id="136"/>
    <w:p w:rsidR="00297786" w:rsidRPr="00DE47E9" w:rsidRDefault="00297786" w:rsidP="0045081A">
      <w:pPr>
        <w:pStyle w:val="Heading2"/>
      </w:pPr>
      <w:r w:rsidRPr="00DE47E9">
        <w:t>Rok mirovanja</w:t>
      </w:r>
    </w:p>
    <w:p w:rsidR="00E46EB5" w:rsidRPr="00DE47E9" w:rsidRDefault="00E46EB5" w:rsidP="0064215A">
      <w:pPr>
        <w:rPr>
          <w:rFonts w:ascii="Times New Roman" w:hAnsi="Times New Roman" w:cs="Times New Roman"/>
        </w:rPr>
      </w:pPr>
    </w:p>
    <w:p w:rsidR="00297786" w:rsidRPr="00DE47E9" w:rsidRDefault="00297786" w:rsidP="0064215A">
      <w:pPr>
        <w:rPr>
          <w:rFonts w:ascii="Times New Roman" w:hAnsi="Times New Roman" w:cs="Times New Roman"/>
        </w:rPr>
      </w:pPr>
      <w:r w:rsidRPr="00DE47E9">
        <w:rPr>
          <w:rFonts w:ascii="Times New Roman" w:hAnsi="Times New Roman" w:cs="Times New Roman"/>
        </w:rPr>
        <w:t xml:space="preserve">Rok mirovanja iznosi </w:t>
      </w:r>
      <w:r w:rsidRPr="00DE47E9">
        <w:rPr>
          <w:rFonts w:ascii="Times New Roman" w:hAnsi="Times New Roman" w:cs="Times New Roman"/>
          <w:b/>
        </w:rPr>
        <w:t>15 dana od dana dostave odluke o odabiru</w:t>
      </w:r>
      <w:r w:rsidRPr="00DE47E9">
        <w:rPr>
          <w:rFonts w:ascii="Times New Roman" w:hAnsi="Times New Roman" w:cs="Times New Roman"/>
        </w:rPr>
        <w:t>.</w:t>
      </w:r>
      <w:bookmarkStart w:id="138" w:name="_Ref361316893"/>
      <w:bookmarkStart w:id="139" w:name="_Toc377632696"/>
    </w:p>
    <w:bookmarkEnd w:id="3"/>
    <w:bookmarkEnd w:id="4"/>
    <w:bookmarkEnd w:id="5"/>
    <w:bookmarkEnd w:id="138"/>
    <w:bookmarkEnd w:id="139"/>
    <w:p w:rsidR="00FE1B37" w:rsidRDefault="00FE1B37">
      <w:pPr>
        <w:spacing w:after="200"/>
        <w:jc w:val="left"/>
        <w:rPr>
          <w:rFonts w:ascii="Times New Roman" w:hAnsi="Times New Roman" w:cs="Times New Roman"/>
          <w:i/>
          <w:color w:val="000000" w:themeColor="text1"/>
        </w:rPr>
      </w:pPr>
      <w:r>
        <w:rPr>
          <w:rFonts w:ascii="Times New Roman" w:hAnsi="Times New Roman" w:cs="Times New Roman"/>
          <w:i/>
          <w:color w:val="000000" w:themeColor="text1"/>
        </w:rPr>
        <w:br w:type="page"/>
      </w:r>
    </w:p>
    <w:p w:rsidR="005E03B1" w:rsidRDefault="005E03B1" w:rsidP="007F30C5">
      <w:pPr>
        <w:spacing w:after="200"/>
        <w:jc w:val="left"/>
        <w:rPr>
          <w:rFonts w:ascii="Times New Roman" w:hAnsi="Times New Roman" w:cs="Times New Roman"/>
          <w:i/>
          <w:color w:val="000000" w:themeColor="text1"/>
        </w:rPr>
        <w:sectPr w:rsidR="005E03B1" w:rsidSect="00297786">
          <w:headerReference w:type="default" r:id="rId23"/>
          <w:footerReference w:type="default" r:id="rId24"/>
          <w:pgSz w:w="11907" w:h="16839" w:code="9"/>
          <w:pgMar w:top="1417" w:right="1417" w:bottom="1560" w:left="1417" w:header="708" w:footer="708" w:gutter="0"/>
          <w:cols w:space="708"/>
          <w:docGrid w:linePitch="360"/>
        </w:sectPr>
      </w:pPr>
    </w:p>
    <w:p w:rsidR="005E03B1" w:rsidRPr="005E03B1" w:rsidRDefault="005E03B1" w:rsidP="005E03B1">
      <w:pPr>
        <w:spacing w:after="0" w:line="240" w:lineRule="auto"/>
        <w:jc w:val="right"/>
        <w:rPr>
          <w:rFonts w:ascii="Times New Roman" w:hAnsi="Times New Roman" w:cs="Times New Roman"/>
          <w:bCs/>
          <w:i/>
          <w:color w:val="000000" w:themeColor="text1"/>
        </w:rPr>
      </w:pPr>
      <w:r w:rsidRPr="005E03B1">
        <w:rPr>
          <w:rFonts w:ascii="Times New Roman" w:hAnsi="Times New Roman" w:cs="Times New Roman"/>
          <w:bCs/>
          <w:i/>
          <w:color w:val="000000" w:themeColor="text1"/>
        </w:rPr>
        <w:lastRenderedPageBreak/>
        <w:t>Obrazac 3</w:t>
      </w:r>
    </w:p>
    <w:p w:rsidR="005E03B1" w:rsidRPr="005E03B1" w:rsidRDefault="005E03B1" w:rsidP="005E03B1">
      <w:pPr>
        <w:spacing w:after="0" w:line="240" w:lineRule="auto"/>
        <w:jc w:val="center"/>
        <w:rPr>
          <w:rFonts w:ascii="Times New Roman" w:hAnsi="Times New Roman" w:cs="Times New Roman"/>
          <w:b/>
          <w:bCs/>
          <w:color w:val="000000" w:themeColor="text1"/>
        </w:rPr>
      </w:pPr>
      <w:r w:rsidRPr="005E03B1">
        <w:rPr>
          <w:rFonts w:ascii="Times New Roman" w:hAnsi="Times New Roman" w:cs="Times New Roman"/>
          <w:b/>
          <w:bCs/>
          <w:color w:val="000000" w:themeColor="text1"/>
        </w:rPr>
        <w:t>IZJAVA O IMENOVANIM KLJUČNIM STRUČNJACIMA</w:t>
      </w:r>
    </w:p>
    <w:p w:rsidR="005E03B1" w:rsidRPr="005E03B1" w:rsidRDefault="005E03B1" w:rsidP="005E03B1">
      <w:pPr>
        <w:spacing w:after="0" w:line="240" w:lineRule="auto"/>
        <w:jc w:val="left"/>
        <w:rPr>
          <w:rFonts w:ascii="Times New Roman" w:hAnsi="Times New Roman" w:cs="Times New Roman"/>
          <w:bCs/>
          <w:i/>
          <w:color w:val="000000" w:themeColor="text1"/>
        </w:rPr>
      </w:pPr>
    </w:p>
    <w:tbl>
      <w:tblPr>
        <w:tblW w:w="14631" w:type="dxa"/>
        <w:tblInd w:w="116" w:type="dxa"/>
        <w:tblLayout w:type="fixed"/>
        <w:tblCellMar>
          <w:left w:w="0" w:type="dxa"/>
          <w:right w:w="0" w:type="dxa"/>
        </w:tblCellMar>
        <w:tblLook w:val="04A0" w:firstRow="1" w:lastRow="0" w:firstColumn="1" w:lastColumn="0" w:noHBand="0" w:noVBand="1"/>
      </w:tblPr>
      <w:tblGrid>
        <w:gridCol w:w="2968"/>
        <w:gridCol w:w="11663"/>
      </w:tblGrid>
      <w:tr w:rsidR="005E03B1" w:rsidRPr="005E03B1" w:rsidTr="007A31B0">
        <w:trPr>
          <w:trHeight w:hRule="exact" w:val="320"/>
        </w:trPr>
        <w:tc>
          <w:tcPr>
            <w:tcW w:w="29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5E03B1" w:rsidRPr="005E03B1" w:rsidRDefault="007A31B0" w:rsidP="005E03B1">
            <w:pPr>
              <w:spacing w:after="0" w:line="240" w:lineRule="auto"/>
              <w:jc w:val="lef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Naziv gospodarskog subjekta, OIB:</w:t>
            </w:r>
          </w:p>
        </w:tc>
        <w:tc>
          <w:tcPr>
            <w:tcW w:w="11663"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r>
    </w:tbl>
    <w:p w:rsidR="005E03B1" w:rsidRPr="005E03B1" w:rsidRDefault="005E03B1" w:rsidP="005E03B1">
      <w:pPr>
        <w:spacing w:after="0" w:line="240" w:lineRule="auto"/>
        <w:jc w:val="left"/>
        <w:rPr>
          <w:rFonts w:ascii="Times New Roman" w:hAnsi="Times New Roman" w:cs="Times New Roman"/>
          <w:bCs/>
          <w:i/>
          <w:color w:val="000000" w:themeColor="text1"/>
          <w:sz w:val="20"/>
          <w:szCs w:val="20"/>
        </w:rPr>
      </w:pPr>
    </w:p>
    <w:tbl>
      <w:tblPr>
        <w:tblStyle w:val="TableGrid"/>
        <w:tblW w:w="14600" w:type="dxa"/>
        <w:tblInd w:w="250" w:type="dxa"/>
        <w:tblLook w:val="04A0" w:firstRow="1" w:lastRow="0" w:firstColumn="1" w:lastColumn="0" w:noHBand="0" w:noVBand="1"/>
      </w:tblPr>
      <w:tblGrid>
        <w:gridCol w:w="2977"/>
        <w:gridCol w:w="11623"/>
      </w:tblGrid>
      <w:tr w:rsidR="005E03B1" w:rsidRPr="005E03B1" w:rsidTr="007A31B0">
        <w:tc>
          <w:tcPr>
            <w:tcW w:w="2977" w:type="dxa"/>
            <w:shd w:val="clear" w:color="auto" w:fill="F2DBDB" w:themeFill="accent2" w:themeFillTint="33"/>
          </w:tcPr>
          <w:p w:rsidR="005E03B1" w:rsidRPr="005E03B1" w:rsidRDefault="005E03B1" w:rsidP="00C51BE2">
            <w:pPr>
              <w:spacing w:after="0" w:line="240" w:lineRule="auto"/>
              <w:jc w:val="left"/>
              <w:rPr>
                <w:rFonts w:ascii="Times New Roman" w:hAnsi="Times New Roman" w:cs="Times New Roman"/>
                <w:bCs/>
                <w:i/>
                <w:color w:val="000000" w:themeColor="text1"/>
                <w:sz w:val="20"/>
                <w:szCs w:val="20"/>
              </w:rPr>
            </w:pPr>
            <w:r w:rsidRPr="005E03B1">
              <w:rPr>
                <w:rFonts w:ascii="Times New Roman" w:hAnsi="Times New Roman" w:cs="Times New Roman"/>
                <w:bCs/>
                <w:i/>
                <w:color w:val="000000" w:themeColor="text1"/>
                <w:sz w:val="20"/>
                <w:szCs w:val="20"/>
              </w:rPr>
              <w:t>Stručnjak:</w:t>
            </w:r>
          </w:p>
        </w:tc>
        <w:tc>
          <w:tcPr>
            <w:tcW w:w="11623" w:type="dxa"/>
          </w:tcPr>
          <w:p w:rsidR="005E03B1" w:rsidRPr="005E03B1" w:rsidRDefault="005E03B1" w:rsidP="00C51BE2">
            <w:pPr>
              <w:spacing w:after="0" w:line="240" w:lineRule="auto"/>
              <w:jc w:val="left"/>
              <w:rPr>
                <w:rFonts w:ascii="Times New Roman" w:hAnsi="Times New Roman" w:cs="Times New Roman"/>
                <w:bCs/>
                <w:i/>
                <w:color w:val="000000" w:themeColor="text1"/>
                <w:sz w:val="20"/>
                <w:szCs w:val="20"/>
              </w:rPr>
            </w:pPr>
          </w:p>
        </w:tc>
      </w:tr>
      <w:tr w:rsidR="005E03B1" w:rsidRPr="005E03B1" w:rsidTr="007A31B0">
        <w:tc>
          <w:tcPr>
            <w:tcW w:w="2977" w:type="dxa"/>
            <w:shd w:val="clear" w:color="auto" w:fill="F2DBDB" w:themeFill="accent2" w:themeFillTint="33"/>
          </w:tcPr>
          <w:p w:rsidR="005E03B1" w:rsidRPr="005E03B1" w:rsidRDefault="005E03B1" w:rsidP="00C51BE2">
            <w:pPr>
              <w:spacing w:after="0" w:line="240" w:lineRule="auto"/>
              <w:jc w:val="left"/>
              <w:rPr>
                <w:rFonts w:ascii="Times New Roman" w:hAnsi="Times New Roman" w:cs="Times New Roman"/>
                <w:bCs/>
                <w:i/>
                <w:color w:val="000000" w:themeColor="text1"/>
                <w:sz w:val="20"/>
                <w:szCs w:val="20"/>
              </w:rPr>
            </w:pPr>
            <w:r w:rsidRPr="005E03B1">
              <w:rPr>
                <w:rFonts w:ascii="Times New Roman" w:hAnsi="Times New Roman" w:cs="Times New Roman"/>
                <w:bCs/>
                <w:i/>
                <w:color w:val="000000" w:themeColor="text1"/>
                <w:sz w:val="20"/>
                <w:szCs w:val="20"/>
              </w:rPr>
              <w:t>Ime i prezime:</w:t>
            </w:r>
          </w:p>
        </w:tc>
        <w:tc>
          <w:tcPr>
            <w:tcW w:w="11623" w:type="dxa"/>
          </w:tcPr>
          <w:p w:rsidR="005E03B1" w:rsidRPr="005E03B1" w:rsidRDefault="005E03B1" w:rsidP="00C51BE2">
            <w:pPr>
              <w:spacing w:after="0" w:line="240" w:lineRule="auto"/>
              <w:jc w:val="left"/>
              <w:rPr>
                <w:rFonts w:ascii="Times New Roman" w:hAnsi="Times New Roman" w:cs="Times New Roman"/>
                <w:bCs/>
                <w:i/>
                <w:color w:val="000000" w:themeColor="text1"/>
                <w:sz w:val="20"/>
                <w:szCs w:val="20"/>
              </w:rPr>
            </w:pPr>
          </w:p>
        </w:tc>
      </w:tr>
      <w:tr w:rsidR="005E03B1" w:rsidRPr="005E03B1" w:rsidTr="007A31B0">
        <w:tc>
          <w:tcPr>
            <w:tcW w:w="2977" w:type="dxa"/>
            <w:shd w:val="clear" w:color="auto" w:fill="F2DBDB" w:themeFill="accent2" w:themeFillTint="33"/>
          </w:tcPr>
          <w:p w:rsidR="005E03B1" w:rsidRPr="005E03B1" w:rsidRDefault="005E03B1" w:rsidP="00C51BE2">
            <w:pPr>
              <w:spacing w:after="0" w:line="240" w:lineRule="auto"/>
              <w:jc w:val="left"/>
              <w:rPr>
                <w:rFonts w:ascii="Times New Roman" w:hAnsi="Times New Roman" w:cs="Times New Roman"/>
                <w:bCs/>
                <w:i/>
                <w:color w:val="000000" w:themeColor="text1"/>
                <w:sz w:val="20"/>
                <w:szCs w:val="20"/>
              </w:rPr>
            </w:pPr>
            <w:r w:rsidRPr="005E03B1">
              <w:rPr>
                <w:rFonts w:ascii="Times New Roman" w:hAnsi="Times New Roman" w:cs="Times New Roman"/>
                <w:bCs/>
                <w:i/>
                <w:color w:val="000000" w:themeColor="text1"/>
                <w:sz w:val="20"/>
                <w:szCs w:val="20"/>
              </w:rPr>
              <w:t>Stručna sprema:</w:t>
            </w:r>
          </w:p>
        </w:tc>
        <w:tc>
          <w:tcPr>
            <w:tcW w:w="11623" w:type="dxa"/>
          </w:tcPr>
          <w:p w:rsidR="005E03B1" w:rsidRPr="005E03B1" w:rsidRDefault="005E03B1" w:rsidP="00C51BE2">
            <w:pPr>
              <w:spacing w:after="0" w:line="240" w:lineRule="auto"/>
              <w:jc w:val="left"/>
              <w:rPr>
                <w:rFonts w:ascii="Times New Roman" w:hAnsi="Times New Roman" w:cs="Times New Roman"/>
                <w:bCs/>
                <w:i/>
                <w:color w:val="000000" w:themeColor="text1"/>
                <w:sz w:val="20"/>
                <w:szCs w:val="20"/>
              </w:rPr>
            </w:pPr>
          </w:p>
        </w:tc>
      </w:tr>
    </w:tbl>
    <w:p w:rsidR="005E03B1" w:rsidRPr="005E03B1" w:rsidRDefault="005E03B1" w:rsidP="005E03B1">
      <w:pPr>
        <w:spacing w:after="0" w:line="240" w:lineRule="auto"/>
        <w:jc w:val="left"/>
        <w:rPr>
          <w:rFonts w:ascii="Times New Roman" w:hAnsi="Times New Roman" w:cs="Times New Roman"/>
          <w:bCs/>
          <w:i/>
          <w:color w:val="000000" w:themeColor="text1"/>
          <w:sz w:val="20"/>
          <w:szCs w:val="20"/>
        </w:rPr>
      </w:pPr>
    </w:p>
    <w:tbl>
      <w:tblPr>
        <w:tblW w:w="0" w:type="auto"/>
        <w:tblInd w:w="116" w:type="dxa"/>
        <w:tblLayout w:type="fixed"/>
        <w:tblCellMar>
          <w:left w:w="0" w:type="dxa"/>
          <w:right w:w="0" w:type="dxa"/>
        </w:tblCellMar>
        <w:tblLook w:val="04A0" w:firstRow="1" w:lastRow="0" w:firstColumn="1" w:lastColumn="0" w:noHBand="0" w:noVBand="1"/>
      </w:tblPr>
      <w:tblGrid>
        <w:gridCol w:w="740"/>
        <w:gridCol w:w="2268"/>
        <w:gridCol w:w="2126"/>
        <w:gridCol w:w="1843"/>
        <w:gridCol w:w="4796"/>
        <w:gridCol w:w="2870"/>
      </w:tblGrid>
      <w:tr w:rsidR="005E03B1" w:rsidRPr="005E03B1" w:rsidTr="007A31B0">
        <w:trPr>
          <w:trHeight w:hRule="exact" w:val="708"/>
        </w:trPr>
        <w:tc>
          <w:tcPr>
            <w:tcW w:w="74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E03B1" w:rsidRPr="005E03B1" w:rsidRDefault="005E03B1" w:rsidP="005E03B1">
            <w:pPr>
              <w:spacing w:after="0" w:line="240" w:lineRule="auto"/>
              <w:jc w:val="center"/>
              <w:rPr>
                <w:rFonts w:ascii="Times New Roman" w:hAnsi="Times New Roman" w:cs="Times New Roman"/>
                <w:i/>
                <w:color w:val="000000" w:themeColor="text1"/>
                <w:sz w:val="20"/>
                <w:szCs w:val="20"/>
              </w:rPr>
            </w:pPr>
            <w:r w:rsidRPr="005E03B1">
              <w:rPr>
                <w:rFonts w:ascii="Times New Roman" w:hAnsi="Times New Roman" w:cs="Times New Roman"/>
                <w:i/>
                <w:color w:val="000000" w:themeColor="text1"/>
                <w:sz w:val="20"/>
                <w:szCs w:val="20"/>
              </w:rPr>
              <w:t>Red. br.</w:t>
            </w:r>
          </w:p>
        </w:tc>
        <w:tc>
          <w:tcPr>
            <w:tcW w:w="22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E03B1" w:rsidRPr="005E03B1" w:rsidRDefault="005E03B1" w:rsidP="005E03B1">
            <w:pPr>
              <w:spacing w:after="0" w:line="240" w:lineRule="auto"/>
              <w:jc w:val="center"/>
              <w:rPr>
                <w:rFonts w:ascii="Times New Roman" w:hAnsi="Times New Roman" w:cs="Times New Roman"/>
                <w:i/>
                <w:color w:val="000000" w:themeColor="text1"/>
                <w:sz w:val="20"/>
                <w:szCs w:val="20"/>
              </w:rPr>
            </w:pPr>
            <w:r w:rsidRPr="005E03B1">
              <w:rPr>
                <w:rFonts w:ascii="Times New Roman" w:hAnsi="Times New Roman" w:cs="Times New Roman"/>
                <w:i/>
                <w:color w:val="000000" w:themeColor="text1"/>
                <w:sz w:val="20"/>
                <w:szCs w:val="20"/>
              </w:rPr>
              <w:t>Naziv naručitelja projekta/usluge</w:t>
            </w:r>
          </w:p>
        </w:tc>
        <w:tc>
          <w:tcPr>
            <w:tcW w:w="212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5E03B1" w:rsidRPr="005E03B1" w:rsidRDefault="005E03B1" w:rsidP="005E03B1">
            <w:pPr>
              <w:spacing w:after="0" w:line="240" w:lineRule="auto"/>
              <w:jc w:val="center"/>
              <w:rPr>
                <w:rFonts w:ascii="Times New Roman" w:hAnsi="Times New Roman" w:cs="Times New Roman"/>
                <w:i/>
                <w:color w:val="000000" w:themeColor="text1"/>
                <w:sz w:val="20"/>
                <w:szCs w:val="20"/>
              </w:rPr>
            </w:pPr>
            <w:r w:rsidRPr="005E03B1">
              <w:rPr>
                <w:rFonts w:ascii="Times New Roman" w:hAnsi="Times New Roman" w:cs="Times New Roman"/>
                <w:i/>
                <w:color w:val="000000" w:themeColor="text1"/>
                <w:sz w:val="20"/>
                <w:szCs w:val="20"/>
              </w:rPr>
              <w:t>Naziv projekta na kojem  je stručnjak sudjelovao/izradio</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5E03B1" w:rsidRPr="005E03B1" w:rsidRDefault="005E03B1" w:rsidP="005E03B1">
            <w:pPr>
              <w:spacing w:after="0" w:line="240" w:lineRule="auto"/>
              <w:jc w:val="center"/>
              <w:rPr>
                <w:rFonts w:ascii="Times New Roman" w:hAnsi="Times New Roman" w:cs="Times New Roman"/>
                <w:i/>
                <w:color w:val="000000" w:themeColor="text1"/>
                <w:sz w:val="20"/>
                <w:szCs w:val="20"/>
              </w:rPr>
            </w:pPr>
            <w:r w:rsidRPr="005E03B1">
              <w:rPr>
                <w:rFonts w:ascii="Times New Roman" w:hAnsi="Times New Roman" w:cs="Times New Roman"/>
                <w:i/>
                <w:color w:val="000000" w:themeColor="text1"/>
                <w:sz w:val="20"/>
                <w:szCs w:val="20"/>
              </w:rPr>
              <w:t>Uloga stručnjaka na projektu</w:t>
            </w:r>
          </w:p>
        </w:tc>
        <w:tc>
          <w:tcPr>
            <w:tcW w:w="47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E03B1" w:rsidRPr="005E03B1" w:rsidRDefault="005E03B1" w:rsidP="005E03B1">
            <w:pPr>
              <w:spacing w:after="0" w:line="240" w:lineRule="auto"/>
              <w:jc w:val="center"/>
              <w:rPr>
                <w:rFonts w:ascii="Times New Roman" w:hAnsi="Times New Roman" w:cs="Times New Roman"/>
                <w:i/>
                <w:color w:val="000000" w:themeColor="text1"/>
                <w:sz w:val="20"/>
                <w:szCs w:val="20"/>
              </w:rPr>
            </w:pPr>
            <w:r w:rsidRPr="005E03B1">
              <w:rPr>
                <w:rFonts w:ascii="Times New Roman" w:hAnsi="Times New Roman" w:cs="Times New Roman"/>
                <w:i/>
                <w:color w:val="000000" w:themeColor="text1"/>
                <w:sz w:val="20"/>
                <w:szCs w:val="20"/>
              </w:rPr>
              <w:t>Opis projekta/usluge</w:t>
            </w:r>
          </w:p>
        </w:tc>
        <w:tc>
          <w:tcPr>
            <w:tcW w:w="287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5E03B1" w:rsidRPr="005E03B1" w:rsidRDefault="005E03B1" w:rsidP="005E03B1">
            <w:pPr>
              <w:spacing w:after="0" w:line="240" w:lineRule="auto"/>
              <w:jc w:val="center"/>
              <w:rPr>
                <w:rFonts w:ascii="Times New Roman" w:hAnsi="Times New Roman" w:cs="Times New Roman"/>
                <w:i/>
                <w:color w:val="000000" w:themeColor="text1"/>
                <w:sz w:val="20"/>
                <w:szCs w:val="20"/>
              </w:rPr>
            </w:pPr>
            <w:r w:rsidRPr="005E03B1">
              <w:rPr>
                <w:rFonts w:ascii="Times New Roman" w:hAnsi="Times New Roman" w:cs="Times New Roman"/>
                <w:i/>
                <w:color w:val="000000" w:themeColor="text1"/>
                <w:sz w:val="20"/>
                <w:szCs w:val="20"/>
              </w:rPr>
              <w:t>Podatak o kontakt osobi naručitelja kod koje se mogu provjeriti podaci o ugovoru</w:t>
            </w:r>
          </w:p>
        </w:tc>
      </w:tr>
      <w:tr w:rsidR="005E03B1" w:rsidRPr="005E03B1" w:rsidTr="005E03B1">
        <w:trPr>
          <w:trHeight w:hRule="exact" w:val="532"/>
        </w:trPr>
        <w:tc>
          <w:tcPr>
            <w:tcW w:w="740"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4796"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870"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r>
      <w:tr w:rsidR="005E03B1" w:rsidRPr="005E03B1" w:rsidTr="005E03B1">
        <w:trPr>
          <w:trHeight w:hRule="exact" w:val="576"/>
        </w:trPr>
        <w:tc>
          <w:tcPr>
            <w:tcW w:w="740"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4796"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870"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r>
      <w:tr w:rsidR="005E03B1" w:rsidRPr="005E03B1" w:rsidTr="005E03B1">
        <w:trPr>
          <w:trHeight w:hRule="exact" w:val="574"/>
        </w:trPr>
        <w:tc>
          <w:tcPr>
            <w:tcW w:w="740"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4796"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870"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r>
      <w:tr w:rsidR="005E03B1" w:rsidRPr="005E03B1" w:rsidTr="005E03B1">
        <w:trPr>
          <w:trHeight w:hRule="exact" w:val="426"/>
        </w:trPr>
        <w:tc>
          <w:tcPr>
            <w:tcW w:w="740"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4796"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870"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r>
      <w:tr w:rsidR="005E03B1" w:rsidRPr="005E03B1" w:rsidTr="005E03B1">
        <w:trPr>
          <w:trHeight w:hRule="exact" w:val="426"/>
        </w:trPr>
        <w:tc>
          <w:tcPr>
            <w:tcW w:w="740"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4796"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870"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r>
      <w:tr w:rsidR="005E03B1" w:rsidRPr="005E03B1" w:rsidTr="005E03B1">
        <w:trPr>
          <w:trHeight w:hRule="exact" w:val="497"/>
        </w:trPr>
        <w:tc>
          <w:tcPr>
            <w:tcW w:w="740"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4796"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c>
          <w:tcPr>
            <w:tcW w:w="2870" w:type="dxa"/>
            <w:tcBorders>
              <w:top w:val="single" w:sz="4" w:space="0" w:color="000000"/>
              <w:left w:val="single" w:sz="4" w:space="0" w:color="000000"/>
              <w:bottom w:val="single" w:sz="4" w:space="0" w:color="000000"/>
              <w:right w:val="single" w:sz="4" w:space="0" w:color="000000"/>
            </w:tcBorders>
          </w:tcPr>
          <w:p w:rsidR="005E03B1" w:rsidRPr="005E03B1" w:rsidRDefault="005E03B1" w:rsidP="005E03B1">
            <w:pPr>
              <w:spacing w:after="0" w:line="240" w:lineRule="auto"/>
              <w:jc w:val="left"/>
              <w:rPr>
                <w:rFonts w:ascii="Times New Roman" w:hAnsi="Times New Roman" w:cs="Times New Roman"/>
                <w:i/>
                <w:color w:val="000000" w:themeColor="text1"/>
                <w:sz w:val="20"/>
                <w:szCs w:val="20"/>
              </w:rPr>
            </w:pPr>
          </w:p>
        </w:tc>
      </w:tr>
    </w:tbl>
    <w:p w:rsidR="005E03B1" w:rsidRDefault="005E03B1" w:rsidP="005E03B1">
      <w:pPr>
        <w:spacing w:after="0" w:line="240" w:lineRule="auto"/>
        <w:jc w:val="right"/>
        <w:rPr>
          <w:rFonts w:ascii="Times New Roman" w:hAnsi="Times New Roman" w:cs="Times New Roman"/>
          <w:i/>
          <w:color w:val="000000" w:themeColor="text1"/>
        </w:rPr>
      </w:pPr>
    </w:p>
    <w:p w:rsidR="005E03B1" w:rsidRPr="005E03B1" w:rsidRDefault="005E03B1" w:rsidP="005E03B1">
      <w:pPr>
        <w:spacing w:after="0" w:line="240" w:lineRule="auto"/>
        <w:jc w:val="right"/>
        <w:rPr>
          <w:rFonts w:ascii="Times New Roman" w:hAnsi="Times New Roman" w:cs="Times New Roman"/>
          <w:i/>
          <w:color w:val="000000" w:themeColor="text1"/>
        </w:rPr>
      </w:pPr>
      <w:r w:rsidRPr="005E03B1">
        <w:rPr>
          <w:rFonts w:ascii="Times New Roman" w:hAnsi="Times New Roman" w:cs="Times New Roman"/>
          <w:i/>
          <w:color w:val="000000" w:themeColor="text1"/>
        </w:rPr>
        <w:t>Potvrđujem točnost gore navedenih podataka,</w:t>
      </w:r>
    </w:p>
    <w:p w:rsidR="005E03B1" w:rsidRPr="005E03B1" w:rsidRDefault="005E03B1" w:rsidP="005E03B1">
      <w:pPr>
        <w:spacing w:after="0" w:line="240" w:lineRule="auto"/>
        <w:jc w:val="right"/>
        <w:rPr>
          <w:rFonts w:ascii="Times New Roman" w:hAnsi="Times New Roman" w:cs="Times New Roman"/>
          <w:i/>
          <w:color w:val="000000" w:themeColor="text1"/>
        </w:rPr>
      </w:pPr>
    </w:p>
    <w:p w:rsidR="005E03B1" w:rsidRPr="005E03B1" w:rsidRDefault="00A410DE" w:rsidP="005E03B1">
      <w:pPr>
        <w:spacing w:after="0" w:line="240" w:lineRule="auto"/>
        <w:jc w:val="right"/>
        <w:rPr>
          <w:rFonts w:ascii="Times New Roman" w:hAnsi="Times New Roman" w:cs="Times New Roman"/>
          <w:i/>
          <w:color w:val="000000" w:themeColor="text1"/>
        </w:rPr>
      </w:pPr>
      <w:r>
        <w:rPr>
          <w:rFonts w:ascii="Times New Roman" w:hAnsi="Times New Roman" w:cs="Times New Roman"/>
          <w:i/>
          <w:color w:val="000000" w:themeColor="text1"/>
        </w:rPr>
      </w:r>
      <w:r>
        <w:rPr>
          <w:rFonts w:ascii="Times New Roman" w:hAnsi="Times New Roman" w:cs="Times New Roman"/>
          <w:i/>
          <w:color w:val="000000" w:themeColor="text1"/>
        </w:rPr>
        <w:pict>
          <v:group id="Group 2" o:spid="_x0000_s1026" style="width:192.5pt;height:1pt;mso-position-horizontal-relative:char;mso-position-vertical-relative:line" coordsize="3850,2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">
            <v:shape id="Freeform 13" o:spid="_x0000_s1027" style="position:absolute;left:4;top:4;width:3840;height:20;visibility:visible;mso-wrap-style:square;v-text-anchor:top" coordsize="38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XRt8MA&#10;AADaAAAADwAAAGRycy9kb3ducmV2LnhtbESPQWvCQBSE74X+h+UJvdWNVkSim9AKlrYIkqj31+xr&#10;Epp9G7JbE/31XUHwOMzMN8wqHUwjTtS52rKCyTgCQVxYXXOp4LDfPC9AOI+ssbFMCs7kIE0eH1YY&#10;a9tzRqfclyJA2MWooPK+jaV0RUUG3di2xMH7sZ1BH2RXSt1hH+CmkdMomkuDNYeFCltaV1T85n9G&#10;wXCctbv+gp+Yvb99b7N8ffmSuVJPo+F1CcLT4O/hW/tDK3iB65VwA2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XRt8MAAADaAAAADwAAAAAAAAAAAAAAAACYAgAAZHJzL2Rv&#10;d25yZXYueG1sUEsFBgAAAAAEAAQA9QAAAIgDAAAAAA==&#10;" path="m,l3840,e" filled="f" strokeweight=".48pt">
              <v:path arrowok="t" o:connecttype="custom" o:connectlocs="0,0;3840,0" o:connectangles="0,0"/>
            </v:shape>
            <w10:wrap type="none"/>
            <w10:anchorlock/>
          </v:group>
        </w:pict>
      </w:r>
    </w:p>
    <w:p w:rsidR="005E03B1" w:rsidRPr="005E03B1" w:rsidRDefault="005E03B1" w:rsidP="005E03B1">
      <w:pPr>
        <w:spacing w:after="0" w:line="240" w:lineRule="auto"/>
        <w:jc w:val="right"/>
        <w:rPr>
          <w:rFonts w:ascii="Times New Roman" w:hAnsi="Times New Roman" w:cs="Times New Roman"/>
          <w:i/>
          <w:color w:val="000000" w:themeColor="text1"/>
        </w:rPr>
      </w:pPr>
      <w:r w:rsidRPr="005E03B1">
        <w:rPr>
          <w:rFonts w:ascii="Times New Roman" w:hAnsi="Times New Roman" w:cs="Times New Roman"/>
          <w:i/>
          <w:color w:val="000000" w:themeColor="text1"/>
        </w:rPr>
        <w:t>(potpis stručnjaka)</w:t>
      </w:r>
    </w:p>
    <w:p w:rsidR="005E03B1" w:rsidRPr="005E03B1" w:rsidRDefault="005E03B1" w:rsidP="005E03B1">
      <w:pPr>
        <w:spacing w:after="0" w:line="240" w:lineRule="auto"/>
        <w:jc w:val="right"/>
        <w:rPr>
          <w:rFonts w:ascii="Times New Roman" w:hAnsi="Times New Roman" w:cs="Times New Roman"/>
          <w:i/>
          <w:color w:val="000000" w:themeColor="text1"/>
        </w:rPr>
      </w:pPr>
    </w:p>
    <w:p w:rsidR="005E03B1" w:rsidRPr="005E03B1" w:rsidRDefault="005E03B1" w:rsidP="005E03B1">
      <w:pPr>
        <w:spacing w:after="0" w:line="240" w:lineRule="auto"/>
        <w:jc w:val="right"/>
        <w:rPr>
          <w:rFonts w:ascii="Times New Roman" w:hAnsi="Times New Roman" w:cs="Times New Roman"/>
          <w:i/>
          <w:color w:val="000000" w:themeColor="text1"/>
        </w:rPr>
      </w:pPr>
      <w:r w:rsidRPr="005E03B1">
        <w:rPr>
          <w:rFonts w:ascii="Times New Roman" w:hAnsi="Times New Roman" w:cs="Times New Roman"/>
          <w:i/>
          <w:color w:val="000000" w:themeColor="text1"/>
        </w:rPr>
        <w:t>Datum, ____________________.</w:t>
      </w:r>
    </w:p>
    <w:sectPr w:rsidR="005E03B1" w:rsidRPr="005E03B1" w:rsidSect="005E03B1">
      <w:pgSz w:w="16839" w:h="11907" w:orient="landscape" w:code="9"/>
      <w:pgMar w:top="1418" w:right="1559"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5C76E2" w15:done="0"/>
  <w15:commentEx w15:paraId="20521D76" w15:done="0"/>
  <w15:commentEx w15:paraId="71499C4F" w15:done="0"/>
  <w15:commentEx w15:paraId="2FFE653B" w15:done="0"/>
  <w15:commentEx w15:paraId="4D7E5CE1" w15:done="0"/>
  <w15:commentEx w15:paraId="03BDF26B" w15:done="0"/>
  <w15:commentEx w15:paraId="2C194989" w15:done="0"/>
  <w15:commentEx w15:paraId="72291580" w15:done="0"/>
  <w15:commentEx w15:paraId="29099B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6A459" w16cid:durableId="1D0F36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473" w:rsidRDefault="002A7473" w:rsidP="00297786">
      <w:pPr>
        <w:spacing w:after="0" w:line="240" w:lineRule="auto"/>
      </w:pPr>
      <w:r>
        <w:separator/>
      </w:r>
    </w:p>
  </w:endnote>
  <w:endnote w:type="continuationSeparator" w:id="0">
    <w:p w:rsidR="002A7473" w:rsidRDefault="002A7473" w:rsidP="0029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MS ??">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73" w:rsidRDefault="002A7473" w:rsidP="002977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A7473" w:rsidRDefault="002A7473" w:rsidP="002977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73" w:rsidRPr="004B4FF5" w:rsidRDefault="002A7473" w:rsidP="00297786">
    <w:pPr>
      <w:pStyle w:val="Footer"/>
      <w:framePr w:w="362" w:h="359" w:hRule="exact" w:wrap="around" w:vAnchor="text" w:hAnchor="page" w:x="10798" w:y="121"/>
      <w:jc w:val="center"/>
      <w:rPr>
        <w:rStyle w:val="PageNumber"/>
        <w:rFonts w:ascii="Calibri" w:hAnsi="Calibri"/>
        <w:sz w:val="20"/>
        <w:szCs w:val="20"/>
      </w:rPr>
    </w:pPr>
    <w:r w:rsidRPr="004B4FF5">
      <w:rPr>
        <w:rStyle w:val="PageNumber"/>
        <w:rFonts w:ascii="Calibri" w:hAnsi="Calibri"/>
        <w:sz w:val="20"/>
        <w:szCs w:val="20"/>
      </w:rPr>
      <w:fldChar w:fldCharType="begin"/>
    </w:r>
    <w:r w:rsidRPr="004B4FF5">
      <w:rPr>
        <w:rStyle w:val="PageNumber"/>
        <w:rFonts w:ascii="Calibri" w:hAnsi="Calibri"/>
        <w:sz w:val="20"/>
        <w:szCs w:val="20"/>
      </w:rPr>
      <w:instrText xml:space="preserve">PAGE  </w:instrText>
    </w:r>
    <w:r w:rsidRPr="004B4FF5">
      <w:rPr>
        <w:rStyle w:val="PageNumber"/>
        <w:rFonts w:ascii="Calibri" w:hAnsi="Calibri"/>
        <w:sz w:val="20"/>
        <w:szCs w:val="20"/>
      </w:rPr>
      <w:fldChar w:fldCharType="separate"/>
    </w:r>
    <w:r>
      <w:rPr>
        <w:rStyle w:val="PageNumber"/>
        <w:rFonts w:ascii="Calibri" w:hAnsi="Calibri"/>
        <w:noProof/>
        <w:sz w:val="20"/>
        <w:szCs w:val="20"/>
      </w:rPr>
      <w:t>- 2 -</w:t>
    </w:r>
    <w:r w:rsidRPr="004B4FF5">
      <w:rPr>
        <w:rStyle w:val="PageNumber"/>
        <w:rFonts w:ascii="Calibri" w:hAnsi="Calibri"/>
        <w:sz w:val="20"/>
        <w:szCs w:val="20"/>
      </w:rPr>
      <w:fldChar w:fldCharType="end"/>
    </w:r>
  </w:p>
  <w:p w:rsidR="002A7473" w:rsidRDefault="002A7473" w:rsidP="00297786">
    <w:pPr>
      <w:pStyle w:val="Footer"/>
      <w:pBdr>
        <w:bottom w:val="single" w:sz="12" w:space="6" w:color="auto"/>
      </w:pBdr>
      <w:ind w:right="360"/>
      <w:jc w:val="right"/>
      <w:rPr>
        <w:rFonts w:ascii="Calibri" w:hAnsi="Calibri"/>
        <w:sz w:val="20"/>
        <w:szCs w:val="20"/>
      </w:rPr>
    </w:pPr>
    <w:r>
      <w:rPr>
        <w:rFonts w:ascii="Calibri" w:hAnsi="Calibri"/>
        <w:sz w:val="20"/>
        <w:szCs w:val="20"/>
      </w:rPr>
      <w:t>stranica</w:t>
    </w:r>
  </w:p>
  <w:p w:rsidR="002A7473" w:rsidRDefault="002A7473" w:rsidP="00297786">
    <w:pPr>
      <w:rPr>
        <w:rFonts w:cs="Arial"/>
        <w:b/>
        <w:iCs/>
        <w:sz w:val="16"/>
        <w:szCs w:val="16"/>
      </w:rPr>
    </w:pPr>
    <w:r w:rsidRPr="00634F5E">
      <w:rPr>
        <w:rFonts w:cs="Arial"/>
        <w:b/>
        <w:iCs/>
        <w:sz w:val="16"/>
        <w:szCs w:val="16"/>
      </w:rPr>
      <w:t>Izgradnja regionalnog centar za razvoj poduzetničkih kompetencija(SEECEL)</w:t>
    </w:r>
  </w:p>
  <w:p w:rsidR="002A7473" w:rsidRPr="00634F5E" w:rsidRDefault="002A7473" w:rsidP="00297786">
    <w:pPr>
      <w:rPr>
        <w:rFonts w:ascii="Calibri" w:hAnsi="Calibri"/>
        <w:sz w:val="16"/>
        <w:szCs w:val="16"/>
      </w:rPr>
    </w:pPr>
    <w:r>
      <w:rPr>
        <w:rFonts w:cs="Arial"/>
        <w:b/>
        <w:iCs/>
        <w:sz w:val="16"/>
        <w:szCs w:val="16"/>
      </w:rPr>
      <w:t>Dokumentacija o nabavi – radovi</w:t>
    </w:r>
    <w:r>
      <w:rPr>
        <w:rFonts w:cs="Arial"/>
        <w:b/>
        <w:iCs/>
        <w:sz w:val="16"/>
        <w:szCs w:val="16"/>
      </w:rPr>
      <w:tab/>
    </w:r>
    <w:r>
      <w:rPr>
        <w:rFonts w:cs="Arial"/>
        <w:b/>
        <w:iCs/>
        <w:sz w:val="16"/>
        <w:szCs w:val="16"/>
      </w:rPr>
      <w:tab/>
    </w:r>
    <w:r>
      <w:rPr>
        <w:rFonts w:cs="Arial"/>
        <w:b/>
        <w:iCs/>
        <w:sz w:val="16"/>
        <w:szCs w:val="16"/>
      </w:rPr>
      <w:tab/>
    </w:r>
    <w:r>
      <w:rPr>
        <w:rFonts w:cs="Arial"/>
        <w:b/>
        <w:iCs/>
        <w:sz w:val="16"/>
        <w:szCs w:val="16"/>
      </w:rPr>
      <w:tab/>
    </w:r>
    <w:r>
      <w:rPr>
        <w:rFonts w:cs="Arial"/>
        <w:b/>
        <w:iCs/>
        <w:sz w:val="16"/>
        <w:szCs w:val="16"/>
      </w:rPr>
      <w:tab/>
    </w:r>
    <w:r>
      <w:rPr>
        <w:rFonts w:cs="Arial"/>
        <w:b/>
        <w:iCs/>
        <w:sz w:val="16"/>
        <w:szCs w:val="16"/>
      </w:rPr>
      <w:tab/>
    </w:r>
    <w:r>
      <w:rPr>
        <w:rFonts w:cs="Arial"/>
        <w:b/>
        <w:iCs/>
        <w:sz w:val="16"/>
        <w:szCs w:val="16"/>
      </w:rPr>
      <w:tab/>
    </w:r>
    <w:r>
      <w:rPr>
        <w:rFonts w:cs="Arial"/>
        <w:b/>
        <w:iCs/>
        <w:sz w:val="16"/>
        <w:szCs w:val="16"/>
      </w:rPr>
      <w:tab/>
      <w:t>Travanj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6"/>
        <w:szCs w:val="16"/>
      </w:rPr>
      <w:id w:val="187831386"/>
      <w:docPartObj>
        <w:docPartGallery w:val="Page Numbers (Bottom of Page)"/>
        <w:docPartUnique/>
      </w:docPartObj>
    </w:sdtPr>
    <w:sdtEndPr/>
    <w:sdtContent>
      <w:p w:rsidR="002A7473" w:rsidRPr="00F761D7" w:rsidRDefault="00A410DE" w:rsidP="00297786">
        <w:pPr>
          <w:pStyle w:val="TD-Footer"/>
          <w:pBdr>
            <w:top w:val="none" w:sz="0" w:space="0" w:color="auto"/>
          </w:pBdr>
          <w:tabs>
            <w:tab w:val="clear" w:pos="9072"/>
            <w:tab w:val="right" w:pos="8931"/>
          </w:tabs>
          <w:spacing w:after="0"/>
          <w:rPr>
            <w:rFonts w:ascii="Tahoma" w:hAnsi="Tahoma" w:cs="Tahoma"/>
            <w:sz w:val="16"/>
            <w:szCs w:val="16"/>
          </w:rPr>
        </w:pPr>
        <w:r>
          <w:rPr>
            <w:rFonts w:ascii="Tahoma" w:hAnsi="Tahoma" w:cs="Tahoma"/>
            <w:noProof/>
            <w:color w:val="808080" w:themeColor="background1" w:themeShade="80"/>
            <w:sz w:val="16"/>
            <w:szCs w:val="16"/>
            <w:lang w:eastAsia="hr-HR"/>
          </w:rPr>
          <w:pict>
            <v:group id="Group 1" o:spid="_x0000_s2049" style="position:absolute;left:0;text-align:left;margin-left:334.4pt;margin-top:0;width:1in;height:1in;z-index:251660288;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" o:allowincell="f">
              <v:rect id="Rectangle 2" o:spid="_x0000_s2051"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u/v8IA&#10;AADaAAAADwAAAGRycy9kb3ducmV2LnhtbESPT4vCMBTE7wt+h/AEb2tqD7JUo/ifsrAHXUWPj+bZ&#10;FpuX2kSt394sCHscZuY3zHjamkrcqXGlZQWDfgSCOLO65FzB/nf9+QXCeWSNlWVS8CQH00nnY4yJ&#10;tg/e0n3ncxEg7BJUUHhfJ1K6rCCDrm9r4uCdbWPQB9nkUjf4CHBTyTiKhtJgyWGhwJoWBWWX3c0o&#10;WH0v49PxkNY+Xd/mLm3xZ7O6KtXrtrMRCE+t/w+/26lWEMPflXAD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7+/wgAAANoAAAAPAAAAAAAAAAAAAAAAAJgCAABkcnMvZG93&#10;bnJldi54bWxQSwUGAAAAAAQABAD1AAAAhwMAAAAA&#10;" fillcolor="white [3212]" stroked="f">
                <v:textbox>
                  <w:txbxContent>
                    <w:p w:rsidR="002A7473" w:rsidRDefault="002A7473"/>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2050"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WBsMA&#10;AADaAAAADwAAAGRycy9kb3ducmV2LnhtbESPT2vCQBTE74LfYXlCb7ppqVJjNqKl/8CTVvH6yD6T&#10;0OzbuLuN6bfvCoLHYWZ+w2TL3jSiI+drywoeJwkI4sLqmksF++/38QsIH5A1NpZJwR95WObDQYap&#10;thfeUrcLpYgQ9ikqqEJoUyl9UZFBP7EtcfRO1hkMUbpSaoeXCDeNfEqSmTRYc1yosKXXioqf3a9R&#10;8GnxfDzq9fzj7ZBspq597s4Hq9TDqF8tQATqwz18a39pBVO4Xok3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WBsMAAADaAAAADwAAAAAAAAAAAAAAAACYAgAAZHJzL2Rv&#10;d25yZXYueG1sUEsFBgAAAAAEAAQA9QAAAIgDAAAAAA==&#10;" filled="f" fillcolor="#4f81bd [3204]" strokecolor="#4f81bd [3204]">
                <v:textbox inset=",0,,0">
                  <w:txbxContent>
                    <w:p w:rsidR="002A7473" w:rsidRDefault="002A7473">
                      <w:pPr>
                        <w:pStyle w:val="Footer"/>
                        <w:jc w:val="center"/>
                      </w:pPr>
                      <w:r>
                        <w:fldChar w:fldCharType="begin"/>
                      </w:r>
                      <w:r>
                        <w:instrText xml:space="preserve"> PAGE   \* MERGEFORMAT </w:instrText>
                      </w:r>
                      <w:r>
                        <w:fldChar w:fldCharType="separate"/>
                      </w:r>
                      <w:r w:rsidR="00A410DE">
                        <w:rPr>
                          <w:noProof/>
                        </w:rPr>
                        <w:t>- 1 -</w:t>
                      </w:r>
                      <w:r>
                        <w:rPr>
                          <w:noProof/>
                        </w:rPr>
                        <w:fldChar w:fldCharType="end"/>
                      </w:r>
                    </w:p>
                  </w:txbxContent>
                </v:textbox>
              </v:shape>
              <w10:wrap anchorx="margin" anchory="margin"/>
            </v:group>
          </w:pic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73" w:rsidRPr="007872CA" w:rsidRDefault="002A7473" w:rsidP="00297786">
    <w:pPr>
      <w:pStyle w:val="TD-Footer"/>
      <w:pBdr>
        <w:top w:val="none" w:sz="0" w:space="0" w:color="auto"/>
      </w:pBdr>
      <w:tabs>
        <w:tab w:val="clear" w:pos="9072"/>
        <w:tab w:val="right" w:pos="8931"/>
      </w:tabs>
      <w:spacing w:after="0"/>
      <w:rPr>
        <w:rFonts w:ascii="Tahoma" w:hAnsi="Tahoma" w:cs="Tahoma"/>
        <w:sz w:val="16"/>
        <w:szCs w:val="16"/>
      </w:rPr>
    </w:pPr>
    <w:r>
      <w:rPr>
        <w:rFonts w:ascii="Tahoma" w:hAnsi="Tahoma" w:cs="Tahoma"/>
        <w:color w:val="808080" w:themeColor="background1" w:themeShade="80"/>
        <w:sz w:val="16"/>
        <w:szCs w:val="16"/>
      </w:rPr>
      <w:tab/>
    </w:r>
    <w:r w:rsidRPr="007872CA">
      <w:rPr>
        <w:rFonts w:ascii="Tahoma" w:eastAsia="Times New Roman" w:hAnsi="Tahoma" w:cs="Tahoma"/>
        <w:color w:val="808080"/>
        <w:sz w:val="16"/>
        <w:szCs w:val="16"/>
      </w:rPr>
      <w:fldChar w:fldCharType="begin"/>
    </w:r>
    <w:r w:rsidRPr="007872CA">
      <w:rPr>
        <w:rFonts w:ascii="Tahoma" w:eastAsia="Times New Roman" w:hAnsi="Tahoma" w:cs="Tahoma"/>
        <w:color w:val="808080"/>
        <w:sz w:val="16"/>
        <w:szCs w:val="16"/>
      </w:rPr>
      <w:instrText xml:space="preserve"> PAGE   \* MERGEFORMAT </w:instrText>
    </w:r>
    <w:r w:rsidRPr="007872CA">
      <w:rPr>
        <w:rFonts w:ascii="Tahoma" w:eastAsia="Times New Roman" w:hAnsi="Tahoma" w:cs="Tahoma"/>
        <w:color w:val="808080"/>
        <w:sz w:val="16"/>
        <w:szCs w:val="16"/>
      </w:rPr>
      <w:fldChar w:fldCharType="separate"/>
    </w:r>
    <w:r w:rsidR="00A410DE">
      <w:rPr>
        <w:rFonts w:ascii="Tahoma" w:eastAsia="Times New Roman" w:hAnsi="Tahoma" w:cs="Tahoma"/>
        <w:noProof/>
        <w:color w:val="808080"/>
        <w:sz w:val="16"/>
        <w:szCs w:val="16"/>
      </w:rPr>
      <w:t>25</w:t>
    </w:r>
    <w:r w:rsidRPr="007872CA">
      <w:rPr>
        <w:rFonts w:ascii="Tahoma" w:eastAsia="Times New Roman" w:hAnsi="Tahoma" w:cs="Tahoma"/>
        <w:noProof/>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473" w:rsidRDefault="002A7473" w:rsidP="00297786">
      <w:pPr>
        <w:spacing w:after="0" w:line="240" w:lineRule="auto"/>
      </w:pPr>
      <w:r>
        <w:separator/>
      </w:r>
    </w:p>
  </w:footnote>
  <w:footnote w:type="continuationSeparator" w:id="0">
    <w:p w:rsidR="002A7473" w:rsidRDefault="002A7473" w:rsidP="00297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73" w:rsidRDefault="002A7473" w:rsidP="00297786">
    <w:pPr>
      <w:pStyle w:val="Header"/>
      <w:jc w:val="right"/>
      <w:rPr>
        <w:rFonts w:ascii="Calibri" w:hAnsi="Calibri"/>
      </w:rPr>
    </w:pPr>
    <w:r>
      <w:rPr>
        <w:rFonts w:ascii="Calibri" w:hAnsi="Calibri"/>
      </w:rPr>
      <w:t>Ministarstvo poduzetništva i obrta</w:t>
    </w:r>
    <w:r>
      <w:rPr>
        <w:rFonts w:ascii="Calibri" w:hAnsi="Calibri"/>
      </w:rPr>
      <w:tab/>
    </w:r>
    <w:r>
      <w:rPr>
        <w:rFonts w:ascii="Calibri" w:hAnsi="Calibri"/>
      </w:rPr>
      <w:tab/>
    </w:r>
    <w:r w:rsidRPr="00AE5F49">
      <w:rPr>
        <w:rFonts w:ascii="Calibri" w:hAnsi="Calibri"/>
      </w:rPr>
      <w:t xml:space="preserve">DOKUMENTACIJA </w:t>
    </w:r>
    <w:r>
      <w:rPr>
        <w:rFonts w:ascii="Calibri" w:hAnsi="Calibri"/>
      </w:rPr>
      <w:t>O NABAVI v.0</w:t>
    </w:r>
  </w:p>
  <w:p w:rsidR="002A7473" w:rsidRDefault="002A7473" w:rsidP="00297786">
    <w:pPr>
      <w:pStyle w:val="Header"/>
      <w:pBdr>
        <w:bottom w:val="single" w:sz="12" w:space="1" w:color="auto"/>
      </w:pBdr>
      <w:jc w:val="right"/>
      <w:rPr>
        <w:rFonts w:ascii="Calibri" w:hAnsi="Calibri"/>
      </w:rPr>
    </w:pPr>
    <w:r>
      <w:rPr>
        <w:rFonts w:ascii="Calibri" w:hAnsi="Calibri"/>
      </w:rPr>
      <w:t>evidencijski broj nabave:-___________</w:t>
    </w:r>
  </w:p>
  <w:p w:rsidR="002A7473" w:rsidRDefault="002A7473" w:rsidP="00297786">
    <w:pPr>
      <w:pStyle w:val="Header"/>
      <w:pBdr>
        <w:bottom w:val="single" w:sz="12" w:space="1" w:color="auto"/>
      </w:pBdr>
      <w:jc w:val="right"/>
      <w:rPr>
        <w:rFonts w:ascii="Calibri" w:hAnsi="Calibri"/>
      </w:rPr>
    </w:pPr>
  </w:p>
  <w:p w:rsidR="002A7473" w:rsidRPr="008F00F5" w:rsidRDefault="002A7473" w:rsidP="002977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73" w:rsidRPr="00BA17E5" w:rsidRDefault="002A7473" w:rsidP="0049351A">
    <w:pPr>
      <w:pBdr>
        <w:bottom w:val="single" w:sz="4" w:space="1" w:color="808080"/>
      </w:pBdr>
      <w:spacing w:after="0" w:line="240" w:lineRule="auto"/>
      <w:jc w:val="right"/>
      <w:rPr>
        <w:rFonts w:ascii="Times New Roman" w:eastAsia="Times New Roman" w:hAnsi="Times New Roman" w:cs="Times New Roman"/>
        <w:color w:val="808080" w:themeColor="background1" w:themeShade="80"/>
        <w:sz w:val="16"/>
        <w:szCs w:val="16"/>
        <w:lang w:eastAsia="sl-SI"/>
      </w:rPr>
    </w:pPr>
    <w:r>
      <w:rPr>
        <w:rFonts w:ascii="Tahoma" w:eastAsia="Times New Roman" w:hAnsi="Tahoma" w:cs="Tahoma"/>
        <w:noProof/>
        <w:color w:val="808080" w:themeColor="background1" w:themeShade="80"/>
        <w:sz w:val="16"/>
        <w:szCs w:val="16"/>
        <w:lang w:eastAsia="hr-HR"/>
      </w:rPr>
      <w:drawing>
        <wp:inline distT="0" distB="0" distL="0" distR="0" wp14:anchorId="62665919" wp14:editId="0B751077">
          <wp:extent cx="818985" cy="818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eucilis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564" cy="817564"/>
                  </a:xfrm>
                  <a:prstGeom prst="rect">
                    <a:avLst/>
                  </a:prstGeom>
                </pic:spPr>
              </pic:pic>
            </a:graphicData>
          </a:graphic>
        </wp:inline>
      </w:drawing>
    </w:r>
    <w:r w:rsidRPr="009C0222">
      <w:rPr>
        <w:rFonts w:ascii="Tahoma" w:eastAsia="Times New Roman" w:hAnsi="Tahoma" w:cs="Tahoma"/>
        <w:color w:val="808080" w:themeColor="background1" w:themeShade="80"/>
        <w:sz w:val="16"/>
        <w:szCs w:val="16"/>
        <w:lang w:eastAsia="sl-SI"/>
      </w:rPr>
      <w:tab/>
    </w:r>
    <w:r>
      <w:rPr>
        <w:rFonts w:ascii="Tahoma" w:eastAsia="Times New Roman" w:hAnsi="Tahoma" w:cs="Tahoma"/>
        <w:noProof/>
        <w:color w:val="808080" w:themeColor="background1" w:themeShade="80"/>
        <w:sz w:val="16"/>
        <w:szCs w:val="16"/>
        <w:lang w:eastAsia="hr-HR"/>
      </w:rPr>
      <w:drawing>
        <wp:inline distT="0" distB="0" distL="0" distR="0" wp14:anchorId="25056CCA" wp14:editId="5C2B46C4">
          <wp:extent cx="4968875" cy="853440"/>
          <wp:effectExtent l="0" t="0" r="317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68875" cy="853440"/>
                  </a:xfrm>
                  <a:prstGeom prst="rect">
                    <a:avLst/>
                  </a:prstGeom>
                  <a:noFill/>
                </pic:spPr>
              </pic:pic>
            </a:graphicData>
          </a:graphic>
        </wp:inline>
      </w:drawing>
    </w:r>
    <w:r w:rsidRPr="009C0222">
      <w:rPr>
        <w:rFonts w:ascii="Tahoma" w:eastAsia="Times New Roman" w:hAnsi="Tahoma" w:cs="Tahoma"/>
        <w:color w:val="808080" w:themeColor="background1" w:themeShade="80"/>
        <w:sz w:val="16"/>
        <w:szCs w:val="16"/>
        <w:lang w:eastAsia="sl-SI"/>
      </w:rPr>
      <w:tab/>
    </w:r>
    <w:r w:rsidRPr="00BA17E5">
      <w:rPr>
        <w:rFonts w:ascii="Times New Roman" w:eastAsia="Times New Roman" w:hAnsi="Times New Roman" w:cs="Times New Roman"/>
        <w:color w:val="808080" w:themeColor="background1" w:themeShade="80"/>
        <w:sz w:val="16"/>
        <w:szCs w:val="16"/>
        <w:lang w:eastAsia="sl-SI"/>
      </w:rPr>
      <w:t xml:space="preserve">EVIDENCIJSKI BROJ NABAVE: </w:t>
    </w:r>
    <w:r>
      <w:rPr>
        <w:rFonts w:ascii="Times New Roman" w:eastAsia="Times New Roman" w:hAnsi="Times New Roman" w:cs="Times New Roman"/>
        <w:color w:val="808080" w:themeColor="background1" w:themeShade="80"/>
        <w:sz w:val="16"/>
        <w:szCs w:val="16"/>
        <w:lang w:eastAsia="sl-SI"/>
      </w:rPr>
      <w:t>E-</w:t>
    </w:r>
    <w:r w:rsidR="00965186">
      <w:rPr>
        <w:rFonts w:ascii="Times New Roman" w:eastAsia="Times New Roman" w:hAnsi="Times New Roman" w:cs="Times New Roman"/>
        <w:color w:val="808080" w:themeColor="background1" w:themeShade="80"/>
        <w:sz w:val="16"/>
        <w:szCs w:val="16"/>
        <w:lang w:eastAsia="sl-SI"/>
      </w:rPr>
      <w:t>V</w:t>
    </w:r>
    <w:r>
      <w:rPr>
        <w:rFonts w:ascii="Times New Roman" w:eastAsia="Times New Roman" w:hAnsi="Times New Roman" w:cs="Times New Roman"/>
        <w:color w:val="808080" w:themeColor="background1" w:themeShade="80"/>
        <w:sz w:val="16"/>
        <w:szCs w:val="16"/>
        <w:lang w:eastAsia="sl-SI"/>
      </w:rPr>
      <w:t>V-1-201</w:t>
    </w:r>
    <w:r w:rsidR="00965186">
      <w:rPr>
        <w:rFonts w:ascii="Times New Roman" w:eastAsia="Times New Roman" w:hAnsi="Times New Roman" w:cs="Times New Roman"/>
        <w:color w:val="808080" w:themeColor="background1" w:themeShade="80"/>
        <w:sz w:val="16"/>
        <w:szCs w:val="16"/>
        <w:lang w:eastAsia="sl-SI"/>
      </w:rPr>
      <w:t>9</w:t>
    </w:r>
  </w:p>
  <w:p w:rsidR="002A7473" w:rsidRDefault="002A7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73" w:rsidRPr="00BD4C52" w:rsidRDefault="002A7473" w:rsidP="009C0222">
    <w:pPr>
      <w:pBdr>
        <w:bottom w:val="single" w:sz="4" w:space="1" w:color="808080"/>
      </w:pBdr>
      <w:spacing w:after="0" w:line="240" w:lineRule="auto"/>
      <w:rPr>
        <w:rFonts w:ascii="Times New Roman" w:eastAsia="Times New Roman" w:hAnsi="Times New Roman" w:cs="Times New Roman"/>
        <w:color w:val="808080" w:themeColor="background1" w:themeShade="80"/>
        <w:sz w:val="16"/>
        <w:szCs w:val="16"/>
        <w:lang w:eastAsia="sl-SI"/>
      </w:rPr>
    </w:pPr>
    <w:r>
      <w:rPr>
        <w:rFonts w:ascii="Tahoma" w:eastAsia="Times New Roman" w:hAnsi="Tahoma" w:cs="Tahoma"/>
        <w:noProof/>
        <w:color w:val="808080" w:themeColor="background1" w:themeShade="80"/>
        <w:sz w:val="16"/>
        <w:szCs w:val="16"/>
        <w:lang w:eastAsia="hr-HR"/>
      </w:rPr>
      <w:drawing>
        <wp:inline distT="0" distB="0" distL="0" distR="0" wp14:anchorId="50A0639D" wp14:editId="341A5314">
          <wp:extent cx="818985" cy="818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eucilis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564" cy="817564"/>
                  </a:xfrm>
                  <a:prstGeom prst="rect">
                    <a:avLst/>
                  </a:prstGeom>
                </pic:spPr>
              </pic:pic>
            </a:graphicData>
          </a:graphic>
        </wp:inline>
      </w:drawing>
    </w:r>
    <w:r w:rsidRPr="009C0222">
      <w:rPr>
        <w:rFonts w:ascii="Tahoma" w:eastAsia="Times New Roman" w:hAnsi="Tahoma" w:cs="Tahoma"/>
        <w:b/>
        <w:color w:val="808080" w:themeColor="background1" w:themeShade="80"/>
        <w:sz w:val="16"/>
        <w:szCs w:val="16"/>
        <w:lang w:eastAsia="sl-SI"/>
      </w:rPr>
      <w:tab/>
    </w:r>
    <w:r w:rsidRPr="009C0222">
      <w:rPr>
        <w:rFonts w:ascii="Tahoma" w:eastAsia="Times New Roman" w:hAnsi="Tahoma" w:cs="Tahoma"/>
        <w:b/>
        <w:color w:val="808080" w:themeColor="background1" w:themeShade="80"/>
        <w:sz w:val="16"/>
        <w:szCs w:val="16"/>
        <w:lang w:eastAsia="sl-SI"/>
      </w:rPr>
      <w:tab/>
    </w:r>
    <w:r w:rsidRPr="009C0222">
      <w:rPr>
        <w:rFonts w:ascii="Tahoma" w:eastAsia="Times New Roman" w:hAnsi="Tahoma" w:cs="Tahoma"/>
        <w:b/>
        <w:color w:val="808080" w:themeColor="background1" w:themeShade="80"/>
        <w:sz w:val="16"/>
        <w:szCs w:val="16"/>
        <w:lang w:eastAsia="sl-SI"/>
      </w:rPr>
      <w:tab/>
    </w:r>
    <w:r>
      <w:rPr>
        <w:rFonts w:ascii="Tahoma" w:eastAsia="Times New Roman" w:hAnsi="Tahoma" w:cs="Tahoma"/>
        <w:b/>
        <w:color w:val="808080" w:themeColor="background1" w:themeShade="80"/>
        <w:sz w:val="16"/>
        <w:szCs w:val="16"/>
        <w:lang w:eastAsia="sl-SI"/>
      </w:rPr>
      <w:tab/>
    </w:r>
    <w:r>
      <w:rPr>
        <w:rFonts w:ascii="Tahoma" w:eastAsia="Times New Roman" w:hAnsi="Tahoma" w:cs="Tahoma"/>
        <w:b/>
        <w:color w:val="808080" w:themeColor="background1" w:themeShade="80"/>
        <w:sz w:val="16"/>
        <w:szCs w:val="16"/>
        <w:lang w:eastAsia="sl-SI"/>
      </w:rPr>
      <w:tab/>
    </w:r>
    <w:r>
      <w:rPr>
        <w:rFonts w:ascii="Tahoma" w:eastAsia="Times New Roman" w:hAnsi="Tahoma" w:cs="Tahoma"/>
        <w:b/>
        <w:color w:val="808080" w:themeColor="background1" w:themeShade="80"/>
        <w:sz w:val="16"/>
        <w:szCs w:val="16"/>
        <w:lang w:eastAsia="sl-SI"/>
      </w:rPr>
      <w:tab/>
    </w:r>
    <w:r>
      <w:rPr>
        <w:rFonts w:ascii="Tahoma" w:eastAsia="Times New Roman" w:hAnsi="Tahoma" w:cs="Tahoma"/>
        <w:b/>
        <w:color w:val="808080" w:themeColor="background1" w:themeShade="80"/>
        <w:sz w:val="16"/>
        <w:szCs w:val="16"/>
        <w:lang w:eastAsia="sl-SI"/>
      </w:rPr>
      <w:tab/>
    </w:r>
    <w:r>
      <w:rPr>
        <w:rFonts w:ascii="Times New Roman" w:eastAsia="Times New Roman" w:hAnsi="Times New Roman" w:cs="Times New Roman"/>
        <w:color w:val="808080" w:themeColor="background1" w:themeShade="80"/>
        <w:sz w:val="16"/>
        <w:szCs w:val="16"/>
        <w:lang w:eastAsia="sl-SI"/>
      </w:rPr>
      <w:t>EVIDENCIJSKI BROJ NABAVE: E-VV-1</w:t>
    </w:r>
    <w:r w:rsidRPr="00BD4C52">
      <w:rPr>
        <w:rFonts w:ascii="Times New Roman" w:eastAsia="Times New Roman" w:hAnsi="Times New Roman" w:cs="Times New Roman"/>
        <w:color w:val="808080" w:themeColor="background1" w:themeShade="80"/>
        <w:sz w:val="16"/>
        <w:szCs w:val="16"/>
        <w:lang w:eastAsia="sl-SI"/>
      </w:rPr>
      <w:t>-201</w:t>
    </w:r>
    <w:r w:rsidR="00965186">
      <w:rPr>
        <w:rFonts w:ascii="Times New Roman" w:eastAsia="Times New Roman" w:hAnsi="Times New Roman" w:cs="Times New Roman"/>
        <w:color w:val="808080" w:themeColor="background1" w:themeShade="80"/>
        <w:sz w:val="16"/>
        <w:szCs w:val="16"/>
        <w:lang w:eastAsia="sl-SI"/>
      </w:rPr>
      <w:t>9</w:t>
    </w:r>
  </w:p>
  <w:p w:rsidR="002A7473" w:rsidRPr="009C0222" w:rsidRDefault="002A7473" w:rsidP="00297786">
    <w:pPr>
      <w:pStyle w:val="Header"/>
      <w:rPr>
        <w:color w:val="808080" w:themeColor="background1" w:themeShade="80"/>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DE17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91C647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2A666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DE206C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948A1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34299B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4D0732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1C8025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D344E04"/>
    <w:lvl w:ilvl="0">
      <w:start w:val="1"/>
      <w:numFmt w:val="decimal"/>
      <w:pStyle w:val="ListNumber"/>
      <w:lvlText w:val="%1."/>
      <w:lvlJc w:val="left"/>
      <w:pPr>
        <w:tabs>
          <w:tab w:val="num" w:pos="360"/>
        </w:tabs>
        <w:ind w:left="360" w:hanging="360"/>
      </w:pPr>
    </w:lvl>
  </w:abstractNum>
  <w:abstractNum w:abstractNumId="9">
    <w:nsid w:val="FFFFFF89"/>
    <w:multiLevelType w:val="singleLevel"/>
    <w:tmpl w:val="B0F08A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30147"/>
    <w:multiLevelType w:val="hybridMultilevel"/>
    <w:tmpl w:val="3AEA946E"/>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6784B9A"/>
    <w:multiLevelType w:val="multilevel"/>
    <w:tmpl w:val="F72019BE"/>
    <w:lvl w:ilvl="0">
      <w:start w:val="21"/>
      <w:numFmt w:val="decimal"/>
      <w:lvlText w:val="%1."/>
      <w:lvlJc w:val="left"/>
      <w:pPr>
        <w:ind w:left="405" w:hanging="405"/>
      </w:pPr>
      <w:rPr>
        <w:rFonts w:hint="default"/>
      </w:rPr>
    </w:lvl>
    <w:lvl w:ilvl="1">
      <w:start w:val="1"/>
      <w:numFmt w:val="decimal"/>
      <w:pStyle w:val="Heading4"/>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0DA810A7"/>
    <w:multiLevelType w:val="hybridMultilevel"/>
    <w:tmpl w:val="FEFE2018"/>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0E4104FB"/>
    <w:multiLevelType w:val="hybridMultilevel"/>
    <w:tmpl w:val="97B8F6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12307209"/>
    <w:multiLevelType w:val="hybridMultilevel"/>
    <w:tmpl w:val="067AC7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17D32002"/>
    <w:multiLevelType w:val="hybridMultilevel"/>
    <w:tmpl w:val="8E82A41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nsid w:val="18187B5B"/>
    <w:multiLevelType w:val="hybridMultilevel"/>
    <w:tmpl w:val="F8EC24B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nsid w:val="18593E3B"/>
    <w:multiLevelType w:val="multilevel"/>
    <w:tmpl w:val="28665240"/>
    <w:lvl w:ilvl="0">
      <w:start w:val="1"/>
      <w:numFmt w:val="decimal"/>
      <w:lvlText w:val="%1."/>
      <w:lvlJc w:val="left"/>
      <w:pPr>
        <w:ind w:left="644" w:hanging="360"/>
      </w:pPr>
      <w:rPr>
        <w:rFonts w:hint="default"/>
      </w:rPr>
    </w:lvl>
    <w:lvl w:ilvl="1">
      <w:start w:val="1"/>
      <w:numFmt w:val="decimal"/>
      <w:isLgl/>
      <w:lvlText w:val="%1.%2."/>
      <w:lvlJc w:val="left"/>
      <w:pPr>
        <w:ind w:left="1015" w:hanging="720"/>
      </w:pPr>
      <w:rPr>
        <w:rFonts w:hint="default"/>
        <w:color w:val="auto"/>
      </w:rPr>
    </w:lvl>
    <w:lvl w:ilvl="2">
      <w:start w:val="1"/>
      <w:numFmt w:val="decimal"/>
      <w:isLgl/>
      <w:lvlText w:val="%1.%2.%3."/>
      <w:lvlJc w:val="left"/>
      <w:pPr>
        <w:ind w:left="1026" w:hanging="720"/>
      </w:pPr>
      <w:rPr>
        <w:rFonts w:hint="default"/>
        <w:b/>
      </w:rPr>
    </w:lvl>
    <w:lvl w:ilvl="3">
      <w:start w:val="1"/>
      <w:numFmt w:val="decimal"/>
      <w:isLgl/>
      <w:lvlText w:val="%1.%2.%3.%4."/>
      <w:lvlJc w:val="left"/>
      <w:pPr>
        <w:ind w:left="1397" w:hanging="1080"/>
      </w:pPr>
      <w:rPr>
        <w:rFonts w:hint="default"/>
      </w:rPr>
    </w:lvl>
    <w:lvl w:ilvl="4">
      <w:start w:val="1"/>
      <w:numFmt w:val="decimal"/>
      <w:isLgl/>
      <w:lvlText w:val="%1.%2.%3.%4.%5."/>
      <w:lvlJc w:val="left"/>
      <w:pPr>
        <w:ind w:left="1768" w:hanging="144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50" w:hanging="1800"/>
      </w:pPr>
      <w:rPr>
        <w:rFonts w:hint="default"/>
      </w:rPr>
    </w:lvl>
    <w:lvl w:ilvl="7">
      <w:start w:val="1"/>
      <w:numFmt w:val="decimal"/>
      <w:isLgl/>
      <w:lvlText w:val="%1.%2.%3.%4.%5.%6.%7.%8."/>
      <w:lvlJc w:val="left"/>
      <w:pPr>
        <w:ind w:left="2521" w:hanging="2160"/>
      </w:pPr>
      <w:rPr>
        <w:rFonts w:hint="default"/>
      </w:rPr>
    </w:lvl>
    <w:lvl w:ilvl="8">
      <w:start w:val="1"/>
      <w:numFmt w:val="decimal"/>
      <w:isLgl/>
      <w:lvlText w:val="%1.%2.%3.%4.%5.%6.%7.%8.%9."/>
      <w:lvlJc w:val="left"/>
      <w:pPr>
        <w:ind w:left="2532" w:hanging="2160"/>
      </w:pPr>
      <w:rPr>
        <w:rFonts w:hint="default"/>
      </w:rPr>
    </w:lvl>
  </w:abstractNum>
  <w:abstractNum w:abstractNumId="21">
    <w:nsid w:val="1DEE5E2C"/>
    <w:multiLevelType w:val="hybridMultilevel"/>
    <w:tmpl w:val="DB863096"/>
    <w:lvl w:ilvl="0" w:tplc="FA5C5D1C">
      <w:start w:val="3"/>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nsid w:val="1E556D15"/>
    <w:multiLevelType w:val="multilevel"/>
    <w:tmpl w:val="45AC6442"/>
    <w:lvl w:ilvl="0">
      <w:start w:val="1"/>
      <w:numFmt w:val="decimal"/>
      <w:pStyle w:val="Heading1"/>
      <w:lvlText w:val="%1."/>
      <w:lvlJc w:val="left"/>
      <w:pPr>
        <w:ind w:left="1070" w:hanging="360"/>
      </w:pPr>
      <w:rPr>
        <w:rFonts w:hint="default"/>
        <w:b/>
      </w:rPr>
    </w:lvl>
    <w:lvl w:ilvl="1">
      <w:start w:val="1"/>
      <w:numFmt w:val="decimal"/>
      <w:pStyle w:val="Heading2"/>
      <w:isLgl/>
      <w:lvlText w:val="%1.%2."/>
      <w:lvlJc w:val="left"/>
      <w:pPr>
        <w:ind w:left="1146" w:hanging="720"/>
      </w:pPr>
      <w:rPr>
        <w:rFonts w:hint="default"/>
        <w:color w:val="auto"/>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57" w:hanging="2160"/>
      </w:pPr>
      <w:rPr>
        <w:rFonts w:hint="default"/>
      </w:rPr>
    </w:lvl>
  </w:abstractNum>
  <w:abstractNum w:abstractNumId="23">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DC5A4D"/>
    <w:multiLevelType w:val="hybridMultilevel"/>
    <w:tmpl w:val="C0F89D64"/>
    <w:lvl w:ilvl="0" w:tplc="041A0001">
      <w:start w:val="1"/>
      <w:numFmt w:val="bullet"/>
      <w:lvlText w:val=""/>
      <w:lvlJc w:val="left"/>
      <w:pPr>
        <w:ind w:left="42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5">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2D92814"/>
    <w:multiLevelType w:val="multilevel"/>
    <w:tmpl w:val="863E862C"/>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7">
    <w:nsid w:val="23187F46"/>
    <w:multiLevelType w:val="hybridMultilevel"/>
    <w:tmpl w:val="0A3E3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9">
    <w:nsid w:val="27C9072C"/>
    <w:multiLevelType w:val="hybridMultilevel"/>
    <w:tmpl w:val="A4CA6FF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28643BBF"/>
    <w:multiLevelType w:val="hybridMultilevel"/>
    <w:tmpl w:val="8B78E266"/>
    <w:lvl w:ilvl="0" w:tplc="B7D4C11A">
      <w:start w:val="5"/>
      <w:numFmt w:val="upperRoman"/>
      <w:lvlText w:val="%1."/>
      <w:lvlJc w:val="left"/>
      <w:pPr>
        <w:ind w:left="1080" w:hanging="720"/>
      </w:pPr>
      <w:rPr>
        <w:rFonts w:hint="default"/>
        <w:color w:val="auto"/>
      </w:rPr>
    </w:lvl>
    <w:lvl w:ilvl="1" w:tplc="09C2ADFE">
      <w:start w:val="1"/>
      <w:numFmt w:val="decimal"/>
      <w:lvlText w:val="%2."/>
      <w:lvlJc w:val="left"/>
      <w:pPr>
        <w:ind w:left="36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E8031BF"/>
    <w:multiLevelType w:val="hybridMultilevel"/>
    <w:tmpl w:val="32FC5E02"/>
    <w:lvl w:ilvl="0" w:tplc="041A000F">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2EA52F1B"/>
    <w:multiLevelType w:val="hybridMultilevel"/>
    <w:tmpl w:val="E8B888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16819C1"/>
    <w:multiLevelType w:val="hybridMultilevel"/>
    <w:tmpl w:val="6032F878"/>
    <w:lvl w:ilvl="0" w:tplc="15A252E4">
      <w:start w:val="1"/>
      <w:numFmt w:val="bullet"/>
      <w:lvlText w:val=""/>
      <w:lvlJc w:val="left"/>
      <w:pPr>
        <w:ind w:left="720" w:hanging="360"/>
      </w:pPr>
      <w:rPr>
        <w:rFonts w:ascii="Symbol" w:hAnsi="Symbol" w:hint="default"/>
        <w:color w:val="auto"/>
      </w:rPr>
    </w:lvl>
    <w:lvl w:ilvl="1" w:tplc="29449698">
      <w:start w:val="1"/>
      <w:numFmt w:val="bullet"/>
      <w:lvlText w:val="o"/>
      <w:lvlJc w:val="left"/>
      <w:pPr>
        <w:ind w:left="1440" w:hanging="360"/>
      </w:pPr>
      <w:rPr>
        <w:rFonts w:ascii="Courier New" w:hAnsi="Courier New" w:cs="Courier New" w:hint="default"/>
      </w:rPr>
    </w:lvl>
    <w:lvl w:ilvl="2" w:tplc="B04CFA50" w:tentative="1">
      <w:start w:val="1"/>
      <w:numFmt w:val="bullet"/>
      <w:lvlText w:val=""/>
      <w:lvlJc w:val="left"/>
      <w:pPr>
        <w:ind w:left="2160" w:hanging="360"/>
      </w:pPr>
      <w:rPr>
        <w:rFonts w:ascii="Wingdings" w:hAnsi="Wingdings" w:hint="default"/>
      </w:rPr>
    </w:lvl>
    <w:lvl w:ilvl="3" w:tplc="89EC8750" w:tentative="1">
      <w:start w:val="1"/>
      <w:numFmt w:val="bullet"/>
      <w:lvlText w:val=""/>
      <w:lvlJc w:val="left"/>
      <w:pPr>
        <w:ind w:left="2880" w:hanging="360"/>
      </w:pPr>
      <w:rPr>
        <w:rFonts w:ascii="Symbol" w:hAnsi="Symbol" w:hint="default"/>
      </w:rPr>
    </w:lvl>
    <w:lvl w:ilvl="4" w:tplc="92D8FF5C" w:tentative="1">
      <w:start w:val="1"/>
      <w:numFmt w:val="bullet"/>
      <w:lvlText w:val="o"/>
      <w:lvlJc w:val="left"/>
      <w:pPr>
        <w:ind w:left="3600" w:hanging="360"/>
      </w:pPr>
      <w:rPr>
        <w:rFonts w:ascii="Courier New" w:hAnsi="Courier New" w:cs="Courier New" w:hint="default"/>
      </w:rPr>
    </w:lvl>
    <w:lvl w:ilvl="5" w:tplc="1562CD82" w:tentative="1">
      <w:start w:val="1"/>
      <w:numFmt w:val="bullet"/>
      <w:lvlText w:val=""/>
      <w:lvlJc w:val="left"/>
      <w:pPr>
        <w:ind w:left="4320" w:hanging="360"/>
      </w:pPr>
      <w:rPr>
        <w:rFonts w:ascii="Wingdings" w:hAnsi="Wingdings" w:hint="default"/>
      </w:rPr>
    </w:lvl>
    <w:lvl w:ilvl="6" w:tplc="8EF82850" w:tentative="1">
      <w:start w:val="1"/>
      <w:numFmt w:val="bullet"/>
      <w:lvlText w:val=""/>
      <w:lvlJc w:val="left"/>
      <w:pPr>
        <w:ind w:left="5040" w:hanging="360"/>
      </w:pPr>
      <w:rPr>
        <w:rFonts w:ascii="Symbol" w:hAnsi="Symbol" w:hint="default"/>
      </w:rPr>
    </w:lvl>
    <w:lvl w:ilvl="7" w:tplc="FB80129C" w:tentative="1">
      <w:start w:val="1"/>
      <w:numFmt w:val="bullet"/>
      <w:lvlText w:val="o"/>
      <w:lvlJc w:val="left"/>
      <w:pPr>
        <w:ind w:left="5760" w:hanging="360"/>
      </w:pPr>
      <w:rPr>
        <w:rFonts w:ascii="Courier New" w:hAnsi="Courier New" w:cs="Courier New" w:hint="default"/>
      </w:rPr>
    </w:lvl>
    <w:lvl w:ilvl="8" w:tplc="4BAEB990" w:tentative="1">
      <w:start w:val="1"/>
      <w:numFmt w:val="bullet"/>
      <w:lvlText w:val=""/>
      <w:lvlJc w:val="left"/>
      <w:pPr>
        <w:ind w:left="6480" w:hanging="360"/>
      </w:pPr>
      <w:rPr>
        <w:rFonts w:ascii="Wingdings" w:hAnsi="Wingdings" w:hint="default"/>
      </w:rPr>
    </w:lvl>
  </w:abstractNum>
  <w:abstractNum w:abstractNumId="36">
    <w:nsid w:val="318C7622"/>
    <w:multiLevelType w:val="hybridMultilevel"/>
    <w:tmpl w:val="9162DF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33266CE6"/>
    <w:multiLevelType w:val="hybridMultilevel"/>
    <w:tmpl w:val="6254C29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377948F7"/>
    <w:multiLevelType w:val="multilevel"/>
    <w:tmpl w:val="FC806928"/>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1">
    <w:nsid w:val="39216FB1"/>
    <w:multiLevelType w:val="hybridMultilevel"/>
    <w:tmpl w:val="467C9046"/>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C4571AA"/>
    <w:multiLevelType w:val="multilevel"/>
    <w:tmpl w:val="04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5">
    <w:nsid w:val="3D645F63"/>
    <w:multiLevelType w:val="multilevel"/>
    <w:tmpl w:val="250C89AA"/>
    <w:lvl w:ilvl="0">
      <w:start w:val="1"/>
      <w:numFmt w:val="bullet"/>
      <w:lvlText w:val=""/>
      <w:lvlJc w:val="left"/>
      <w:pPr>
        <w:ind w:left="555" w:hanging="555"/>
      </w:pPr>
      <w:rPr>
        <w:rFonts w:ascii="Symbol" w:hAnsi="Symbol"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3E0C243F"/>
    <w:multiLevelType w:val="hybridMultilevel"/>
    <w:tmpl w:val="520621A6"/>
    <w:lvl w:ilvl="0" w:tplc="59A813BC">
      <w:start w:val="1"/>
      <w:numFmt w:val="decimal"/>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3E980664"/>
    <w:multiLevelType w:val="hybridMultilevel"/>
    <w:tmpl w:val="A3FA3B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442922F0"/>
    <w:multiLevelType w:val="multilevel"/>
    <w:tmpl w:val="FC96B58E"/>
    <w:lvl w:ilvl="0">
      <w:start w:val="1"/>
      <w:numFmt w:val="bullet"/>
      <w:lvlText w:val=""/>
      <w:lvlJc w:val="left"/>
      <w:pPr>
        <w:ind w:left="1069"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57" w:hanging="2160"/>
      </w:pPr>
      <w:rPr>
        <w:rFonts w:hint="default"/>
      </w:rPr>
    </w:lvl>
  </w:abstractNum>
  <w:abstractNum w:abstractNumId="49">
    <w:nsid w:val="44CC0788"/>
    <w:multiLevelType w:val="hybridMultilevel"/>
    <w:tmpl w:val="8C18FE0E"/>
    <w:lvl w:ilvl="0" w:tplc="C3BEFA9A">
      <w:start w:val="1"/>
      <w:numFmt w:val="bullet"/>
      <w:lvlText w:val="–"/>
      <w:lvlJc w:val="left"/>
      <w:pPr>
        <w:ind w:left="362" w:hanging="360"/>
      </w:pPr>
      <w:rPr>
        <w:rFonts w:ascii="Times New Roman" w:eastAsia="Times New Roman" w:hAnsi="Times New Roman" w:cs="Times New Roman" w:hint="default"/>
      </w:rPr>
    </w:lvl>
    <w:lvl w:ilvl="1" w:tplc="362CA946">
      <w:numFmt w:val="bullet"/>
      <w:lvlText w:val="-"/>
      <w:lvlJc w:val="left"/>
      <w:pPr>
        <w:ind w:left="362" w:hanging="360"/>
      </w:pPr>
      <w:rPr>
        <w:rFonts w:ascii="Times New Roman" w:eastAsia="Calibri" w:hAnsi="Times New Roman" w:cs="Times New Roman" w:hint="default"/>
      </w:rPr>
    </w:lvl>
    <w:lvl w:ilvl="2" w:tplc="041A0005" w:tentative="1">
      <w:start w:val="1"/>
      <w:numFmt w:val="bullet"/>
      <w:lvlText w:val=""/>
      <w:lvlJc w:val="left"/>
      <w:pPr>
        <w:ind w:left="1802" w:hanging="360"/>
      </w:pPr>
      <w:rPr>
        <w:rFonts w:ascii="Wingdings" w:hAnsi="Wingdings" w:hint="default"/>
      </w:rPr>
    </w:lvl>
    <w:lvl w:ilvl="3" w:tplc="041A0001" w:tentative="1">
      <w:start w:val="1"/>
      <w:numFmt w:val="bullet"/>
      <w:lvlText w:val=""/>
      <w:lvlJc w:val="left"/>
      <w:pPr>
        <w:ind w:left="2522" w:hanging="360"/>
      </w:pPr>
      <w:rPr>
        <w:rFonts w:ascii="Symbol" w:hAnsi="Symbol" w:hint="default"/>
      </w:rPr>
    </w:lvl>
    <w:lvl w:ilvl="4" w:tplc="041A0003" w:tentative="1">
      <w:start w:val="1"/>
      <w:numFmt w:val="bullet"/>
      <w:lvlText w:val="o"/>
      <w:lvlJc w:val="left"/>
      <w:pPr>
        <w:ind w:left="3242" w:hanging="360"/>
      </w:pPr>
      <w:rPr>
        <w:rFonts w:ascii="Courier New" w:hAnsi="Courier New" w:cs="Courier New" w:hint="default"/>
      </w:rPr>
    </w:lvl>
    <w:lvl w:ilvl="5" w:tplc="041A0005" w:tentative="1">
      <w:start w:val="1"/>
      <w:numFmt w:val="bullet"/>
      <w:lvlText w:val=""/>
      <w:lvlJc w:val="left"/>
      <w:pPr>
        <w:ind w:left="3962" w:hanging="360"/>
      </w:pPr>
      <w:rPr>
        <w:rFonts w:ascii="Wingdings" w:hAnsi="Wingdings" w:hint="default"/>
      </w:rPr>
    </w:lvl>
    <w:lvl w:ilvl="6" w:tplc="041A0001" w:tentative="1">
      <w:start w:val="1"/>
      <w:numFmt w:val="bullet"/>
      <w:lvlText w:val=""/>
      <w:lvlJc w:val="left"/>
      <w:pPr>
        <w:ind w:left="4682" w:hanging="360"/>
      </w:pPr>
      <w:rPr>
        <w:rFonts w:ascii="Symbol" w:hAnsi="Symbol" w:hint="default"/>
      </w:rPr>
    </w:lvl>
    <w:lvl w:ilvl="7" w:tplc="041A0003" w:tentative="1">
      <w:start w:val="1"/>
      <w:numFmt w:val="bullet"/>
      <w:lvlText w:val="o"/>
      <w:lvlJc w:val="left"/>
      <w:pPr>
        <w:ind w:left="5402" w:hanging="360"/>
      </w:pPr>
      <w:rPr>
        <w:rFonts w:ascii="Courier New" w:hAnsi="Courier New" w:cs="Courier New" w:hint="default"/>
      </w:rPr>
    </w:lvl>
    <w:lvl w:ilvl="8" w:tplc="041A0005" w:tentative="1">
      <w:start w:val="1"/>
      <w:numFmt w:val="bullet"/>
      <w:lvlText w:val=""/>
      <w:lvlJc w:val="left"/>
      <w:pPr>
        <w:ind w:left="6122" w:hanging="360"/>
      </w:pPr>
      <w:rPr>
        <w:rFonts w:ascii="Wingdings" w:hAnsi="Wingdings" w:hint="default"/>
      </w:rPr>
    </w:lvl>
  </w:abstractNum>
  <w:abstractNum w:abstractNumId="50">
    <w:nsid w:val="46805A6A"/>
    <w:multiLevelType w:val="hybridMultilevel"/>
    <w:tmpl w:val="D84C7B7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1">
    <w:nsid w:val="49161F92"/>
    <w:multiLevelType w:val="hybridMultilevel"/>
    <w:tmpl w:val="6D62D19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nsid w:val="49340323"/>
    <w:multiLevelType w:val="hybridMultilevel"/>
    <w:tmpl w:val="A8BA5842"/>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3">
    <w:nsid w:val="497D7B17"/>
    <w:multiLevelType w:val="multilevel"/>
    <w:tmpl w:val="CE2275BA"/>
    <w:lvl w:ilvl="0">
      <w:start w:val="1"/>
      <w:numFmt w:val="bullet"/>
      <w:lvlText w:val=""/>
      <w:lvlJc w:val="left"/>
      <w:pPr>
        <w:ind w:left="555" w:hanging="555"/>
      </w:pPr>
      <w:rPr>
        <w:rFonts w:ascii="Symbol" w:hAnsi="Symbol"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nsid w:val="4A60077B"/>
    <w:multiLevelType w:val="hybridMultilevel"/>
    <w:tmpl w:val="59CE8E2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nsid w:val="4BC51563"/>
    <w:multiLevelType w:val="multilevel"/>
    <w:tmpl w:val="41B41948"/>
    <w:lvl w:ilvl="0">
      <w:numFmt w:val="decimal"/>
      <w:lvlText w:val="%1"/>
      <w:lvlJc w:val="left"/>
      <w:pPr>
        <w:ind w:left="1000"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861"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6">
    <w:nsid w:val="4D4A6318"/>
    <w:multiLevelType w:val="hybridMultilevel"/>
    <w:tmpl w:val="1CC87528"/>
    <w:lvl w:ilvl="0" w:tplc="15A252E4">
      <w:start w:val="1"/>
      <w:numFmt w:val="upperRoman"/>
      <w:pStyle w:val="ListParagraph"/>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50633A47"/>
    <w:multiLevelType w:val="hybridMultilevel"/>
    <w:tmpl w:val="39FE0DFC"/>
    <w:lvl w:ilvl="0" w:tplc="041A000F">
      <w:start w:val="1"/>
      <w:numFmt w:val="bullet"/>
      <w:lvlText w:val=""/>
      <w:lvlJc w:val="left"/>
      <w:pPr>
        <w:ind w:left="360" w:hanging="360"/>
      </w:pPr>
      <w:rPr>
        <w:rFonts w:ascii="Symbol" w:hAnsi="Symbol" w:hint="default"/>
        <w:color w:val="auto"/>
      </w:rPr>
    </w:lvl>
    <w:lvl w:ilvl="1" w:tplc="E8489B86">
      <w:start w:val="30"/>
      <w:numFmt w:val="bullet"/>
      <w:lvlText w:val="•"/>
      <w:lvlJc w:val="left"/>
      <w:pPr>
        <w:ind w:left="360" w:hanging="360"/>
      </w:pPr>
      <w:rPr>
        <w:rFonts w:ascii="Times New Roman" w:eastAsiaTheme="minorEastAsia" w:hAnsi="Times New Roman" w:cs="Times New Roman"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8">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51BC5C76"/>
    <w:multiLevelType w:val="hybridMultilevel"/>
    <w:tmpl w:val="95E88936"/>
    <w:lvl w:ilvl="0" w:tplc="50CE886E">
      <w:numFmt w:val="bullet"/>
      <w:lvlText w:val="−"/>
      <w:lvlJc w:val="left"/>
      <w:pPr>
        <w:ind w:left="360" w:hanging="360"/>
      </w:pPr>
      <w:rPr>
        <w:rFonts w:ascii="Times New Roman" w:eastAsiaTheme="minorEastAsia"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61">
    <w:nsid w:val="53FD4CC1"/>
    <w:multiLevelType w:val="hybridMultilevel"/>
    <w:tmpl w:val="75C46802"/>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55BC5128"/>
    <w:multiLevelType w:val="hybridMultilevel"/>
    <w:tmpl w:val="49B86D5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nsid w:val="55F15556"/>
    <w:multiLevelType w:val="multilevel"/>
    <w:tmpl w:val="1686991C"/>
    <w:lvl w:ilvl="0">
      <w:start w:val="28"/>
      <w:numFmt w:val="decimal"/>
      <w:pStyle w:val="Stil26"/>
      <w:lvlText w:val="%1."/>
      <w:lvlJc w:val="left"/>
      <w:pPr>
        <w:ind w:left="1080" w:hanging="360"/>
      </w:pPr>
      <w:rPr>
        <w:rFonts w:hint="default"/>
      </w:rPr>
    </w:lvl>
    <w:lvl w:ilvl="1">
      <w:start w:val="1"/>
      <w:numFmt w:val="decimal"/>
      <w:pStyle w:val="Stil27"/>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64">
    <w:nsid w:val="563D31D9"/>
    <w:multiLevelType w:val="hybridMultilevel"/>
    <w:tmpl w:val="FB267C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nsid w:val="56FA07EB"/>
    <w:multiLevelType w:val="hybridMultilevel"/>
    <w:tmpl w:val="F0708842"/>
    <w:lvl w:ilvl="0" w:tplc="C3BEFA9A">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6">
    <w:nsid w:val="57227090"/>
    <w:multiLevelType w:val="hybridMultilevel"/>
    <w:tmpl w:val="4946621E"/>
    <w:lvl w:ilvl="0" w:tplc="ED3EF10C">
      <w:start w:val="3"/>
      <w:numFmt w:val="bullet"/>
      <w:lvlText w:val="-"/>
      <w:lvlJc w:val="left"/>
      <w:pPr>
        <w:ind w:left="720" w:hanging="360"/>
      </w:pPr>
      <w:rPr>
        <w:rFonts w:ascii="Arial" w:eastAsia="Times New Roman" w:hAnsi="Aria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7">
    <w:nsid w:val="617A5C50"/>
    <w:multiLevelType w:val="hybridMultilevel"/>
    <w:tmpl w:val="5810D7B2"/>
    <w:lvl w:ilvl="0" w:tplc="306C1326">
      <w:start w:val="1"/>
      <w:numFmt w:val="bullet"/>
      <w:lvlText w:val="-"/>
      <w:lvlJc w:val="left"/>
      <w:pPr>
        <w:ind w:left="36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nsid w:val="62732901"/>
    <w:multiLevelType w:val="hybridMultilevel"/>
    <w:tmpl w:val="E392D634"/>
    <w:lvl w:ilvl="0" w:tplc="306C1326">
      <w:start w:val="1"/>
      <w:numFmt w:val="bullet"/>
      <w:lvlText w:val="-"/>
      <w:lvlJc w:val="left"/>
      <w:pPr>
        <w:ind w:left="360" w:hanging="360"/>
      </w:pPr>
      <w:rPr>
        <w:rFonts w:ascii="Times New Roman" w:eastAsiaTheme="minorEastAsia"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9">
    <w:nsid w:val="66B04231"/>
    <w:multiLevelType w:val="hybridMultilevel"/>
    <w:tmpl w:val="312CCE76"/>
    <w:lvl w:ilvl="0" w:tplc="E702EC5A">
      <w:start w:val="3"/>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nsid w:val="684A2373"/>
    <w:multiLevelType w:val="hybridMultilevel"/>
    <w:tmpl w:val="C908DBE2"/>
    <w:lvl w:ilvl="0" w:tplc="73BED13A">
      <w:start w:val="2"/>
      <w:numFmt w:val="bullet"/>
      <w:lvlText w:val="•"/>
      <w:lvlJc w:val="left"/>
      <w:pPr>
        <w:ind w:left="360" w:hanging="360"/>
      </w:pPr>
      <w:rPr>
        <w:rFonts w:ascii="Calibri Light" w:eastAsiaTheme="minorEastAsia" w:hAnsi="Calibri Light" w:cstheme="minorBid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71">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2">
    <w:nsid w:val="6B027F51"/>
    <w:multiLevelType w:val="hybridMultilevel"/>
    <w:tmpl w:val="0A269112"/>
    <w:lvl w:ilvl="0" w:tplc="55C8632A">
      <w:numFmt w:val="bullet"/>
      <w:lvlText w:val="-"/>
      <w:lvlJc w:val="left"/>
      <w:pPr>
        <w:ind w:left="360" w:hanging="360"/>
      </w:pPr>
      <w:rPr>
        <w:rFonts w:ascii="Times New Roman" w:eastAsia="Calibri" w:hAnsi="Times New Roman" w:cs="Times New Roman" w:hint="default"/>
        <w:color w:val="000000"/>
        <w:sz w:val="2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3">
    <w:nsid w:val="6F7E0C2F"/>
    <w:multiLevelType w:val="hybridMultilevel"/>
    <w:tmpl w:val="76BC678E"/>
    <w:lvl w:ilvl="0" w:tplc="041A000F">
      <w:start w:val="1"/>
      <w:numFmt w:val="bullet"/>
      <w:lvlText w:val=""/>
      <w:lvlJc w:val="left"/>
      <w:pPr>
        <w:ind w:left="720" w:hanging="360"/>
      </w:pPr>
      <w:rPr>
        <w:rFonts w:ascii="Symbol" w:hAnsi="Symbol" w:hint="default"/>
        <w:color w:val="auto"/>
      </w:rPr>
    </w:lvl>
    <w:lvl w:ilvl="1" w:tplc="50CE886E">
      <w:numFmt w:val="bullet"/>
      <w:lvlText w:val="−"/>
      <w:lvlJc w:val="left"/>
      <w:pPr>
        <w:ind w:left="360" w:hanging="360"/>
      </w:pPr>
      <w:rPr>
        <w:rFonts w:ascii="Times New Roman" w:eastAsiaTheme="minorEastAsia"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nsid w:val="716C1528"/>
    <w:multiLevelType w:val="hybridMultilevel"/>
    <w:tmpl w:val="45A08B1A"/>
    <w:lvl w:ilvl="0" w:tplc="57A6F882">
      <w:start w:val="1"/>
      <w:numFmt w:val="bullet"/>
      <w:lvlText w:val=""/>
      <w:lvlJc w:val="left"/>
      <w:pPr>
        <w:ind w:left="720" w:hanging="360"/>
      </w:pPr>
      <w:rPr>
        <w:rFonts w:ascii="Symbol" w:hAnsi="Symbol" w:hint="default"/>
        <w:color w:val="auto"/>
      </w:rPr>
    </w:lvl>
    <w:lvl w:ilvl="1" w:tplc="5D32DD64" w:tentative="1">
      <w:start w:val="1"/>
      <w:numFmt w:val="bullet"/>
      <w:lvlText w:val="o"/>
      <w:lvlJc w:val="left"/>
      <w:pPr>
        <w:ind w:left="1440" w:hanging="360"/>
      </w:pPr>
      <w:rPr>
        <w:rFonts w:ascii="Courier New" w:hAnsi="Courier New" w:cs="Courier New" w:hint="default"/>
      </w:rPr>
    </w:lvl>
    <w:lvl w:ilvl="2" w:tplc="E7C05C34" w:tentative="1">
      <w:start w:val="1"/>
      <w:numFmt w:val="bullet"/>
      <w:lvlText w:val=""/>
      <w:lvlJc w:val="left"/>
      <w:pPr>
        <w:ind w:left="2160" w:hanging="360"/>
      </w:pPr>
      <w:rPr>
        <w:rFonts w:ascii="Wingdings" w:hAnsi="Wingdings" w:hint="default"/>
      </w:rPr>
    </w:lvl>
    <w:lvl w:ilvl="3" w:tplc="A0A8BE9A" w:tentative="1">
      <w:start w:val="1"/>
      <w:numFmt w:val="bullet"/>
      <w:lvlText w:val=""/>
      <w:lvlJc w:val="left"/>
      <w:pPr>
        <w:ind w:left="2880" w:hanging="360"/>
      </w:pPr>
      <w:rPr>
        <w:rFonts w:ascii="Symbol" w:hAnsi="Symbol" w:hint="default"/>
      </w:rPr>
    </w:lvl>
    <w:lvl w:ilvl="4" w:tplc="B1520836" w:tentative="1">
      <w:start w:val="1"/>
      <w:numFmt w:val="bullet"/>
      <w:lvlText w:val="o"/>
      <w:lvlJc w:val="left"/>
      <w:pPr>
        <w:ind w:left="3600" w:hanging="360"/>
      </w:pPr>
      <w:rPr>
        <w:rFonts w:ascii="Courier New" w:hAnsi="Courier New" w:cs="Courier New" w:hint="default"/>
      </w:rPr>
    </w:lvl>
    <w:lvl w:ilvl="5" w:tplc="6866AFE4" w:tentative="1">
      <w:start w:val="1"/>
      <w:numFmt w:val="bullet"/>
      <w:lvlText w:val=""/>
      <w:lvlJc w:val="left"/>
      <w:pPr>
        <w:ind w:left="4320" w:hanging="360"/>
      </w:pPr>
      <w:rPr>
        <w:rFonts w:ascii="Wingdings" w:hAnsi="Wingdings" w:hint="default"/>
      </w:rPr>
    </w:lvl>
    <w:lvl w:ilvl="6" w:tplc="51EAFB7A" w:tentative="1">
      <w:start w:val="1"/>
      <w:numFmt w:val="bullet"/>
      <w:lvlText w:val=""/>
      <w:lvlJc w:val="left"/>
      <w:pPr>
        <w:ind w:left="5040" w:hanging="360"/>
      </w:pPr>
      <w:rPr>
        <w:rFonts w:ascii="Symbol" w:hAnsi="Symbol" w:hint="default"/>
      </w:rPr>
    </w:lvl>
    <w:lvl w:ilvl="7" w:tplc="23142F68" w:tentative="1">
      <w:start w:val="1"/>
      <w:numFmt w:val="bullet"/>
      <w:lvlText w:val="o"/>
      <w:lvlJc w:val="left"/>
      <w:pPr>
        <w:ind w:left="5760" w:hanging="360"/>
      </w:pPr>
      <w:rPr>
        <w:rFonts w:ascii="Courier New" w:hAnsi="Courier New" w:cs="Courier New" w:hint="default"/>
      </w:rPr>
    </w:lvl>
    <w:lvl w:ilvl="8" w:tplc="0E1C941C" w:tentative="1">
      <w:start w:val="1"/>
      <w:numFmt w:val="bullet"/>
      <w:lvlText w:val=""/>
      <w:lvlJc w:val="left"/>
      <w:pPr>
        <w:ind w:left="6480" w:hanging="360"/>
      </w:pPr>
      <w:rPr>
        <w:rFonts w:ascii="Wingdings" w:hAnsi="Wingdings" w:hint="default"/>
      </w:rPr>
    </w:lvl>
  </w:abstractNum>
  <w:abstractNum w:abstractNumId="75">
    <w:nsid w:val="784D767A"/>
    <w:multiLevelType w:val="hybridMultilevel"/>
    <w:tmpl w:val="00505792"/>
    <w:lvl w:ilvl="0" w:tplc="E3F4B3C2">
      <w:start w:val="1"/>
      <w:numFmt w:val="bullet"/>
      <w:lvlText w:val=""/>
      <w:lvlJc w:val="left"/>
      <w:pPr>
        <w:ind w:left="720" w:hanging="360"/>
      </w:pPr>
      <w:rPr>
        <w:rFonts w:ascii="Symbol" w:hAnsi="Symbol" w:hint="default"/>
      </w:rPr>
    </w:lvl>
    <w:lvl w:ilvl="1" w:tplc="89480C96" w:tentative="1">
      <w:start w:val="1"/>
      <w:numFmt w:val="bullet"/>
      <w:lvlText w:val="o"/>
      <w:lvlJc w:val="left"/>
      <w:pPr>
        <w:ind w:left="1440" w:hanging="360"/>
      </w:pPr>
      <w:rPr>
        <w:rFonts w:ascii="Courier New" w:hAnsi="Courier New" w:cs="Courier New" w:hint="default"/>
      </w:rPr>
    </w:lvl>
    <w:lvl w:ilvl="2" w:tplc="4A7E20DC" w:tentative="1">
      <w:start w:val="1"/>
      <w:numFmt w:val="bullet"/>
      <w:lvlText w:val=""/>
      <w:lvlJc w:val="left"/>
      <w:pPr>
        <w:ind w:left="2160" w:hanging="360"/>
      </w:pPr>
      <w:rPr>
        <w:rFonts w:ascii="Wingdings" w:hAnsi="Wingdings" w:hint="default"/>
      </w:rPr>
    </w:lvl>
    <w:lvl w:ilvl="3" w:tplc="EE9ECF7A" w:tentative="1">
      <w:start w:val="1"/>
      <w:numFmt w:val="bullet"/>
      <w:lvlText w:val=""/>
      <w:lvlJc w:val="left"/>
      <w:pPr>
        <w:ind w:left="2880" w:hanging="360"/>
      </w:pPr>
      <w:rPr>
        <w:rFonts w:ascii="Symbol" w:hAnsi="Symbol" w:hint="default"/>
      </w:rPr>
    </w:lvl>
    <w:lvl w:ilvl="4" w:tplc="2CA895AA" w:tentative="1">
      <w:start w:val="1"/>
      <w:numFmt w:val="bullet"/>
      <w:lvlText w:val="o"/>
      <w:lvlJc w:val="left"/>
      <w:pPr>
        <w:ind w:left="3600" w:hanging="360"/>
      </w:pPr>
      <w:rPr>
        <w:rFonts w:ascii="Courier New" w:hAnsi="Courier New" w:cs="Courier New" w:hint="default"/>
      </w:rPr>
    </w:lvl>
    <w:lvl w:ilvl="5" w:tplc="46B05B7C" w:tentative="1">
      <w:start w:val="1"/>
      <w:numFmt w:val="bullet"/>
      <w:lvlText w:val=""/>
      <w:lvlJc w:val="left"/>
      <w:pPr>
        <w:ind w:left="4320" w:hanging="360"/>
      </w:pPr>
      <w:rPr>
        <w:rFonts w:ascii="Wingdings" w:hAnsi="Wingdings" w:hint="default"/>
      </w:rPr>
    </w:lvl>
    <w:lvl w:ilvl="6" w:tplc="21D40FE2" w:tentative="1">
      <w:start w:val="1"/>
      <w:numFmt w:val="bullet"/>
      <w:lvlText w:val=""/>
      <w:lvlJc w:val="left"/>
      <w:pPr>
        <w:ind w:left="5040" w:hanging="360"/>
      </w:pPr>
      <w:rPr>
        <w:rFonts w:ascii="Symbol" w:hAnsi="Symbol" w:hint="default"/>
      </w:rPr>
    </w:lvl>
    <w:lvl w:ilvl="7" w:tplc="B3043854" w:tentative="1">
      <w:start w:val="1"/>
      <w:numFmt w:val="bullet"/>
      <w:lvlText w:val="o"/>
      <w:lvlJc w:val="left"/>
      <w:pPr>
        <w:ind w:left="5760" w:hanging="360"/>
      </w:pPr>
      <w:rPr>
        <w:rFonts w:ascii="Courier New" w:hAnsi="Courier New" w:cs="Courier New" w:hint="default"/>
      </w:rPr>
    </w:lvl>
    <w:lvl w:ilvl="8" w:tplc="3A38063E" w:tentative="1">
      <w:start w:val="1"/>
      <w:numFmt w:val="bullet"/>
      <w:lvlText w:val=""/>
      <w:lvlJc w:val="left"/>
      <w:pPr>
        <w:ind w:left="6480" w:hanging="360"/>
      </w:pPr>
      <w:rPr>
        <w:rFonts w:ascii="Wingdings" w:hAnsi="Wingdings" w:hint="default"/>
      </w:rPr>
    </w:lvl>
  </w:abstractNum>
  <w:abstractNum w:abstractNumId="76">
    <w:nsid w:val="79213A41"/>
    <w:multiLevelType w:val="hybridMultilevel"/>
    <w:tmpl w:val="0978B186"/>
    <w:lvl w:ilvl="0" w:tplc="15A252E4">
      <w:start w:val="1"/>
      <w:numFmt w:val="decimal"/>
      <w:lvlText w:val="%1."/>
      <w:lvlJc w:val="left"/>
      <w:pPr>
        <w:ind w:left="1080" w:hanging="72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77">
    <w:nsid w:val="79B2695E"/>
    <w:multiLevelType w:val="hybridMultilevel"/>
    <w:tmpl w:val="16865D72"/>
    <w:lvl w:ilvl="0" w:tplc="559478EC">
      <w:start w:val="1"/>
      <w:numFmt w:val="bullet"/>
      <w:pStyle w:val="odlomak"/>
      <w:lvlText w:val=""/>
      <w:lvlJc w:val="left"/>
      <w:pPr>
        <w:ind w:left="720" w:hanging="360"/>
      </w:pPr>
      <w:rPr>
        <w:rFonts w:ascii="Symbol" w:hAnsi="Symbol" w:cs="Symbol" w:hint="default"/>
      </w:rPr>
    </w:lvl>
    <w:lvl w:ilvl="1" w:tplc="041A0019">
      <w:start w:val="1"/>
      <w:numFmt w:val="bullet"/>
      <w:lvlText w:val="o"/>
      <w:lvlJc w:val="left"/>
      <w:pPr>
        <w:ind w:left="1440" w:hanging="360"/>
      </w:pPr>
      <w:rPr>
        <w:rFonts w:ascii="Courier New" w:hAnsi="Courier New" w:cs="Courier New" w:hint="default"/>
      </w:rPr>
    </w:lvl>
    <w:lvl w:ilvl="2" w:tplc="041A001B">
      <w:start w:val="1"/>
      <w:numFmt w:val="bullet"/>
      <w:lvlText w:val=""/>
      <w:lvlJc w:val="left"/>
      <w:pPr>
        <w:ind w:left="2160" w:hanging="360"/>
      </w:pPr>
      <w:rPr>
        <w:rFonts w:ascii="Wingdings" w:hAnsi="Wingdings" w:cs="Wingdings" w:hint="default"/>
      </w:rPr>
    </w:lvl>
    <w:lvl w:ilvl="3" w:tplc="041A000F">
      <w:start w:val="1"/>
      <w:numFmt w:val="bullet"/>
      <w:lvlText w:val=""/>
      <w:lvlJc w:val="left"/>
      <w:pPr>
        <w:ind w:left="2880" w:hanging="360"/>
      </w:pPr>
      <w:rPr>
        <w:rFonts w:ascii="Symbol" w:hAnsi="Symbol" w:cs="Symbol" w:hint="default"/>
      </w:rPr>
    </w:lvl>
    <w:lvl w:ilvl="4" w:tplc="041A0019">
      <w:start w:val="1"/>
      <w:numFmt w:val="bullet"/>
      <w:lvlText w:val="o"/>
      <w:lvlJc w:val="left"/>
      <w:pPr>
        <w:ind w:left="3600" w:hanging="360"/>
      </w:pPr>
      <w:rPr>
        <w:rFonts w:ascii="Courier New" w:hAnsi="Courier New" w:cs="Courier New" w:hint="default"/>
      </w:rPr>
    </w:lvl>
    <w:lvl w:ilvl="5" w:tplc="041A001B">
      <w:start w:val="1"/>
      <w:numFmt w:val="bullet"/>
      <w:lvlText w:val=""/>
      <w:lvlJc w:val="left"/>
      <w:pPr>
        <w:ind w:left="4320" w:hanging="360"/>
      </w:pPr>
      <w:rPr>
        <w:rFonts w:ascii="Wingdings" w:hAnsi="Wingdings" w:cs="Wingdings" w:hint="default"/>
      </w:rPr>
    </w:lvl>
    <w:lvl w:ilvl="6" w:tplc="041A000F">
      <w:start w:val="1"/>
      <w:numFmt w:val="bullet"/>
      <w:lvlText w:val=""/>
      <w:lvlJc w:val="left"/>
      <w:pPr>
        <w:ind w:left="5040" w:hanging="360"/>
      </w:pPr>
      <w:rPr>
        <w:rFonts w:ascii="Symbol" w:hAnsi="Symbol" w:cs="Symbol" w:hint="default"/>
      </w:rPr>
    </w:lvl>
    <w:lvl w:ilvl="7" w:tplc="041A0019">
      <w:start w:val="1"/>
      <w:numFmt w:val="bullet"/>
      <w:lvlText w:val="o"/>
      <w:lvlJc w:val="left"/>
      <w:pPr>
        <w:ind w:left="5760" w:hanging="360"/>
      </w:pPr>
      <w:rPr>
        <w:rFonts w:ascii="Courier New" w:hAnsi="Courier New" w:cs="Courier New" w:hint="default"/>
      </w:rPr>
    </w:lvl>
    <w:lvl w:ilvl="8" w:tplc="041A001B">
      <w:start w:val="1"/>
      <w:numFmt w:val="bullet"/>
      <w:lvlText w:val=""/>
      <w:lvlJc w:val="left"/>
      <w:pPr>
        <w:ind w:left="6480" w:hanging="360"/>
      </w:pPr>
      <w:rPr>
        <w:rFonts w:ascii="Wingdings" w:hAnsi="Wingdings" w:cs="Wingdings" w:hint="default"/>
      </w:rPr>
    </w:lvl>
  </w:abstractNum>
  <w:abstractNum w:abstractNumId="78">
    <w:nsid w:val="7A79540A"/>
    <w:multiLevelType w:val="hybridMultilevel"/>
    <w:tmpl w:val="76B43676"/>
    <w:lvl w:ilvl="0" w:tplc="FA5C5D1C">
      <w:start w:val="3"/>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9">
    <w:nsid w:val="7EAA064A"/>
    <w:multiLevelType w:val="hybridMultilevel"/>
    <w:tmpl w:val="CC2649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31"/>
  </w:num>
  <w:num w:numId="2">
    <w:abstractNumId w:val="34"/>
  </w:num>
  <w:num w:numId="3">
    <w:abstractNumId w:val="1"/>
  </w:num>
  <w:num w:numId="4">
    <w:abstractNumId w:val="60"/>
  </w:num>
  <w:num w:numId="5">
    <w:abstractNumId w:val="8"/>
  </w:num>
  <w:num w:numId="6">
    <w:abstractNumId w:val="12"/>
  </w:num>
  <w:num w:numId="7">
    <w:abstractNumId w:val="7"/>
  </w:num>
  <w:num w:numId="8">
    <w:abstractNumId w:val="16"/>
  </w:num>
  <w:num w:numId="9">
    <w:abstractNumId w:val="38"/>
  </w:num>
  <w:num w:numId="10">
    <w:abstractNumId w:val="28"/>
  </w:num>
  <w:num w:numId="11">
    <w:abstractNumId w:val="6"/>
  </w:num>
  <w:num w:numId="12">
    <w:abstractNumId w:val="5"/>
  </w:num>
  <w:num w:numId="13">
    <w:abstractNumId w:val="4"/>
  </w:num>
  <w:num w:numId="14">
    <w:abstractNumId w:val="3"/>
  </w:num>
  <w:num w:numId="15">
    <w:abstractNumId w:val="2"/>
  </w:num>
  <w:num w:numId="16">
    <w:abstractNumId w:val="0"/>
  </w:num>
  <w:num w:numId="17">
    <w:abstractNumId w:val="58"/>
  </w:num>
  <w:num w:numId="18">
    <w:abstractNumId w:val="43"/>
  </w:num>
  <w:num w:numId="19">
    <w:abstractNumId w:val="9"/>
  </w:num>
  <w:num w:numId="20">
    <w:abstractNumId w:val="11"/>
  </w:num>
  <w:num w:numId="21">
    <w:abstractNumId w:val="44"/>
  </w:num>
  <w:num w:numId="22">
    <w:abstractNumId w:val="39"/>
  </w:num>
  <w:num w:numId="23">
    <w:abstractNumId w:val="25"/>
  </w:num>
  <w:num w:numId="24">
    <w:abstractNumId w:val="42"/>
  </w:num>
  <w:num w:numId="25">
    <w:abstractNumId w:val="23"/>
  </w:num>
  <w:num w:numId="26">
    <w:abstractNumId w:val="71"/>
  </w:num>
  <w:num w:numId="27">
    <w:abstractNumId w:val="55"/>
  </w:num>
  <w:num w:numId="28">
    <w:abstractNumId w:val="56"/>
  </w:num>
  <w:num w:numId="29">
    <w:abstractNumId w:val="77"/>
  </w:num>
  <w:num w:numId="30">
    <w:abstractNumId w:val="13"/>
  </w:num>
  <w:num w:numId="31">
    <w:abstractNumId w:val="33"/>
  </w:num>
  <w:num w:numId="32">
    <w:abstractNumId w:val="22"/>
  </w:num>
  <w:num w:numId="33">
    <w:abstractNumId w:val="57"/>
  </w:num>
  <w:num w:numId="34">
    <w:abstractNumId w:val="63"/>
  </w:num>
  <w:num w:numId="35">
    <w:abstractNumId w:val="54"/>
  </w:num>
  <w:num w:numId="36">
    <w:abstractNumId w:val="17"/>
  </w:num>
  <w:num w:numId="37">
    <w:abstractNumId w:val="27"/>
  </w:num>
  <w:num w:numId="38">
    <w:abstractNumId w:val="47"/>
  </w:num>
  <w:num w:numId="39">
    <w:abstractNumId w:val="36"/>
  </w:num>
  <w:num w:numId="40">
    <w:abstractNumId w:val="15"/>
  </w:num>
  <w:num w:numId="41">
    <w:abstractNumId w:val="69"/>
  </w:num>
  <w:num w:numId="42">
    <w:abstractNumId w:val="46"/>
  </w:num>
  <w:num w:numId="43">
    <w:abstractNumId w:val="76"/>
  </w:num>
  <w:num w:numId="44">
    <w:abstractNumId w:val="48"/>
  </w:num>
  <w:num w:numId="45">
    <w:abstractNumId w:val="20"/>
  </w:num>
  <w:num w:numId="46">
    <w:abstractNumId w:val="40"/>
  </w:num>
  <w:num w:numId="47">
    <w:abstractNumId w:val="75"/>
  </w:num>
  <w:num w:numId="48">
    <w:abstractNumId w:val="26"/>
  </w:num>
  <w:num w:numId="49">
    <w:abstractNumId w:val="45"/>
  </w:num>
  <w:num w:numId="50">
    <w:abstractNumId w:val="53"/>
  </w:num>
  <w:num w:numId="51">
    <w:abstractNumId w:val="10"/>
  </w:num>
  <w:num w:numId="52">
    <w:abstractNumId w:val="35"/>
  </w:num>
  <w:num w:numId="53">
    <w:abstractNumId w:val="14"/>
  </w:num>
  <w:num w:numId="54">
    <w:abstractNumId w:val="74"/>
  </w:num>
  <w:num w:numId="55">
    <w:abstractNumId w:val="30"/>
  </w:num>
  <w:num w:numId="56">
    <w:abstractNumId w:val="64"/>
  </w:num>
  <w:num w:numId="57">
    <w:abstractNumId w:val="29"/>
  </w:num>
  <w:num w:numId="58">
    <w:abstractNumId w:val="61"/>
  </w:num>
  <w:num w:numId="59">
    <w:abstractNumId w:val="73"/>
  </w:num>
  <w:num w:numId="60">
    <w:abstractNumId w:val="70"/>
  </w:num>
  <w:num w:numId="61">
    <w:abstractNumId w:val="49"/>
  </w:num>
  <w:num w:numId="62">
    <w:abstractNumId w:val="65"/>
  </w:num>
  <w:num w:numId="63">
    <w:abstractNumId w:val="68"/>
  </w:num>
  <w:num w:numId="64">
    <w:abstractNumId w:val="72"/>
  </w:num>
  <w:num w:numId="65">
    <w:abstractNumId w:val="62"/>
  </w:num>
  <w:num w:numId="66">
    <w:abstractNumId w:val="19"/>
  </w:num>
  <w:num w:numId="67">
    <w:abstractNumId w:val="51"/>
  </w:num>
  <w:num w:numId="68">
    <w:abstractNumId w:val="18"/>
  </w:num>
  <w:num w:numId="69">
    <w:abstractNumId w:val="37"/>
  </w:num>
  <w:num w:numId="70">
    <w:abstractNumId w:val="32"/>
  </w:num>
  <w:num w:numId="71">
    <w:abstractNumId w:val="24"/>
  </w:num>
  <w:num w:numId="72">
    <w:abstractNumId w:val="41"/>
  </w:num>
  <w:num w:numId="73">
    <w:abstractNumId w:val="66"/>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num>
  <w:num w:numId="78">
    <w:abstractNumId w:val="78"/>
  </w:num>
  <w:num w:numId="79">
    <w:abstractNumId w:val="59"/>
  </w:num>
  <w:num w:numId="80">
    <w:abstractNumId w:val="50"/>
  </w:num>
  <w:numIdMacAtCleanup w:val="8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proofState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7786"/>
    <w:rsid w:val="00002560"/>
    <w:rsid w:val="00004012"/>
    <w:rsid w:val="00004725"/>
    <w:rsid w:val="000047FE"/>
    <w:rsid w:val="00004DD1"/>
    <w:rsid w:val="000055EE"/>
    <w:rsid w:val="00007F0F"/>
    <w:rsid w:val="000110C7"/>
    <w:rsid w:val="00011E18"/>
    <w:rsid w:val="000148D2"/>
    <w:rsid w:val="000167CE"/>
    <w:rsid w:val="00021752"/>
    <w:rsid w:val="000258B0"/>
    <w:rsid w:val="00030402"/>
    <w:rsid w:val="00030BA3"/>
    <w:rsid w:val="0003100C"/>
    <w:rsid w:val="00034464"/>
    <w:rsid w:val="000344D3"/>
    <w:rsid w:val="00046610"/>
    <w:rsid w:val="000467D3"/>
    <w:rsid w:val="00046F96"/>
    <w:rsid w:val="000473EB"/>
    <w:rsid w:val="00047A56"/>
    <w:rsid w:val="00050035"/>
    <w:rsid w:val="000603F3"/>
    <w:rsid w:val="00060B25"/>
    <w:rsid w:val="0006418B"/>
    <w:rsid w:val="00065B3E"/>
    <w:rsid w:val="00072B64"/>
    <w:rsid w:val="000731FD"/>
    <w:rsid w:val="000736A3"/>
    <w:rsid w:val="00073842"/>
    <w:rsid w:val="00075FFB"/>
    <w:rsid w:val="0008346B"/>
    <w:rsid w:val="00083951"/>
    <w:rsid w:val="00085B80"/>
    <w:rsid w:val="00087EC9"/>
    <w:rsid w:val="0009141E"/>
    <w:rsid w:val="00092F48"/>
    <w:rsid w:val="00094F8D"/>
    <w:rsid w:val="000A0B3E"/>
    <w:rsid w:val="000A10FD"/>
    <w:rsid w:val="000A2D2C"/>
    <w:rsid w:val="000B3385"/>
    <w:rsid w:val="000B3B8C"/>
    <w:rsid w:val="000B66F1"/>
    <w:rsid w:val="000C4FD0"/>
    <w:rsid w:val="000C7AFD"/>
    <w:rsid w:val="000D0498"/>
    <w:rsid w:val="000D1D3F"/>
    <w:rsid w:val="000D5584"/>
    <w:rsid w:val="000D6DA8"/>
    <w:rsid w:val="000D772B"/>
    <w:rsid w:val="000E0011"/>
    <w:rsid w:val="000E7405"/>
    <w:rsid w:val="000F531D"/>
    <w:rsid w:val="000F55A8"/>
    <w:rsid w:val="00100DA2"/>
    <w:rsid w:val="001107C7"/>
    <w:rsid w:val="00110AC0"/>
    <w:rsid w:val="00114551"/>
    <w:rsid w:val="00120059"/>
    <w:rsid w:val="00122C9D"/>
    <w:rsid w:val="001234B3"/>
    <w:rsid w:val="00124B76"/>
    <w:rsid w:val="00124F24"/>
    <w:rsid w:val="00127924"/>
    <w:rsid w:val="001332CA"/>
    <w:rsid w:val="00136A1E"/>
    <w:rsid w:val="00137316"/>
    <w:rsid w:val="0014335E"/>
    <w:rsid w:val="001456FC"/>
    <w:rsid w:val="001471AC"/>
    <w:rsid w:val="00147226"/>
    <w:rsid w:val="00147F32"/>
    <w:rsid w:val="00150B84"/>
    <w:rsid w:val="00153D92"/>
    <w:rsid w:val="00154795"/>
    <w:rsid w:val="00155E1B"/>
    <w:rsid w:val="0016061A"/>
    <w:rsid w:val="0016105B"/>
    <w:rsid w:val="001659AE"/>
    <w:rsid w:val="00166041"/>
    <w:rsid w:val="00170751"/>
    <w:rsid w:val="00181B8F"/>
    <w:rsid w:val="00181C85"/>
    <w:rsid w:val="00182D36"/>
    <w:rsid w:val="00183F6C"/>
    <w:rsid w:val="001860AD"/>
    <w:rsid w:val="00186790"/>
    <w:rsid w:val="00186DDC"/>
    <w:rsid w:val="0018749F"/>
    <w:rsid w:val="00190C26"/>
    <w:rsid w:val="001912E5"/>
    <w:rsid w:val="00191E4C"/>
    <w:rsid w:val="00192E01"/>
    <w:rsid w:val="00193AF5"/>
    <w:rsid w:val="0019480D"/>
    <w:rsid w:val="00195743"/>
    <w:rsid w:val="001A2310"/>
    <w:rsid w:val="001A30A6"/>
    <w:rsid w:val="001A358A"/>
    <w:rsid w:val="001A37E5"/>
    <w:rsid w:val="001A55FC"/>
    <w:rsid w:val="001B0926"/>
    <w:rsid w:val="001B23EB"/>
    <w:rsid w:val="001B4497"/>
    <w:rsid w:val="001B5256"/>
    <w:rsid w:val="001B728F"/>
    <w:rsid w:val="001B75BE"/>
    <w:rsid w:val="001C1320"/>
    <w:rsid w:val="001C1C74"/>
    <w:rsid w:val="001C36CF"/>
    <w:rsid w:val="001C3731"/>
    <w:rsid w:val="001C6911"/>
    <w:rsid w:val="001D2FCD"/>
    <w:rsid w:val="001D35A3"/>
    <w:rsid w:val="001E1749"/>
    <w:rsid w:val="001E616A"/>
    <w:rsid w:val="001F3A82"/>
    <w:rsid w:val="001F40E9"/>
    <w:rsid w:val="001F7460"/>
    <w:rsid w:val="002063ED"/>
    <w:rsid w:val="00210A31"/>
    <w:rsid w:val="00211034"/>
    <w:rsid w:val="0021344F"/>
    <w:rsid w:val="00213E15"/>
    <w:rsid w:val="00213F08"/>
    <w:rsid w:val="00216BF3"/>
    <w:rsid w:val="002203A1"/>
    <w:rsid w:val="00220E24"/>
    <w:rsid w:val="00221385"/>
    <w:rsid w:val="00223235"/>
    <w:rsid w:val="00224A07"/>
    <w:rsid w:val="00225EF6"/>
    <w:rsid w:val="00225F35"/>
    <w:rsid w:val="00226F06"/>
    <w:rsid w:val="00235C1F"/>
    <w:rsid w:val="002447D0"/>
    <w:rsid w:val="00246052"/>
    <w:rsid w:val="00246E9C"/>
    <w:rsid w:val="002470B7"/>
    <w:rsid w:val="002523B9"/>
    <w:rsid w:val="002528C2"/>
    <w:rsid w:val="00252993"/>
    <w:rsid w:val="00253724"/>
    <w:rsid w:val="00254B63"/>
    <w:rsid w:val="00254CFE"/>
    <w:rsid w:val="00256174"/>
    <w:rsid w:val="00257970"/>
    <w:rsid w:val="00260010"/>
    <w:rsid w:val="002615A4"/>
    <w:rsid w:val="00261A9B"/>
    <w:rsid w:val="00262CBB"/>
    <w:rsid w:val="00263CF4"/>
    <w:rsid w:val="00263D25"/>
    <w:rsid w:val="00264AAC"/>
    <w:rsid w:val="00264AEE"/>
    <w:rsid w:val="00267849"/>
    <w:rsid w:val="0027375D"/>
    <w:rsid w:val="00274E6B"/>
    <w:rsid w:val="0027601E"/>
    <w:rsid w:val="0029051D"/>
    <w:rsid w:val="0029055F"/>
    <w:rsid w:val="00290730"/>
    <w:rsid w:val="00293480"/>
    <w:rsid w:val="00296569"/>
    <w:rsid w:val="00297695"/>
    <w:rsid w:val="00297750"/>
    <w:rsid w:val="00297786"/>
    <w:rsid w:val="002A2A96"/>
    <w:rsid w:val="002A35F5"/>
    <w:rsid w:val="002A397F"/>
    <w:rsid w:val="002A4746"/>
    <w:rsid w:val="002A60C0"/>
    <w:rsid w:val="002A61EC"/>
    <w:rsid w:val="002A7473"/>
    <w:rsid w:val="002B1E7A"/>
    <w:rsid w:val="002B6E88"/>
    <w:rsid w:val="002C394F"/>
    <w:rsid w:val="002C4179"/>
    <w:rsid w:val="002C78AE"/>
    <w:rsid w:val="002D02C9"/>
    <w:rsid w:val="002D161E"/>
    <w:rsid w:val="002D1F4F"/>
    <w:rsid w:val="002D3837"/>
    <w:rsid w:val="002D4688"/>
    <w:rsid w:val="002E00D1"/>
    <w:rsid w:val="002E0E21"/>
    <w:rsid w:val="002E2A19"/>
    <w:rsid w:val="002E33CB"/>
    <w:rsid w:val="002E5037"/>
    <w:rsid w:val="002E7EBB"/>
    <w:rsid w:val="002F15E9"/>
    <w:rsid w:val="002F40A8"/>
    <w:rsid w:val="002F51E4"/>
    <w:rsid w:val="002F7DE3"/>
    <w:rsid w:val="00303596"/>
    <w:rsid w:val="00303985"/>
    <w:rsid w:val="003055EA"/>
    <w:rsid w:val="00305EC2"/>
    <w:rsid w:val="00306367"/>
    <w:rsid w:val="0031035C"/>
    <w:rsid w:val="00316E1A"/>
    <w:rsid w:val="003207B2"/>
    <w:rsid w:val="003311E2"/>
    <w:rsid w:val="00332342"/>
    <w:rsid w:val="00335985"/>
    <w:rsid w:val="00335ECF"/>
    <w:rsid w:val="0033689A"/>
    <w:rsid w:val="00345174"/>
    <w:rsid w:val="00345197"/>
    <w:rsid w:val="0034656C"/>
    <w:rsid w:val="00346BAE"/>
    <w:rsid w:val="0035004A"/>
    <w:rsid w:val="00352A33"/>
    <w:rsid w:val="00355330"/>
    <w:rsid w:val="00357586"/>
    <w:rsid w:val="00360030"/>
    <w:rsid w:val="00360CEC"/>
    <w:rsid w:val="00361F04"/>
    <w:rsid w:val="0036316B"/>
    <w:rsid w:val="003636C1"/>
    <w:rsid w:val="0036494E"/>
    <w:rsid w:val="00365B46"/>
    <w:rsid w:val="0036665D"/>
    <w:rsid w:val="0037293A"/>
    <w:rsid w:val="003749FE"/>
    <w:rsid w:val="003750C9"/>
    <w:rsid w:val="00377F69"/>
    <w:rsid w:val="0038028E"/>
    <w:rsid w:val="00385479"/>
    <w:rsid w:val="00386DB7"/>
    <w:rsid w:val="00387672"/>
    <w:rsid w:val="003927D1"/>
    <w:rsid w:val="003964A0"/>
    <w:rsid w:val="00396B94"/>
    <w:rsid w:val="0039728C"/>
    <w:rsid w:val="00397880"/>
    <w:rsid w:val="003A070D"/>
    <w:rsid w:val="003A11A0"/>
    <w:rsid w:val="003A29D7"/>
    <w:rsid w:val="003A3C73"/>
    <w:rsid w:val="003A3CD1"/>
    <w:rsid w:val="003A6B3C"/>
    <w:rsid w:val="003A7537"/>
    <w:rsid w:val="003B45E2"/>
    <w:rsid w:val="003B493C"/>
    <w:rsid w:val="003B7E52"/>
    <w:rsid w:val="003B7FC2"/>
    <w:rsid w:val="003C0CC8"/>
    <w:rsid w:val="003C339A"/>
    <w:rsid w:val="003C4879"/>
    <w:rsid w:val="003D047B"/>
    <w:rsid w:val="003D0CCE"/>
    <w:rsid w:val="003D5FDF"/>
    <w:rsid w:val="003D6514"/>
    <w:rsid w:val="003D79FB"/>
    <w:rsid w:val="003E1040"/>
    <w:rsid w:val="003E2AC8"/>
    <w:rsid w:val="003E3251"/>
    <w:rsid w:val="003E5576"/>
    <w:rsid w:val="003F2ED2"/>
    <w:rsid w:val="003F58D0"/>
    <w:rsid w:val="003F6232"/>
    <w:rsid w:val="00403880"/>
    <w:rsid w:val="0040634F"/>
    <w:rsid w:val="004073D0"/>
    <w:rsid w:val="00410125"/>
    <w:rsid w:val="0041151A"/>
    <w:rsid w:val="0041293F"/>
    <w:rsid w:val="0041410F"/>
    <w:rsid w:val="0041528A"/>
    <w:rsid w:val="00417D02"/>
    <w:rsid w:val="004201C9"/>
    <w:rsid w:val="00421EA0"/>
    <w:rsid w:val="004276C7"/>
    <w:rsid w:val="00433C83"/>
    <w:rsid w:val="00433EEF"/>
    <w:rsid w:val="00434065"/>
    <w:rsid w:val="004341F9"/>
    <w:rsid w:val="00434492"/>
    <w:rsid w:val="00440DE3"/>
    <w:rsid w:val="00442B24"/>
    <w:rsid w:val="00443345"/>
    <w:rsid w:val="0045081A"/>
    <w:rsid w:val="004511ED"/>
    <w:rsid w:val="00453D82"/>
    <w:rsid w:val="00457CDD"/>
    <w:rsid w:val="004615A9"/>
    <w:rsid w:val="0046160C"/>
    <w:rsid w:val="0046417F"/>
    <w:rsid w:val="004659F5"/>
    <w:rsid w:val="00470162"/>
    <w:rsid w:val="00471B42"/>
    <w:rsid w:val="00473F4F"/>
    <w:rsid w:val="004745DC"/>
    <w:rsid w:val="00483C77"/>
    <w:rsid w:val="0049351A"/>
    <w:rsid w:val="0049577E"/>
    <w:rsid w:val="0049703A"/>
    <w:rsid w:val="00497590"/>
    <w:rsid w:val="004A0DB0"/>
    <w:rsid w:val="004A3E9D"/>
    <w:rsid w:val="004A46A1"/>
    <w:rsid w:val="004A53EC"/>
    <w:rsid w:val="004A62A5"/>
    <w:rsid w:val="004A6BFA"/>
    <w:rsid w:val="004A6CC5"/>
    <w:rsid w:val="004B09DD"/>
    <w:rsid w:val="004B38C3"/>
    <w:rsid w:val="004B72CB"/>
    <w:rsid w:val="004C1A61"/>
    <w:rsid w:val="004C46D6"/>
    <w:rsid w:val="004D45E4"/>
    <w:rsid w:val="004D47D0"/>
    <w:rsid w:val="004D4CC8"/>
    <w:rsid w:val="004D4F1F"/>
    <w:rsid w:val="004D6D39"/>
    <w:rsid w:val="004E0E16"/>
    <w:rsid w:val="004E7CB0"/>
    <w:rsid w:val="004E7F00"/>
    <w:rsid w:val="004F027B"/>
    <w:rsid w:val="004F0990"/>
    <w:rsid w:val="004F5C8B"/>
    <w:rsid w:val="004F603A"/>
    <w:rsid w:val="00502694"/>
    <w:rsid w:val="0051015E"/>
    <w:rsid w:val="00510CE7"/>
    <w:rsid w:val="00513F7C"/>
    <w:rsid w:val="00516958"/>
    <w:rsid w:val="00517FA0"/>
    <w:rsid w:val="00520771"/>
    <w:rsid w:val="0052259A"/>
    <w:rsid w:val="00524EDF"/>
    <w:rsid w:val="00526213"/>
    <w:rsid w:val="005274D7"/>
    <w:rsid w:val="00530207"/>
    <w:rsid w:val="00531DF2"/>
    <w:rsid w:val="00532F0C"/>
    <w:rsid w:val="00534706"/>
    <w:rsid w:val="00535830"/>
    <w:rsid w:val="00536F2B"/>
    <w:rsid w:val="005375DA"/>
    <w:rsid w:val="00537D37"/>
    <w:rsid w:val="00543268"/>
    <w:rsid w:val="0054539D"/>
    <w:rsid w:val="00545C19"/>
    <w:rsid w:val="0054659A"/>
    <w:rsid w:val="00552909"/>
    <w:rsid w:val="00553448"/>
    <w:rsid w:val="005674C4"/>
    <w:rsid w:val="0057022B"/>
    <w:rsid w:val="005702D7"/>
    <w:rsid w:val="005714A2"/>
    <w:rsid w:val="005714CC"/>
    <w:rsid w:val="00573067"/>
    <w:rsid w:val="005733FD"/>
    <w:rsid w:val="00580D9A"/>
    <w:rsid w:val="00583AD0"/>
    <w:rsid w:val="00587AF9"/>
    <w:rsid w:val="00591AA8"/>
    <w:rsid w:val="005946A7"/>
    <w:rsid w:val="00596D45"/>
    <w:rsid w:val="005A1578"/>
    <w:rsid w:val="005A1A96"/>
    <w:rsid w:val="005A3141"/>
    <w:rsid w:val="005A722E"/>
    <w:rsid w:val="005A7B0C"/>
    <w:rsid w:val="005B531A"/>
    <w:rsid w:val="005B7A0C"/>
    <w:rsid w:val="005C29CC"/>
    <w:rsid w:val="005C4B40"/>
    <w:rsid w:val="005C5CF9"/>
    <w:rsid w:val="005C63EB"/>
    <w:rsid w:val="005D07C6"/>
    <w:rsid w:val="005D08F5"/>
    <w:rsid w:val="005D4F65"/>
    <w:rsid w:val="005D5BD6"/>
    <w:rsid w:val="005E03B1"/>
    <w:rsid w:val="005E0C4A"/>
    <w:rsid w:val="005E3060"/>
    <w:rsid w:val="005E3F63"/>
    <w:rsid w:val="005E5862"/>
    <w:rsid w:val="005E66C1"/>
    <w:rsid w:val="005F0F1B"/>
    <w:rsid w:val="005F3F74"/>
    <w:rsid w:val="005F5F7A"/>
    <w:rsid w:val="00600310"/>
    <w:rsid w:val="00603B2A"/>
    <w:rsid w:val="00604C90"/>
    <w:rsid w:val="00605E10"/>
    <w:rsid w:val="006101C4"/>
    <w:rsid w:val="00610C3A"/>
    <w:rsid w:val="0061179A"/>
    <w:rsid w:val="00611D3C"/>
    <w:rsid w:val="00611E98"/>
    <w:rsid w:val="00617D26"/>
    <w:rsid w:val="00624C9F"/>
    <w:rsid w:val="00625C0B"/>
    <w:rsid w:val="00625DFC"/>
    <w:rsid w:val="00631868"/>
    <w:rsid w:val="00632DEC"/>
    <w:rsid w:val="006367F0"/>
    <w:rsid w:val="00636BB2"/>
    <w:rsid w:val="00641F09"/>
    <w:rsid w:val="0064215A"/>
    <w:rsid w:val="006469BA"/>
    <w:rsid w:val="00647794"/>
    <w:rsid w:val="00647E67"/>
    <w:rsid w:val="00652448"/>
    <w:rsid w:val="00654FFB"/>
    <w:rsid w:val="006617C5"/>
    <w:rsid w:val="006619F8"/>
    <w:rsid w:val="00671D00"/>
    <w:rsid w:val="00671D8C"/>
    <w:rsid w:val="006745A6"/>
    <w:rsid w:val="00676297"/>
    <w:rsid w:val="00683534"/>
    <w:rsid w:val="00683725"/>
    <w:rsid w:val="00683C22"/>
    <w:rsid w:val="00683C46"/>
    <w:rsid w:val="00685562"/>
    <w:rsid w:val="00690217"/>
    <w:rsid w:val="006932A3"/>
    <w:rsid w:val="00694782"/>
    <w:rsid w:val="006A1A7F"/>
    <w:rsid w:val="006A1DE8"/>
    <w:rsid w:val="006A525A"/>
    <w:rsid w:val="006B1593"/>
    <w:rsid w:val="006B4853"/>
    <w:rsid w:val="006B7D1A"/>
    <w:rsid w:val="006C03D7"/>
    <w:rsid w:val="006C2627"/>
    <w:rsid w:val="006C3799"/>
    <w:rsid w:val="006C4896"/>
    <w:rsid w:val="006C5007"/>
    <w:rsid w:val="006C685F"/>
    <w:rsid w:val="006C6B7A"/>
    <w:rsid w:val="006D0001"/>
    <w:rsid w:val="006D0A57"/>
    <w:rsid w:val="006D237B"/>
    <w:rsid w:val="006D389F"/>
    <w:rsid w:val="006D4221"/>
    <w:rsid w:val="006D4513"/>
    <w:rsid w:val="006D47CE"/>
    <w:rsid w:val="006D5E21"/>
    <w:rsid w:val="006D6AA2"/>
    <w:rsid w:val="006D7FE1"/>
    <w:rsid w:val="006E0F3E"/>
    <w:rsid w:val="006E231F"/>
    <w:rsid w:val="006E2A5D"/>
    <w:rsid w:val="006E3F77"/>
    <w:rsid w:val="006E5B8B"/>
    <w:rsid w:val="006F04D9"/>
    <w:rsid w:val="006F116F"/>
    <w:rsid w:val="006F1FE6"/>
    <w:rsid w:val="006F606F"/>
    <w:rsid w:val="006F7274"/>
    <w:rsid w:val="006F7647"/>
    <w:rsid w:val="00701982"/>
    <w:rsid w:val="00702082"/>
    <w:rsid w:val="007050C1"/>
    <w:rsid w:val="00705147"/>
    <w:rsid w:val="00707AB8"/>
    <w:rsid w:val="00711689"/>
    <w:rsid w:val="00720B15"/>
    <w:rsid w:val="0072102C"/>
    <w:rsid w:val="00721C94"/>
    <w:rsid w:val="00723AB5"/>
    <w:rsid w:val="0072570C"/>
    <w:rsid w:val="00726433"/>
    <w:rsid w:val="00726507"/>
    <w:rsid w:val="00732300"/>
    <w:rsid w:val="0073456B"/>
    <w:rsid w:val="00734727"/>
    <w:rsid w:val="0073559A"/>
    <w:rsid w:val="00736B7C"/>
    <w:rsid w:val="007405D4"/>
    <w:rsid w:val="00740B50"/>
    <w:rsid w:val="007420AC"/>
    <w:rsid w:val="00744D35"/>
    <w:rsid w:val="0074677A"/>
    <w:rsid w:val="0074733A"/>
    <w:rsid w:val="00752136"/>
    <w:rsid w:val="007528ED"/>
    <w:rsid w:val="0075714D"/>
    <w:rsid w:val="00762152"/>
    <w:rsid w:val="00763068"/>
    <w:rsid w:val="0076453F"/>
    <w:rsid w:val="00764E52"/>
    <w:rsid w:val="007747D3"/>
    <w:rsid w:val="00776651"/>
    <w:rsid w:val="00780573"/>
    <w:rsid w:val="00785EC8"/>
    <w:rsid w:val="0078632D"/>
    <w:rsid w:val="0078701B"/>
    <w:rsid w:val="00787CD8"/>
    <w:rsid w:val="00791C0E"/>
    <w:rsid w:val="00793282"/>
    <w:rsid w:val="00793DFB"/>
    <w:rsid w:val="00795BBD"/>
    <w:rsid w:val="007975BC"/>
    <w:rsid w:val="007A31B0"/>
    <w:rsid w:val="007A411D"/>
    <w:rsid w:val="007B36BF"/>
    <w:rsid w:val="007C21B4"/>
    <w:rsid w:val="007C467A"/>
    <w:rsid w:val="007C4F98"/>
    <w:rsid w:val="007C539D"/>
    <w:rsid w:val="007C62AB"/>
    <w:rsid w:val="007D18E7"/>
    <w:rsid w:val="007D2324"/>
    <w:rsid w:val="007D3218"/>
    <w:rsid w:val="007D668C"/>
    <w:rsid w:val="007D7301"/>
    <w:rsid w:val="007D7D64"/>
    <w:rsid w:val="007E2DD1"/>
    <w:rsid w:val="007E305E"/>
    <w:rsid w:val="007E34F7"/>
    <w:rsid w:val="007E7C19"/>
    <w:rsid w:val="007E7E1F"/>
    <w:rsid w:val="007F0CD2"/>
    <w:rsid w:val="007F11A9"/>
    <w:rsid w:val="007F30C5"/>
    <w:rsid w:val="007F3961"/>
    <w:rsid w:val="007F4224"/>
    <w:rsid w:val="007F6314"/>
    <w:rsid w:val="00801E4F"/>
    <w:rsid w:val="00804CB1"/>
    <w:rsid w:val="00805294"/>
    <w:rsid w:val="008075F6"/>
    <w:rsid w:val="00814BB6"/>
    <w:rsid w:val="00820089"/>
    <w:rsid w:val="00820500"/>
    <w:rsid w:val="008312E8"/>
    <w:rsid w:val="00833F83"/>
    <w:rsid w:val="008369D1"/>
    <w:rsid w:val="00837272"/>
    <w:rsid w:val="00840E1D"/>
    <w:rsid w:val="00841640"/>
    <w:rsid w:val="00841847"/>
    <w:rsid w:val="00841FF1"/>
    <w:rsid w:val="00842977"/>
    <w:rsid w:val="0084351D"/>
    <w:rsid w:val="00847873"/>
    <w:rsid w:val="008503EF"/>
    <w:rsid w:val="00852375"/>
    <w:rsid w:val="008542D4"/>
    <w:rsid w:val="0085642D"/>
    <w:rsid w:val="00856BFD"/>
    <w:rsid w:val="00857D40"/>
    <w:rsid w:val="008614FE"/>
    <w:rsid w:val="00862F6F"/>
    <w:rsid w:val="00863430"/>
    <w:rsid w:val="00873E09"/>
    <w:rsid w:val="0087524E"/>
    <w:rsid w:val="00876ED9"/>
    <w:rsid w:val="0088061B"/>
    <w:rsid w:val="0088260D"/>
    <w:rsid w:val="00884B5A"/>
    <w:rsid w:val="008874CF"/>
    <w:rsid w:val="00890777"/>
    <w:rsid w:val="00890827"/>
    <w:rsid w:val="008957A8"/>
    <w:rsid w:val="00895EF5"/>
    <w:rsid w:val="00896219"/>
    <w:rsid w:val="008A18D6"/>
    <w:rsid w:val="008A3A66"/>
    <w:rsid w:val="008A45C9"/>
    <w:rsid w:val="008B1C59"/>
    <w:rsid w:val="008B4B48"/>
    <w:rsid w:val="008B4BE4"/>
    <w:rsid w:val="008C3AD6"/>
    <w:rsid w:val="008C5E33"/>
    <w:rsid w:val="008C70F3"/>
    <w:rsid w:val="008D18D7"/>
    <w:rsid w:val="008D1C05"/>
    <w:rsid w:val="008D1D03"/>
    <w:rsid w:val="008D2207"/>
    <w:rsid w:val="008E4BD1"/>
    <w:rsid w:val="008E68EF"/>
    <w:rsid w:val="008F724F"/>
    <w:rsid w:val="0090058B"/>
    <w:rsid w:val="00900CDC"/>
    <w:rsid w:val="00900E11"/>
    <w:rsid w:val="009034F1"/>
    <w:rsid w:val="00904CF1"/>
    <w:rsid w:val="0090564C"/>
    <w:rsid w:val="009056F3"/>
    <w:rsid w:val="00905EFC"/>
    <w:rsid w:val="00907E52"/>
    <w:rsid w:val="0091042D"/>
    <w:rsid w:val="00911960"/>
    <w:rsid w:val="00912683"/>
    <w:rsid w:val="009128D1"/>
    <w:rsid w:val="00912E37"/>
    <w:rsid w:val="00921DC6"/>
    <w:rsid w:val="009228AD"/>
    <w:rsid w:val="00930919"/>
    <w:rsid w:val="009346BC"/>
    <w:rsid w:val="009406D0"/>
    <w:rsid w:val="00940CFE"/>
    <w:rsid w:val="00940F58"/>
    <w:rsid w:val="0094271F"/>
    <w:rsid w:val="00942EB1"/>
    <w:rsid w:val="00944E04"/>
    <w:rsid w:val="009452D3"/>
    <w:rsid w:val="00945857"/>
    <w:rsid w:val="0094702D"/>
    <w:rsid w:val="009521EB"/>
    <w:rsid w:val="009529A9"/>
    <w:rsid w:val="00952F16"/>
    <w:rsid w:val="0095394E"/>
    <w:rsid w:val="009541AC"/>
    <w:rsid w:val="00956C2D"/>
    <w:rsid w:val="009579D4"/>
    <w:rsid w:val="00961312"/>
    <w:rsid w:val="00961924"/>
    <w:rsid w:val="009650EA"/>
    <w:rsid w:val="00965186"/>
    <w:rsid w:val="0096547C"/>
    <w:rsid w:val="00965556"/>
    <w:rsid w:val="0096636F"/>
    <w:rsid w:val="00966C2E"/>
    <w:rsid w:val="00966DD1"/>
    <w:rsid w:val="009719A9"/>
    <w:rsid w:val="00972354"/>
    <w:rsid w:val="00973421"/>
    <w:rsid w:val="009743FE"/>
    <w:rsid w:val="00976307"/>
    <w:rsid w:val="00977E43"/>
    <w:rsid w:val="009800F7"/>
    <w:rsid w:val="00980308"/>
    <w:rsid w:val="009803A9"/>
    <w:rsid w:val="009818C4"/>
    <w:rsid w:val="00981D10"/>
    <w:rsid w:val="0098387B"/>
    <w:rsid w:val="00984728"/>
    <w:rsid w:val="00985851"/>
    <w:rsid w:val="009912CC"/>
    <w:rsid w:val="009933FA"/>
    <w:rsid w:val="009A0342"/>
    <w:rsid w:val="009A09F8"/>
    <w:rsid w:val="009A0CFF"/>
    <w:rsid w:val="009A494B"/>
    <w:rsid w:val="009A4CF3"/>
    <w:rsid w:val="009A5CB6"/>
    <w:rsid w:val="009A64EF"/>
    <w:rsid w:val="009A6EB2"/>
    <w:rsid w:val="009B080E"/>
    <w:rsid w:val="009B142C"/>
    <w:rsid w:val="009B183D"/>
    <w:rsid w:val="009B3A55"/>
    <w:rsid w:val="009B5703"/>
    <w:rsid w:val="009B5BD0"/>
    <w:rsid w:val="009B6478"/>
    <w:rsid w:val="009B73C7"/>
    <w:rsid w:val="009C0222"/>
    <w:rsid w:val="009C17B1"/>
    <w:rsid w:val="009C3AAE"/>
    <w:rsid w:val="009D1EF0"/>
    <w:rsid w:val="009D7CFD"/>
    <w:rsid w:val="009E07B2"/>
    <w:rsid w:val="009E499A"/>
    <w:rsid w:val="009E5590"/>
    <w:rsid w:val="009E5B68"/>
    <w:rsid w:val="009F1724"/>
    <w:rsid w:val="009F6054"/>
    <w:rsid w:val="009F6EF9"/>
    <w:rsid w:val="00A00444"/>
    <w:rsid w:val="00A02743"/>
    <w:rsid w:val="00A02CC9"/>
    <w:rsid w:val="00A0395B"/>
    <w:rsid w:val="00A03A6A"/>
    <w:rsid w:val="00A06383"/>
    <w:rsid w:val="00A07E4D"/>
    <w:rsid w:val="00A128ED"/>
    <w:rsid w:val="00A1441F"/>
    <w:rsid w:val="00A14DF4"/>
    <w:rsid w:val="00A169A4"/>
    <w:rsid w:val="00A239AB"/>
    <w:rsid w:val="00A255FE"/>
    <w:rsid w:val="00A2698C"/>
    <w:rsid w:val="00A3056B"/>
    <w:rsid w:val="00A32387"/>
    <w:rsid w:val="00A33081"/>
    <w:rsid w:val="00A34491"/>
    <w:rsid w:val="00A3493F"/>
    <w:rsid w:val="00A357E9"/>
    <w:rsid w:val="00A378B3"/>
    <w:rsid w:val="00A37FA6"/>
    <w:rsid w:val="00A4019E"/>
    <w:rsid w:val="00A40C7B"/>
    <w:rsid w:val="00A410DE"/>
    <w:rsid w:val="00A411F8"/>
    <w:rsid w:val="00A434F6"/>
    <w:rsid w:val="00A43A4C"/>
    <w:rsid w:val="00A46A4C"/>
    <w:rsid w:val="00A50392"/>
    <w:rsid w:val="00A51983"/>
    <w:rsid w:val="00A52671"/>
    <w:rsid w:val="00A52A3C"/>
    <w:rsid w:val="00A54027"/>
    <w:rsid w:val="00A54115"/>
    <w:rsid w:val="00A563EA"/>
    <w:rsid w:val="00A56978"/>
    <w:rsid w:val="00A612A7"/>
    <w:rsid w:val="00A61BF7"/>
    <w:rsid w:val="00A65C55"/>
    <w:rsid w:val="00A702EA"/>
    <w:rsid w:val="00A70547"/>
    <w:rsid w:val="00A71BFF"/>
    <w:rsid w:val="00A72539"/>
    <w:rsid w:val="00A7588E"/>
    <w:rsid w:val="00A83A3E"/>
    <w:rsid w:val="00A849D8"/>
    <w:rsid w:val="00A877E5"/>
    <w:rsid w:val="00A925D1"/>
    <w:rsid w:val="00A932E7"/>
    <w:rsid w:val="00A934C2"/>
    <w:rsid w:val="00A94669"/>
    <w:rsid w:val="00A96350"/>
    <w:rsid w:val="00A96748"/>
    <w:rsid w:val="00A97356"/>
    <w:rsid w:val="00AA0E05"/>
    <w:rsid w:val="00AA19D4"/>
    <w:rsid w:val="00AA3097"/>
    <w:rsid w:val="00AA3249"/>
    <w:rsid w:val="00AA7725"/>
    <w:rsid w:val="00AB1249"/>
    <w:rsid w:val="00AB67FD"/>
    <w:rsid w:val="00AC05ED"/>
    <w:rsid w:val="00AC60DE"/>
    <w:rsid w:val="00AC7858"/>
    <w:rsid w:val="00AD02EB"/>
    <w:rsid w:val="00AD0CB6"/>
    <w:rsid w:val="00AD0E9B"/>
    <w:rsid w:val="00AD1F0E"/>
    <w:rsid w:val="00AD2B3F"/>
    <w:rsid w:val="00AD3768"/>
    <w:rsid w:val="00AD54FB"/>
    <w:rsid w:val="00AD6ED0"/>
    <w:rsid w:val="00AE03AF"/>
    <w:rsid w:val="00AE5A51"/>
    <w:rsid w:val="00AF079C"/>
    <w:rsid w:val="00AF300E"/>
    <w:rsid w:val="00AF32D4"/>
    <w:rsid w:val="00AF49B9"/>
    <w:rsid w:val="00AF78AD"/>
    <w:rsid w:val="00B020EF"/>
    <w:rsid w:val="00B03E07"/>
    <w:rsid w:val="00B049DA"/>
    <w:rsid w:val="00B07090"/>
    <w:rsid w:val="00B0723A"/>
    <w:rsid w:val="00B10978"/>
    <w:rsid w:val="00B1262E"/>
    <w:rsid w:val="00B14253"/>
    <w:rsid w:val="00B14F93"/>
    <w:rsid w:val="00B15280"/>
    <w:rsid w:val="00B16100"/>
    <w:rsid w:val="00B16222"/>
    <w:rsid w:val="00B179BF"/>
    <w:rsid w:val="00B2221D"/>
    <w:rsid w:val="00B234F2"/>
    <w:rsid w:val="00B30019"/>
    <w:rsid w:val="00B300FA"/>
    <w:rsid w:val="00B32967"/>
    <w:rsid w:val="00B344D0"/>
    <w:rsid w:val="00B35AB5"/>
    <w:rsid w:val="00B36C4A"/>
    <w:rsid w:val="00B36DFF"/>
    <w:rsid w:val="00B408E5"/>
    <w:rsid w:val="00B4242E"/>
    <w:rsid w:val="00B469B3"/>
    <w:rsid w:val="00B50C18"/>
    <w:rsid w:val="00B51C92"/>
    <w:rsid w:val="00B524D5"/>
    <w:rsid w:val="00B5584F"/>
    <w:rsid w:val="00B56C02"/>
    <w:rsid w:val="00B57133"/>
    <w:rsid w:val="00B57239"/>
    <w:rsid w:val="00B64CEB"/>
    <w:rsid w:val="00B65FEB"/>
    <w:rsid w:val="00B66A4D"/>
    <w:rsid w:val="00B71169"/>
    <w:rsid w:val="00B72102"/>
    <w:rsid w:val="00B72A09"/>
    <w:rsid w:val="00B733D9"/>
    <w:rsid w:val="00B73935"/>
    <w:rsid w:val="00B73BDE"/>
    <w:rsid w:val="00B74434"/>
    <w:rsid w:val="00B74E96"/>
    <w:rsid w:val="00B7720F"/>
    <w:rsid w:val="00B84399"/>
    <w:rsid w:val="00B9058F"/>
    <w:rsid w:val="00B910A3"/>
    <w:rsid w:val="00B95C39"/>
    <w:rsid w:val="00B979F8"/>
    <w:rsid w:val="00BA08A2"/>
    <w:rsid w:val="00BA17E5"/>
    <w:rsid w:val="00BA3CD1"/>
    <w:rsid w:val="00BA61CA"/>
    <w:rsid w:val="00BA658F"/>
    <w:rsid w:val="00BA7D04"/>
    <w:rsid w:val="00BB240E"/>
    <w:rsid w:val="00BB243E"/>
    <w:rsid w:val="00BB2FF4"/>
    <w:rsid w:val="00BB55F4"/>
    <w:rsid w:val="00BC3C16"/>
    <w:rsid w:val="00BC4202"/>
    <w:rsid w:val="00BC42D9"/>
    <w:rsid w:val="00BC50DC"/>
    <w:rsid w:val="00BC5576"/>
    <w:rsid w:val="00BC7981"/>
    <w:rsid w:val="00BD24DC"/>
    <w:rsid w:val="00BD4C52"/>
    <w:rsid w:val="00BD6DD4"/>
    <w:rsid w:val="00BD7BCF"/>
    <w:rsid w:val="00BE03DA"/>
    <w:rsid w:val="00BE1B9E"/>
    <w:rsid w:val="00BE2EB8"/>
    <w:rsid w:val="00BE46DA"/>
    <w:rsid w:val="00BE52DD"/>
    <w:rsid w:val="00BE6AD5"/>
    <w:rsid w:val="00BF0CD6"/>
    <w:rsid w:val="00BF0DBC"/>
    <w:rsid w:val="00BF4D59"/>
    <w:rsid w:val="00BF6C97"/>
    <w:rsid w:val="00C01835"/>
    <w:rsid w:val="00C02DEE"/>
    <w:rsid w:val="00C0432B"/>
    <w:rsid w:val="00C053CD"/>
    <w:rsid w:val="00C076CC"/>
    <w:rsid w:val="00C10222"/>
    <w:rsid w:val="00C1070E"/>
    <w:rsid w:val="00C124BF"/>
    <w:rsid w:val="00C16DB8"/>
    <w:rsid w:val="00C22351"/>
    <w:rsid w:val="00C23AA0"/>
    <w:rsid w:val="00C23C14"/>
    <w:rsid w:val="00C302DE"/>
    <w:rsid w:val="00C31CA5"/>
    <w:rsid w:val="00C32203"/>
    <w:rsid w:val="00C32B13"/>
    <w:rsid w:val="00C40BE2"/>
    <w:rsid w:val="00C4351E"/>
    <w:rsid w:val="00C441E1"/>
    <w:rsid w:val="00C448B9"/>
    <w:rsid w:val="00C50744"/>
    <w:rsid w:val="00C51BE2"/>
    <w:rsid w:val="00C51EA0"/>
    <w:rsid w:val="00C51FA8"/>
    <w:rsid w:val="00C543C7"/>
    <w:rsid w:val="00C557AB"/>
    <w:rsid w:val="00C55D3C"/>
    <w:rsid w:val="00C5638A"/>
    <w:rsid w:val="00C56ED8"/>
    <w:rsid w:val="00C65700"/>
    <w:rsid w:val="00C66A1A"/>
    <w:rsid w:val="00C676EB"/>
    <w:rsid w:val="00C70CA9"/>
    <w:rsid w:val="00C72823"/>
    <w:rsid w:val="00C7477C"/>
    <w:rsid w:val="00C76966"/>
    <w:rsid w:val="00C76B97"/>
    <w:rsid w:val="00C803FE"/>
    <w:rsid w:val="00C82569"/>
    <w:rsid w:val="00C845E6"/>
    <w:rsid w:val="00C90833"/>
    <w:rsid w:val="00C90EA7"/>
    <w:rsid w:val="00C9177A"/>
    <w:rsid w:val="00C94FDB"/>
    <w:rsid w:val="00CA0CFF"/>
    <w:rsid w:val="00CA2EAF"/>
    <w:rsid w:val="00CA519A"/>
    <w:rsid w:val="00CA7328"/>
    <w:rsid w:val="00CB230D"/>
    <w:rsid w:val="00CB326F"/>
    <w:rsid w:val="00CB3EFE"/>
    <w:rsid w:val="00CB546B"/>
    <w:rsid w:val="00CB70DA"/>
    <w:rsid w:val="00CB7C46"/>
    <w:rsid w:val="00CC0214"/>
    <w:rsid w:val="00CC1742"/>
    <w:rsid w:val="00CC2129"/>
    <w:rsid w:val="00CC4808"/>
    <w:rsid w:val="00CC5A76"/>
    <w:rsid w:val="00CC6D79"/>
    <w:rsid w:val="00CD0837"/>
    <w:rsid w:val="00CD0F0B"/>
    <w:rsid w:val="00CD2614"/>
    <w:rsid w:val="00CD50B8"/>
    <w:rsid w:val="00CD56CD"/>
    <w:rsid w:val="00CD6275"/>
    <w:rsid w:val="00CD6EA6"/>
    <w:rsid w:val="00CD6F92"/>
    <w:rsid w:val="00CD77A1"/>
    <w:rsid w:val="00CE3288"/>
    <w:rsid w:val="00CE3E2B"/>
    <w:rsid w:val="00CE4774"/>
    <w:rsid w:val="00CE6DAB"/>
    <w:rsid w:val="00CF15EC"/>
    <w:rsid w:val="00CF257D"/>
    <w:rsid w:val="00CF3057"/>
    <w:rsid w:val="00D01328"/>
    <w:rsid w:val="00D01618"/>
    <w:rsid w:val="00D0630E"/>
    <w:rsid w:val="00D06A18"/>
    <w:rsid w:val="00D0705B"/>
    <w:rsid w:val="00D11D50"/>
    <w:rsid w:val="00D120F7"/>
    <w:rsid w:val="00D15505"/>
    <w:rsid w:val="00D168DA"/>
    <w:rsid w:val="00D16FC1"/>
    <w:rsid w:val="00D20F4B"/>
    <w:rsid w:val="00D21446"/>
    <w:rsid w:val="00D25B19"/>
    <w:rsid w:val="00D27D73"/>
    <w:rsid w:val="00D309BD"/>
    <w:rsid w:val="00D31FD7"/>
    <w:rsid w:val="00D323D5"/>
    <w:rsid w:val="00D338F8"/>
    <w:rsid w:val="00D36035"/>
    <w:rsid w:val="00D36FC1"/>
    <w:rsid w:val="00D43FB3"/>
    <w:rsid w:val="00D453AE"/>
    <w:rsid w:val="00D45D4E"/>
    <w:rsid w:val="00D52752"/>
    <w:rsid w:val="00D52B0F"/>
    <w:rsid w:val="00D57ACF"/>
    <w:rsid w:val="00D647A6"/>
    <w:rsid w:val="00D64983"/>
    <w:rsid w:val="00D66B49"/>
    <w:rsid w:val="00D71510"/>
    <w:rsid w:val="00D71B2B"/>
    <w:rsid w:val="00D74B2D"/>
    <w:rsid w:val="00D7784C"/>
    <w:rsid w:val="00D811B5"/>
    <w:rsid w:val="00D829EF"/>
    <w:rsid w:val="00D830CE"/>
    <w:rsid w:val="00D83C77"/>
    <w:rsid w:val="00D8416E"/>
    <w:rsid w:val="00D87B15"/>
    <w:rsid w:val="00D90560"/>
    <w:rsid w:val="00D90687"/>
    <w:rsid w:val="00D91118"/>
    <w:rsid w:val="00D93281"/>
    <w:rsid w:val="00D95195"/>
    <w:rsid w:val="00D95B53"/>
    <w:rsid w:val="00D95EDB"/>
    <w:rsid w:val="00DA2DCB"/>
    <w:rsid w:val="00DA499C"/>
    <w:rsid w:val="00DA5EB9"/>
    <w:rsid w:val="00DA683B"/>
    <w:rsid w:val="00DA6892"/>
    <w:rsid w:val="00DA7D7A"/>
    <w:rsid w:val="00DB0A28"/>
    <w:rsid w:val="00DB0A8F"/>
    <w:rsid w:val="00DB76D7"/>
    <w:rsid w:val="00DB789B"/>
    <w:rsid w:val="00DC0577"/>
    <w:rsid w:val="00DC1CFB"/>
    <w:rsid w:val="00DC3FF2"/>
    <w:rsid w:val="00DC41C0"/>
    <w:rsid w:val="00DC43B7"/>
    <w:rsid w:val="00DC4D07"/>
    <w:rsid w:val="00DC70F9"/>
    <w:rsid w:val="00DD1503"/>
    <w:rsid w:val="00DD37D2"/>
    <w:rsid w:val="00DD3A6A"/>
    <w:rsid w:val="00DD6117"/>
    <w:rsid w:val="00DD6223"/>
    <w:rsid w:val="00DE0A0A"/>
    <w:rsid w:val="00DE3B43"/>
    <w:rsid w:val="00DE4215"/>
    <w:rsid w:val="00DE47E9"/>
    <w:rsid w:val="00DE4859"/>
    <w:rsid w:val="00DF02F6"/>
    <w:rsid w:val="00DF09C9"/>
    <w:rsid w:val="00DF2553"/>
    <w:rsid w:val="00DF5A9C"/>
    <w:rsid w:val="00E018B3"/>
    <w:rsid w:val="00E04799"/>
    <w:rsid w:val="00E065BB"/>
    <w:rsid w:val="00E076D4"/>
    <w:rsid w:val="00E07B6F"/>
    <w:rsid w:val="00E11952"/>
    <w:rsid w:val="00E129FD"/>
    <w:rsid w:val="00E133E5"/>
    <w:rsid w:val="00E15C37"/>
    <w:rsid w:val="00E17778"/>
    <w:rsid w:val="00E23376"/>
    <w:rsid w:val="00E237C9"/>
    <w:rsid w:val="00E2467C"/>
    <w:rsid w:val="00E253AD"/>
    <w:rsid w:val="00E26499"/>
    <w:rsid w:val="00E26612"/>
    <w:rsid w:val="00E270F0"/>
    <w:rsid w:val="00E27281"/>
    <w:rsid w:val="00E31F28"/>
    <w:rsid w:val="00E337B5"/>
    <w:rsid w:val="00E33AF7"/>
    <w:rsid w:val="00E356F0"/>
    <w:rsid w:val="00E3735A"/>
    <w:rsid w:val="00E37B9C"/>
    <w:rsid w:val="00E416D7"/>
    <w:rsid w:val="00E416F9"/>
    <w:rsid w:val="00E4237E"/>
    <w:rsid w:val="00E43CF4"/>
    <w:rsid w:val="00E4432F"/>
    <w:rsid w:val="00E46688"/>
    <w:rsid w:val="00E46EB5"/>
    <w:rsid w:val="00E50159"/>
    <w:rsid w:val="00E507A2"/>
    <w:rsid w:val="00E515FD"/>
    <w:rsid w:val="00E54EAC"/>
    <w:rsid w:val="00E558B1"/>
    <w:rsid w:val="00E5629E"/>
    <w:rsid w:val="00E608DC"/>
    <w:rsid w:val="00E64BAC"/>
    <w:rsid w:val="00E64C6C"/>
    <w:rsid w:val="00E652C0"/>
    <w:rsid w:val="00E661C8"/>
    <w:rsid w:val="00E67540"/>
    <w:rsid w:val="00E700F8"/>
    <w:rsid w:val="00E747F7"/>
    <w:rsid w:val="00E777FC"/>
    <w:rsid w:val="00E805E4"/>
    <w:rsid w:val="00E83651"/>
    <w:rsid w:val="00E844C9"/>
    <w:rsid w:val="00E87CC1"/>
    <w:rsid w:val="00E87DB5"/>
    <w:rsid w:val="00E90BCD"/>
    <w:rsid w:val="00E92018"/>
    <w:rsid w:val="00E951B0"/>
    <w:rsid w:val="00EA12B3"/>
    <w:rsid w:val="00EA1556"/>
    <w:rsid w:val="00EA2B91"/>
    <w:rsid w:val="00EA3274"/>
    <w:rsid w:val="00EA34F6"/>
    <w:rsid w:val="00EA38F0"/>
    <w:rsid w:val="00EA3E14"/>
    <w:rsid w:val="00EA4524"/>
    <w:rsid w:val="00EA5D94"/>
    <w:rsid w:val="00EA7E15"/>
    <w:rsid w:val="00EB2EBE"/>
    <w:rsid w:val="00EB39DC"/>
    <w:rsid w:val="00EB40F7"/>
    <w:rsid w:val="00EB68AD"/>
    <w:rsid w:val="00EB697E"/>
    <w:rsid w:val="00EB7FC4"/>
    <w:rsid w:val="00EC0613"/>
    <w:rsid w:val="00EC5C82"/>
    <w:rsid w:val="00EC7F3F"/>
    <w:rsid w:val="00ED3528"/>
    <w:rsid w:val="00ED3D86"/>
    <w:rsid w:val="00ED6F40"/>
    <w:rsid w:val="00EE0B69"/>
    <w:rsid w:val="00EE1388"/>
    <w:rsid w:val="00EE3AAC"/>
    <w:rsid w:val="00EE3E45"/>
    <w:rsid w:val="00EE4B3F"/>
    <w:rsid w:val="00EF31D3"/>
    <w:rsid w:val="00EF65FA"/>
    <w:rsid w:val="00EF7278"/>
    <w:rsid w:val="00F00D65"/>
    <w:rsid w:val="00F022FD"/>
    <w:rsid w:val="00F055E1"/>
    <w:rsid w:val="00F076D7"/>
    <w:rsid w:val="00F14AF0"/>
    <w:rsid w:val="00F15C8B"/>
    <w:rsid w:val="00F16527"/>
    <w:rsid w:val="00F17EC8"/>
    <w:rsid w:val="00F20E33"/>
    <w:rsid w:val="00F21E99"/>
    <w:rsid w:val="00F24656"/>
    <w:rsid w:val="00F24E27"/>
    <w:rsid w:val="00F27160"/>
    <w:rsid w:val="00F35F89"/>
    <w:rsid w:val="00F363CB"/>
    <w:rsid w:val="00F404C6"/>
    <w:rsid w:val="00F464A4"/>
    <w:rsid w:val="00F522A8"/>
    <w:rsid w:val="00F60853"/>
    <w:rsid w:val="00F614C0"/>
    <w:rsid w:val="00F62DC1"/>
    <w:rsid w:val="00F62FF5"/>
    <w:rsid w:val="00F66000"/>
    <w:rsid w:val="00F67D4C"/>
    <w:rsid w:val="00F7077D"/>
    <w:rsid w:val="00F726A2"/>
    <w:rsid w:val="00F73D6F"/>
    <w:rsid w:val="00F753F7"/>
    <w:rsid w:val="00F76772"/>
    <w:rsid w:val="00F773AD"/>
    <w:rsid w:val="00F80987"/>
    <w:rsid w:val="00F80A72"/>
    <w:rsid w:val="00F831B9"/>
    <w:rsid w:val="00F852D1"/>
    <w:rsid w:val="00F93762"/>
    <w:rsid w:val="00F9411F"/>
    <w:rsid w:val="00F97D20"/>
    <w:rsid w:val="00FA007F"/>
    <w:rsid w:val="00FA00E7"/>
    <w:rsid w:val="00FA0B87"/>
    <w:rsid w:val="00FA3EB4"/>
    <w:rsid w:val="00FA625C"/>
    <w:rsid w:val="00FA7231"/>
    <w:rsid w:val="00FB0D91"/>
    <w:rsid w:val="00FB3208"/>
    <w:rsid w:val="00FB3231"/>
    <w:rsid w:val="00FB3FAF"/>
    <w:rsid w:val="00FB4864"/>
    <w:rsid w:val="00FC331D"/>
    <w:rsid w:val="00FC41A8"/>
    <w:rsid w:val="00FC5B42"/>
    <w:rsid w:val="00FC7A21"/>
    <w:rsid w:val="00FD1358"/>
    <w:rsid w:val="00FD3A25"/>
    <w:rsid w:val="00FD3CAA"/>
    <w:rsid w:val="00FD497E"/>
    <w:rsid w:val="00FE174E"/>
    <w:rsid w:val="00FE1B37"/>
    <w:rsid w:val="00FE37FB"/>
    <w:rsid w:val="00FE5AC7"/>
    <w:rsid w:val="00FE5B47"/>
    <w:rsid w:val="00FE7D84"/>
    <w:rsid w:val="00FF1036"/>
    <w:rsid w:val="00FF1939"/>
    <w:rsid w:val="00FF20BA"/>
    <w:rsid w:val="00FF2563"/>
    <w:rsid w:val="00FF6D6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header" w:uiPriority="99"/>
    <w:lsdException w:name="footer" w:uiPriority="99"/>
    <w:lsdException w:name="index heading" w:uiPriority="99"/>
    <w:lsdException w:name="caption" w:uiPriority="99"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Bullet 2" w:uiPriority="99"/>
    <w:lsdException w:name="List Number 2" w:uiPriority="99"/>
    <w:lsdException w:name="Title" w:semiHidden="0" w:uiPriority="99" w:unhideWhenUsed="0" w:qFormat="1"/>
    <w:lsdException w:name="Default Paragraph Font" w:uiPriority="1"/>
    <w:lsdException w:name="Body Text" w:uiPriority="99" w:qFormat="1"/>
    <w:lsdException w:name="Body Text Inden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6C1"/>
    <w:pPr>
      <w:spacing w:after="120"/>
      <w:jc w:val="both"/>
    </w:pPr>
    <w:rPr>
      <w:rFonts w:ascii="Arial" w:eastAsiaTheme="minorEastAsia" w:hAnsi="Arial"/>
    </w:rPr>
  </w:style>
  <w:style w:type="paragraph" w:styleId="Heading1">
    <w:name w:val="heading 1"/>
    <w:next w:val="Normal"/>
    <w:link w:val="Heading1Char"/>
    <w:autoRedefine/>
    <w:uiPriority w:val="99"/>
    <w:qFormat/>
    <w:rsid w:val="00DE47E9"/>
    <w:pPr>
      <w:keepNext/>
      <w:keepLines/>
      <w:numPr>
        <w:numId w:val="32"/>
      </w:numPr>
      <w:shd w:val="clear" w:color="auto" w:fill="F2DBDB" w:themeFill="accent2" w:themeFillTint="33"/>
      <w:spacing w:before="240" w:after="240"/>
      <w:jc w:val="both"/>
      <w:outlineLvl w:val="0"/>
    </w:pPr>
    <w:rPr>
      <w:rFonts w:ascii="Calibri Light" w:eastAsia="Times New Roman" w:hAnsi="Calibri Light" w:cs="Tahoma"/>
      <w:b/>
      <w:bCs/>
    </w:rPr>
  </w:style>
  <w:style w:type="paragraph" w:styleId="Heading2">
    <w:name w:val="heading 2"/>
    <w:basedOn w:val="Normal"/>
    <w:next w:val="Normal"/>
    <w:link w:val="Heading2Char1"/>
    <w:autoRedefine/>
    <w:uiPriority w:val="9"/>
    <w:qFormat/>
    <w:rsid w:val="0045081A"/>
    <w:pPr>
      <w:keepNext/>
      <w:keepLines/>
      <w:numPr>
        <w:ilvl w:val="1"/>
        <w:numId w:val="32"/>
      </w:numPr>
      <w:tabs>
        <w:tab w:val="left" w:pos="0"/>
        <w:tab w:val="left" w:pos="1701"/>
      </w:tabs>
      <w:autoSpaceDE w:val="0"/>
      <w:autoSpaceDN w:val="0"/>
      <w:adjustRightInd w:val="0"/>
      <w:spacing w:before="240" w:after="0"/>
      <w:contextualSpacing/>
      <w:outlineLvl w:val="1"/>
    </w:pPr>
    <w:rPr>
      <w:rFonts w:ascii="Times New Roman" w:eastAsia="Times New Roman" w:hAnsi="Times New Roman" w:cs="Times New Roman"/>
      <w:b/>
      <w:bCs/>
      <w:color w:val="231F20"/>
      <w:lang w:eastAsia="hr-HR"/>
    </w:rPr>
  </w:style>
  <w:style w:type="paragraph" w:styleId="Heading3">
    <w:name w:val="heading 3"/>
    <w:basedOn w:val="Normal"/>
    <w:next w:val="Normal"/>
    <w:link w:val="Heading3Char1"/>
    <w:autoRedefine/>
    <w:uiPriority w:val="99"/>
    <w:qFormat/>
    <w:rsid w:val="00297786"/>
    <w:pPr>
      <w:keepNext/>
      <w:keepLines/>
      <w:spacing w:before="40" w:after="0" w:line="259" w:lineRule="auto"/>
      <w:outlineLvl w:val="2"/>
    </w:pPr>
    <w:rPr>
      <w:rFonts w:ascii="Tahoma" w:hAnsi="Tahoma" w:cs="Tahoma"/>
      <w:b/>
      <w:sz w:val="20"/>
      <w:szCs w:val="20"/>
    </w:rPr>
  </w:style>
  <w:style w:type="paragraph" w:styleId="Heading4">
    <w:name w:val="heading 4"/>
    <w:basedOn w:val="Normal"/>
    <w:next w:val="Normal"/>
    <w:link w:val="Heading4Char1"/>
    <w:autoRedefine/>
    <w:uiPriority w:val="99"/>
    <w:qFormat/>
    <w:rsid w:val="00297786"/>
    <w:pPr>
      <w:keepLines/>
      <w:numPr>
        <w:ilvl w:val="1"/>
        <w:numId w:val="30"/>
      </w:numPr>
      <w:spacing w:after="0" w:line="240" w:lineRule="auto"/>
      <w:contextualSpacing/>
      <w:outlineLvl w:val="3"/>
    </w:pPr>
    <w:rPr>
      <w:rFonts w:ascii="Tahoma" w:eastAsia="Calibri" w:hAnsi="Tahoma" w:cs="Tahoma"/>
      <w:bCs/>
      <w:iCs/>
      <w:spacing w:val="-4"/>
      <w:w w:val="105"/>
      <w:sz w:val="20"/>
      <w:szCs w:val="20"/>
    </w:rPr>
  </w:style>
  <w:style w:type="paragraph" w:styleId="Heading5">
    <w:name w:val="heading 5"/>
    <w:basedOn w:val="Normal"/>
    <w:next w:val="Normal"/>
    <w:link w:val="Heading5Char"/>
    <w:uiPriority w:val="99"/>
    <w:qFormat/>
    <w:rsid w:val="00297786"/>
    <w:pPr>
      <w:numPr>
        <w:ilvl w:val="4"/>
        <w:numId w:val="27"/>
      </w:numPr>
      <w:spacing w:before="240" w:after="240"/>
      <w:outlineLvl w:val="4"/>
    </w:pPr>
    <w:rPr>
      <w:rFonts w:ascii="Calibri" w:hAnsi="Calibri" w:cstheme="majorBidi"/>
      <w:i/>
    </w:rPr>
  </w:style>
  <w:style w:type="paragraph" w:styleId="Heading6">
    <w:name w:val="heading 6"/>
    <w:basedOn w:val="Normal"/>
    <w:next w:val="Normal"/>
    <w:link w:val="Heading6Char"/>
    <w:uiPriority w:val="99"/>
    <w:unhideWhenUsed/>
    <w:qFormat/>
    <w:rsid w:val="00297786"/>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297786"/>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297786"/>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297786"/>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47E9"/>
    <w:rPr>
      <w:rFonts w:ascii="Calibri Light" w:eastAsia="Times New Roman" w:hAnsi="Calibri Light" w:cs="Tahoma"/>
      <w:b/>
      <w:bCs/>
      <w:shd w:val="clear" w:color="auto" w:fill="F2DBDB" w:themeFill="accent2" w:themeFillTint="33"/>
    </w:rPr>
  </w:style>
  <w:style w:type="character" w:customStyle="1" w:styleId="Heading2Char1">
    <w:name w:val="Heading 2 Char1"/>
    <w:basedOn w:val="DefaultParagraphFont"/>
    <w:link w:val="Heading2"/>
    <w:uiPriority w:val="9"/>
    <w:rsid w:val="0045081A"/>
    <w:rPr>
      <w:rFonts w:ascii="Times New Roman" w:eastAsia="Times New Roman" w:hAnsi="Times New Roman" w:cs="Times New Roman"/>
      <w:b/>
      <w:bCs/>
      <w:color w:val="231F20"/>
      <w:lang w:eastAsia="hr-HR"/>
    </w:rPr>
  </w:style>
  <w:style w:type="character" w:customStyle="1" w:styleId="Heading3Char1">
    <w:name w:val="Heading 3 Char1"/>
    <w:basedOn w:val="DefaultParagraphFont"/>
    <w:link w:val="Heading3"/>
    <w:uiPriority w:val="99"/>
    <w:rsid w:val="00297786"/>
    <w:rPr>
      <w:rFonts w:ascii="Tahoma" w:eastAsiaTheme="minorEastAsia" w:hAnsi="Tahoma" w:cs="Tahoma"/>
      <w:b/>
      <w:sz w:val="20"/>
      <w:szCs w:val="20"/>
    </w:rPr>
  </w:style>
  <w:style w:type="character" w:customStyle="1" w:styleId="Heading4Char1">
    <w:name w:val="Heading 4 Char1"/>
    <w:basedOn w:val="DefaultParagraphFont"/>
    <w:link w:val="Heading4"/>
    <w:uiPriority w:val="99"/>
    <w:rsid w:val="00297786"/>
    <w:rPr>
      <w:rFonts w:ascii="Tahoma" w:eastAsia="Calibri" w:hAnsi="Tahoma" w:cs="Tahoma"/>
      <w:bCs/>
      <w:iCs/>
      <w:spacing w:val="-4"/>
      <w:w w:val="105"/>
      <w:sz w:val="20"/>
      <w:szCs w:val="20"/>
    </w:rPr>
  </w:style>
  <w:style w:type="character" w:customStyle="1" w:styleId="Heading5Char">
    <w:name w:val="Heading 5 Char"/>
    <w:basedOn w:val="DefaultParagraphFont"/>
    <w:link w:val="Heading5"/>
    <w:uiPriority w:val="99"/>
    <w:rsid w:val="00297786"/>
    <w:rPr>
      <w:rFonts w:ascii="Calibri" w:eastAsiaTheme="minorEastAsia" w:hAnsi="Calibri" w:cstheme="majorBidi"/>
      <w:i/>
    </w:rPr>
  </w:style>
  <w:style w:type="character" w:customStyle="1" w:styleId="Heading6Char">
    <w:name w:val="Heading 6 Char"/>
    <w:basedOn w:val="DefaultParagraphFont"/>
    <w:link w:val="Heading6"/>
    <w:uiPriority w:val="99"/>
    <w:rsid w:val="002977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2977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2977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297786"/>
    <w:rPr>
      <w:rFonts w:asciiTheme="majorHAnsi" w:eastAsiaTheme="majorEastAsia" w:hAnsiTheme="majorHAnsi" w:cstheme="majorBidi"/>
      <w:i/>
      <w:iCs/>
      <w:color w:val="404040" w:themeColor="text1" w:themeTint="BF"/>
      <w:sz w:val="20"/>
      <w:szCs w:val="20"/>
    </w:rPr>
  </w:style>
  <w:style w:type="character" w:customStyle="1" w:styleId="BodyTextChar">
    <w:name w:val="Body Text Char"/>
    <w:basedOn w:val="DefaultParagraphFont"/>
    <w:uiPriority w:val="99"/>
    <w:rsid w:val="00297786"/>
    <w:rPr>
      <w:rFonts w:ascii="Calibri" w:hAnsi="Calibri"/>
      <w:lang w:val="hr-HR"/>
    </w:rPr>
  </w:style>
  <w:style w:type="paragraph" w:customStyle="1" w:styleId="TDBodyTextBoldCenter">
    <w:name w:val="TD Body Text Bold Center"/>
    <w:basedOn w:val="Normal"/>
    <w:rsid w:val="00297786"/>
    <w:pPr>
      <w:jc w:val="center"/>
    </w:pPr>
    <w:rPr>
      <w:b/>
    </w:rPr>
  </w:style>
  <w:style w:type="paragraph" w:customStyle="1" w:styleId="BodyTextLeftBold14p">
    <w:name w:val="Body Text_Left Bold_14p"/>
    <w:basedOn w:val="Normal"/>
    <w:rsid w:val="00297786"/>
    <w:rPr>
      <w:b/>
      <w:sz w:val="28"/>
    </w:rPr>
  </w:style>
  <w:style w:type="paragraph" w:customStyle="1" w:styleId="BodyTextBoldCenter14p">
    <w:name w:val="Body Text_Bold_Center_14p"/>
    <w:basedOn w:val="Normal"/>
    <w:link w:val="BodyTextBoldCenter14pChar"/>
    <w:rsid w:val="00297786"/>
    <w:pPr>
      <w:jc w:val="center"/>
    </w:pPr>
    <w:rPr>
      <w:b/>
      <w:sz w:val="28"/>
      <w:szCs w:val="28"/>
    </w:rPr>
  </w:style>
  <w:style w:type="paragraph" w:customStyle="1" w:styleId="TDBodyTextCenter">
    <w:name w:val="TD Body Text Center"/>
    <w:basedOn w:val="Normal"/>
    <w:rsid w:val="00297786"/>
    <w:pPr>
      <w:jc w:val="center"/>
    </w:pPr>
    <w:rPr>
      <w:rFonts w:eastAsia="Arial Unicode MS"/>
    </w:rPr>
  </w:style>
  <w:style w:type="character" w:customStyle="1" w:styleId="BodyTextBoldChar">
    <w:name w:val="Body Text Bold Char"/>
    <w:basedOn w:val="BodyTextChar"/>
    <w:link w:val="BodyTextBold"/>
    <w:rsid w:val="00297786"/>
    <w:rPr>
      <w:rFonts w:ascii="Calibri" w:eastAsiaTheme="minorEastAsia" w:hAnsi="Calibri"/>
      <w:b/>
      <w:lang w:val="en-GB"/>
    </w:rPr>
  </w:style>
  <w:style w:type="numbering" w:customStyle="1" w:styleId="ITT-List">
    <w:name w:val="ITT-List"/>
    <w:uiPriority w:val="99"/>
    <w:rsid w:val="00297786"/>
    <w:pPr>
      <w:numPr>
        <w:numId w:val="1"/>
      </w:numPr>
    </w:pPr>
  </w:style>
  <w:style w:type="numbering" w:customStyle="1" w:styleId="List1">
    <w:name w:val="List 1"/>
    <w:aliases w:val="a,i"/>
    <w:basedOn w:val="NoList"/>
    <w:rsid w:val="00297786"/>
    <w:pPr>
      <w:numPr>
        <w:numId w:val="21"/>
      </w:numPr>
    </w:pPr>
  </w:style>
  <w:style w:type="paragraph" w:customStyle="1" w:styleId="TD-Contents">
    <w:name w:val="TD-Contents"/>
    <w:basedOn w:val="Normal"/>
    <w:rsid w:val="00297786"/>
    <w:pPr>
      <w:tabs>
        <w:tab w:val="left" w:pos="851"/>
        <w:tab w:val="left" w:pos="1985"/>
      </w:tabs>
    </w:pPr>
    <w:rPr>
      <w:b/>
    </w:rPr>
  </w:style>
  <w:style w:type="paragraph" w:customStyle="1" w:styleId="TD-Footer">
    <w:name w:val="TD-Footer"/>
    <w:basedOn w:val="Normal"/>
    <w:rsid w:val="00297786"/>
    <w:pPr>
      <w:pBdr>
        <w:top w:val="single" w:sz="4" w:space="1" w:color="auto"/>
      </w:pBdr>
      <w:tabs>
        <w:tab w:val="right" w:pos="9072"/>
      </w:tabs>
      <w:spacing w:line="240" w:lineRule="auto"/>
    </w:pPr>
    <w:rPr>
      <w:sz w:val="18"/>
      <w:szCs w:val="18"/>
    </w:rPr>
  </w:style>
  <w:style w:type="paragraph" w:customStyle="1" w:styleId="TD-Header">
    <w:name w:val="TD-Header"/>
    <w:rsid w:val="0029778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rPr>
  </w:style>
  <w:style w:type="paragraph" w:styleId="Header">
    <w:name w:val="header"/>
    <w:aliases w:val=" Char,Char,Header1"/>
    <w:basedOn w:val="Normal"/>
    <w:link w:val="HeaderChar"/>
    <w:uiPriority w:val="99"/>
    <w:rsid w:val="00297786"/>
    <w:pPr>
      <w:tabs>
        <w:tab w:val="center" w:pos="4536"/>
        <w:tab w:val="right" w:pos="9072"/>
      </w:tabs>
      <w:spacing w:after="0" w:line="240" w:lineRule="auto"/>
    </w:pPr>
    <w:rPr>
      <w:rFonts w:eastAsia="Times New Roman" w:cs="Times New Roman"/>
      <w:sz w:val="20"/>
      <w:szCs w:val="20"/>
      <w:lang w:val="sl-SI" w:eastAsia="sl-SI"/>
    </w:rPr>
  </w:style>
  <w:style w:type="character" w:customStyle="1" w:styleId="HeaderChar">
    <w:name w:val="Header Char"/>
    <w:aliases w:val=" Char Char,Char Char1,Header1 Char"/>
    <w:basedOn w:val="DefaultParagraphFont"/>
    <w:link w:val="Header"/>
    <w:uiPriority w:val="99"/>
    <w:rsid w:val="00297786"/>
    <w:rPr>
      <w:rFonts w:ascii="Arial" w:eastAsia="Times New Roman" w:hAnsi="Arial" w:cs="Times New Roman"/>
      <w:sz w:val="20"/>
      <w:szCs w:val="20"/>
      <w:lang w:val="sl-SI" w:eastAsia="sl-SI"/>
    </w:rPr>
  </w:style>
  <w:style w:type="numbering" w:customStyle="1" w:styleId="Headings1-5">
    <w:name w:val="Headings1-5"/>
    <w:uiPriority w:val="99"/>
    <w:rsid w:val="00297786"/>
    <w:pPr>
      <w:numPr>
        <w:numId w:val="23"/>
      </w:numPr>
    </w:pPr>
  </w:style>
  <w:style w:type="paragraph" w:customStyle="1" w:styleId="text">
    <w:name w:val="text"/>
    <w:uiPriority w:val="99"/>
    <w:rsid w:val="0029778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297786"/>
    <w:pPr>
      <w:widowControl w:val="0"/>
      <w:spacing w:after="0" w:line="240" w:lineRule="auto"/>
      <w:ind w:left="566" w:hanging="566"/>
    </w:pPr>
    <w:rPr>
      <w:rFonts w:ascii="Arial Narrow" w:eastAsia="Times New Roman" w:hAnsi="Arial Narrow" w:cs="Times New Roman"/>
      <w:sz w:val="24"/>
      <w:szCs w:val="20"/>
    </w:rPr>
  </w:style>
  <w:style w:type="paragraph" w:customStyle="1" w:styleId="oddl-nadpis">
    <w:name w:val="oddíl-nadpis"/>
    <w:basedOn w:val="Normal"/>
    <w:uiPriority w:val="99"/>
    <w:rsid w:val="00297786"/>
    <w:pPr>
      <w:keepNext/>
      <w:tabs>
        <w:tab w:val="left" w:pos="567"/>
      </w:tabs>
      <w:spacing w:before="240" w:after="0" w:line="240" w:lineRule="exact"/>
    </w:pPr>
    <w:rPr>
      <w:rFonts w:eastAsia="Times New Roman" w:cs="Times New Roman"/>
      <w:b/>
      <w:sz w:val="24"/>
      <w:szCs w:val="20"/>
      <w:lang w:val="en-GB" w:eastAsia="sl-SI"/>
    </w:rPr>
  </w:style>
  <w:style w:type="paragraph" w:customStyle="1" w:styleId="text-3mezera">
    <w:name w:val="text - 3 mezera"/>
    <w:basedOn w:val="text"/>
    <w:uiPriority w:val="99"/>
    <w:rsid w:val="00297786"/>
    <w:pPr>
      <w:spacing w:before="60"/>
    </w:pPr>
  </w:style>
  <w:style w:type="paragraph" w:customStyle="1" w:styleId="Text1">
    <w:name w:val="Text 1"/>
    <w:basedOn w:val="text"/>
    <w:uiPriority w:val="99"/>
    <w:rsid w:val="00297786"/>
    <w:pPr>
      <w:ind w:left="567"/>
    </w:pPr>
  </w:style>
  <w:style w:type="paragraph" w:styleId="Subtitle">
    <w:name w:val="Subtitle"/>
    <w:basedOn w:val="Normal"/>
    <w:link w:val="SubtitleChar"/>
    <w:uiPriority w:val="99"/>
    <w:rsid w:val="00297786"/>
    <w:pPr>
      <w:spacing w:after="0" w:line="240" w:lineRule="auto"/>
      <w:jc w:val="center"/>
    </w:pPr>
    <w:rPr>
      <w:rFonts w:eastAsia="Times New Roman" w:cs="Times New Roman"/>
      <w:b/>
      <w:sz w:val="40"/>
      <w:szCs w:val="20"/>
      <w:u w:val="single"/>
      <w:lang w:val="sl-SI" w:eastAsia="sl-SI"/>
    </w:rPr>
  </w:style>
  <w:style w:type="character" w:customStyle="1" w:styleId="SubtitleChar">
    <w:name w:val="Subtitle Char"/>
    <w:basedOn w:val="DefaultParagraphFont"/>
    <w:link w:val="Subtitle"/>
    <w:uiPriority w:val="99"/>
    <w:rsid w:val="00297786"/>
    <w:rPr>
      <w:rFonts w:ascii="Arial" w:eastAsia="Times New Roman" w:hAnsi="Arial" w:cs="Times New Roman"/>
      <w:b/>
      <w:sz w:val="40"/>
      <w:szCs w:val="20"/>
      <w:u w:val="single"/>
      <w:lang w:val="sl-SI" w:eastAsia="sl-SI"/>
    </w:rPr>
  </w:style>
  <w:style w:type="character" w:styleId="FootnoteReference">
    <w:name w:val="footnote reference"/>
    <w:aliases w:val="Footnote symbol,Footnote,Fussnota"/>
    <w:basedOn w:val="DefaultParagraphFont"/>
    <w:rsid w:val="00297786"/>
    <w:rPr>
      <w:rFonts w:cs="Times New Roman"/>
      <w:vertAlign w:val="superscript"/>
    </w:rPr>
  </w:style>
  <w:style w:type="paragraph" w:styleId="FootnoteText">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FootnoteTextChar"/>
    <w:rsid w:val="00297786"/>
    <w:pPr>
      <w:spacing w:after="0" w:line="240" w:lineRule="auto"/>
    </w:pPr>
    <w:rPr>
      <w:rFonts w:eastAsia="Times New Roman" w:cs="Times New Roman"/>
      <w:color w:val="000000"/>
      <w:sz w:val="16"/>
      <w:szCs w:val="20"/>
      <w:lang w:val="en-GB" w:eastAsia="sl-SI"/>
    </w:rPr>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Footnote Char"/>
    <w:basedOn w:val="DefaultParagraphFont"/>
    <w:link w:val="FootnoteText"/>
    <w:rsid w:val="00297786"/>
    <w:rPr>
      <w:rFonts w:ascii="Arial" w:eastAsia="Times New Roman" w:hAnsi="Arial" w:cs="Times New Roman"/>
      <w:color w:val="000000"/>
      <w:sz w:val="16"/>
      <w:szCs w:val="20"/>
      <w:lang w:val="en-GB" w:eastAsia="sl-SI"/>
    </w:rPr>
  </w:style>
  <w:style w:type="table" w:customStyle="1" w:styleId="TD-Part-TableH2">
    <w:name w:val="TD-Part-TableH2"/>
    <w:basedOn w:val="TableNormal"/>
    <w:uiPriority w:val="99"/>
    <w:qFormat/>
    <w:rsid w:val="00297786"/>
    <w:pPr>
      <w:spacing w:before="120" w:after="0" w:line="240" w:lineRule="exact"/>
      <w:jc w:val="center"/>
    </w:pPr>
    <w:rPr>
      <w:rFonts w:eastAsiaTheme="minorEastAsia"/>
      <w:lang w:val="en-US"/>
    </w:rPr>
    <w:tblPr>
      <w:tblCellSpacing w:w="56" w:type="dxa"/>
      <w:tblInd w:w="0" w:type="dxa"/>
      <w:tblCellMar>
        <w:top w:w="0" w:type="dxa"/>
        <w:left w:w="108" w:type="dxa"/>
        <w:bottom w:w="0" w:type="dxa"/>
        <w:right w:w="108" w:type="dxa"/>
      </w:tblCellMar>
    </w:tblPr>
    <w:trPr>
      <w:tblCellSpacing w:w="56" w:type="dxa"/>
    </w:trPr>
  </w:style>
  <w:style w:type="table" w:customStyle="1" w:styleId="TD-Part-TableH3">
    <w:name w:val="TD-Part-TableH3"/>
    <w:basedOn w:val="TableNormal"/>
    <w:uiPriority w:val="99"/>
    <w:qFormat/>
    <w:rsid w:val="00297786"/>
    <w:pPr>
      <w:spacing w:before="120" w:after="0" w:line="240" w:lineRule="exact"/>
      <w:jc w:val="center"/>
    </w:pPr>
    <w:rPr>
      <w:rFonts w:eastAsiaTheme="minorEastAsia"/>
      <w:lang w:val="en-US"/>
    </w:rPr>
    <w:tblPr>
      <w:tblCellSpacing w:w="56" w:type="dxa"/>
      <w:tblInd w:w="680" w:type="dxa"/>
      <w:tblCellMar>
        <w:top w:w="0" w:type="dxa"/>
        <w:left w:w="108" w:type="dxa"/>
        <w:bottom w:w="0" w:type="dxa"/>
        <w:right w:w="108" w:type="dxa"/>
      </w:tblCellMar>
    </w:tblPr>
    <w:trPr>
      <w:tblCellSpacing w:w="56" w:type="dxa"/>
    </w:trPr>
  </w:style>
  <w:style w:type="paragraph" w:customStyle="1" w:styleId="TD-Remarks">
    <w:name w:val="TD-Remarks"/>
    <w:basedOn w:val="Normal"/>
    <w:rsid w:val="00297786"/>
    <w:pPr>
      <w:pBdr>
        <w:top w:val="single" w:sz="4" w:space="1" w:color="auto"/>
        <w:left w:val="single" w:sz="4" w:space="4" w:color="auto"/>
        <w:bottom w:val="single" w:sz="4" w:space="1" w:color="auto"/>
        <w:right w:val="single" w:sz="4" w:space="4" w:color="auto"/>
      </w:pBdr>
      <w:shd w:val="clear" w:color="auto" w:fill="E5B8B7" w:themeFill="accent2" w:themeFillTint="66"/>
      <w:spacing w:before="180" w:line="240" w:lineRule="auto"/>
      <w:ind w:left="426"/>
    </w:pPr>
    <w:rPr>
      <w:rFonts w:ascii="Calibri" w:hAnsi="Calibri"/>
      <w:color w:val="943634" w:themeColor="accent2" w:themeShade="BF"/>
    </w:rPr>
  </w:style>
  <w:style w:type="paragraph" w:styleId="BodyTextIndent3">
    <w:name w:val="Body Text Indent 3"/>
    <w:aliases w:val="uvlaka 3"/>
    <w:basedOn w:val="Normal"/>
    <w:link w:val="BodyTextIndent3Char"/>
    <w:uiPriority w:val="99"/>
    <w:rsid w:val="00297786"/>
    <w:pPr>
      <w:spacing w:after="0" w:line="240" w:lineRule="auto"/>
      <w:ind w:left="567"/>
    </w:pPr>
    <w:rPr>
      <w:rFonts w:eastAsia="Times New Roman" w:cs="Times New Roman"/>
      <w:sz w:val="20"/>
      <w:szCs w:val="20"/>
      <w:lang w:val="en-GB" w:eastAsia="sl-SI"/>
    </w:rPr>
  </w:style>
  <w:style w:type="character" w:customStyle="1" w:styleId="BodyTextIndent3Char">
    <w:name w:val="Body Text Indent 3 Char"/>
    <w:aliases w:val="uvlaka 3 Char"/>
    <w:basedOn w:val="DefaultParagraphFont"/>
    <w:link w:val="BodyTextIndent3"/>
    <w:uiPriority w:val="99"/>
    <w:rsid w:val="00297786"/>
    <w:rPr>
      <w:rFonts w:ascii="Arial" w:eastAsia="Times New Roman" w:hAnsi="Arial" w:cs="Times New Roman"/>
      <w:sz w:val="20"/>
      <w:szCs w:val="20"/>
      <w:lang w:val="en-GB" w:eastAsia="sl-SI"/>
    </w:rPr>
  </w:style>
  <w:style w:type="paragraph" w:customStyle="1" w:styleId="TD-TitlePageTenderDossier">
    <w:name w:val="TD-Title Page Tender Dossier"/>
    <w:link w:val="TD-TitlePageTenderDossierChar"/>
    <w:rsid w:val="00297786"/>
    <w:pPr>
      <w:spacing w:before="1200" w:after="2040" w:line="240" w:lineRule="exact"/>
      <w:jc w:val="center"/>
    </w:pPr>
    <w:rPr>
      <w:rFonts w:ascii="Arial" w:eastAsiaTheme="minorEastAsia" w:hAnsi="Arial"/>
      <w:b/>
      <w:caps/>
      <w:sz w:val="40"/>
      <w:szCs w:val="40"/>
      <w:lang w:val="en-US"/>
    </w:rPr>
  </w:style>
  <w:style w:type="paragraph" w:customStyle="1" w:styleId="TD-VolumeContent">
    <w:name w:val="TD-Volume_Content"/>
    <w:basedOn w:val="Normal"/>
    <w:rsid w:val="00297786"/>
    <w:pPr>
      <w:tabs>
        <w:tab w:val="left" w:pos="2268"/>
      </w:tabs>
      <w:ind w:left="2268" w:hanging="2268"/>
    </w:pPr>
    <w:rPr>
      <w:b/>
      <w:caps/>
      <w:sz w:val="24"/>
      <w:szCs w:val="32"/>
    </w:rPr>
  </w:style>
  <w:style w:type="paragraph" w:customStyle="1" w:styleId="TD-VolumeSubTitle">
    <w:name w:val="TD-Volume_SubTitle"/>
    <w:basedOn w:val="TD-TitlePageTenderDossier"/>
    <w:rsid w:val="00297786"/>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autoRedefine/>
    <w:rsid w:val="00297786"/>
  </w:style>
  <w:style w:type="paragraph" w:customStyle="1" w:styleId="2zanoren">
    <w:name w:val="2.zanorení"/>
    <w:basedOn w:val="text-3mezera"/>
    <w:uiPriority w:val="99"/>
    <w:rsid w:val="00297786"/>
    <w:pPr>
      <w:widowControl w:val="0"/>
      <w:ind w:left="3402" w:hanging="1278"/>
    </w:pPr>
    <w:rPr>
      <w:lang w:val="cs-CZ" w:eastAsia="en-US"/>
    </w:rPr>
  </w:style>
  <w:style w:type="paragraph" w:customStyle="1" w:styleId="Nadpis-sted">
    <w:name w:val="Nadpis-střed"/>
    <w:basedOn w:val="Normal"/>
    <w:uiPriority w:val="99"/>
    <w:rsid w:val="00297786"/>
    <w:pPr>
      <w:spacing w:before="60" w:after="0" w:line="240" w:lineRule="exact"/>
      <w:jc w:val="center"/>
    </w:pPr>
    <w:rPr>
      <w:rFonts w:eastAsia="Times New Roman" w:cs="Times New Roman"/>
      <w:b/>
      <w:i/>
      <w:sz w:val="24"/>
      <w:szCs w:val="20"/>
      <w:lang w:val="en-GB" w:eastAsia="sl-SI"/>
    </w:rPr>
  </w:style>
  <w:style w:type="paragraph" w:customStyle="1" w:styleId="05linespaceFortables">
    <w:name w:val="0.5 line space (For tables)"/>
    <w:basedOn w:val="Normal"/>
    <w:rsid w:val="00297786"/>
    <w:pPr>
      <w:spacing w:after="0" w:line="120" w:lineRule="exact"/>
    </w:pPr>
    <w:rPr>
      <w:rFonts w:ascii="Times New Roman" w:eastAsia="Times New Roman" w:hAnsi="Times New Roman" w:cs="Times New Roman"/>
      <w:szCs w:val="20"/>
      <w:lang w:val="en-GB"/>
    </w:rPr>
  </w:style>
  <w:style w:type="paragraph" w:customStyle="1" w:styleId="11ptheading">
    <w:name w:val="11 pt heading"/>
    <w:basedOn w:val="Normal"/>
    <w:uiPriority w:val="99"/>
    <w:rsid w:val="00297786"/>
    <w:pPr>
      <w:keepNext/>
      <w:keepLines/>
      <w:spacing w:before="360" w:line="240" w:lineRule="auto"/>
    </w:pPr>
    <w:rPr>
      <w:rFonts w:eastAsia="Times New Roman" w:cs="Times New Roman"/>
      <w:b/>
      <w:szCs w:val="20"/>
      <w:lang w:val="en-GB"/>
    </w:rPr>
  </w:style>
  <w:style w:type="paragraph" w:customStyle="1" w:styleId="A">
    <w:name w:val="A"/>
    <w:uiPriority w:val="99"/>
    <w:rsid w:val="00297786"/>
    <w:pPr>
      <w:keepNext/>
      <w:spacing w:before="240" w:after="0" w:line="240" w:lineRule="exact"/>
      <w:ind w:left="720" w:hanging="720"/>
      <w:jc w:val="both"/>
    </w:pPr>
    <w:rPr>
      <w:rFonts w:ascii="Times New Roman" w:eastAsia="Times New Roman" w:hAnsi="Times New Roman" w:cs="Times New Roman"/>
      <w:sz w:val="24"/>
      <w:szCs w:val="20"/>
      <w:lang w:val="en-GB"/>
    </w:rPr>
  </w:style>
  <w:style w:type="character" w:customStyle="1" w:styleId="Heading2Char">
    <w:name w:val="Heading 2 Char"/>
    <w:basedOn w:val="DefaultParagraphFont"/>
    <w:uiPriority w:val="99"/>
    <w:rsid w:val="00297786"/>
    <w:rPr>
      <w:rFonts w:ascii="Arial" w:eastAsiaTheme="majorEastAsia" w:hAnsi="Arial" w:cs="Arial"/>
      <w:b/>
      <w:sz w:val="24"/>
      <w:szCs w:val="26"/>
    </w:rPr>
  </w:style>
  <w:style w:type="character" w:customStyle="1" w:styleId="Heading3Char">
    <w:name w:val="Heading 3 Char"/>
    <w:basedOn w:val="DefaultParagraphFont"/>
    <w:uiPriority w:val="99"/>
    <w:rsid w:val="00297786"/>
    <w:rPr>
      <w:rFonts w:ascii="Arial" w:eastAsiaTheme="majorEastAsia" w:hAnsi="Arial" w:cs="Arial"/>
      <w:b/>
      <w:bCs/>
      <w:szCs w:val="26"/>
    </w:rPr>
  </w:style>
  <w:style w:type="character" w:customStyle="1" w:styleId="Heading4Char">
    <w:name w:val="Heading 4 Char"/>
    <w:basedOn w:val="DefaultParagraphFont"/>
    <w:uiPriority w:val="99"/>
    <w:rsid w:val="00297786"/>
    <w:rPr>
      <w:rFonts w:ascii="Arial" w:eastAsiaTheme="majorEastAsia" w:hAnsi="Arial" w:cs="Arial"/>
      <w:iCs/>
      <w:szCs w:val="26"/>
    </w:rPr>
  </w:style>
  <w:style w:type="paragraph" w:customStyle="1" w:styleId="BodyTextBoldheading">
    <w:name w:val="Body Text Bold heading"/>
    <w:basedOn w:val="BodyTextBold"/>
    <w:link w:val="BodyTextBoldheadingChar"/>
    <w:qFormat/>
    <w:rsid w:val="00297786"/>
    <w:pPr>
      <w:spacing w:before="240"/>
    </w:pPr>
    <w:rPr>
      <w:rFonts w:eastAsia="Arial Unicode MS"/>
    </w:rPr>
  </w:style>
  <w:style w:type="paragraph" w:customStyle="1" w:styleId="bullet-1">
    <w:name w:val="bullet-1"/>
    <w:basedOn w:val="Normal"/>
    <w:uiPriority w:val="99"/>
    <w:rsid w:val="00297786"/>
    <w:pPr>
      <w:widowControl w:val="0"/>
      <w:overflowPunct w:val="0"/>
      <w:autoSpaceDE w:val="0"/>
      <w:autoSpaceDN w:val="0"/>
      <w:adjustRightInd w:val="0"/>
      <w:spacing w:before="240" w:after="0" w:line="240" w:lineRule="exact"/>
      <w:ind w:left="851" w:hanging="284"/>
      <w:textAlignment w:val="baseline"/>
    </w:pPr>
    <w:rPr>
      <w:rFonts w:eastAsia="Times New Roman" w:cs="Times New Roman"/>
      <w:sz w:val="24"/>
      <w:szCs w:val="20"/>
      <w:lang w:val="cs-CZ"/>
    </w:rPr>
  </w:style>
  <w:style w:type="paragraph" w:customStyle="1" w:styleId="tabulka">
    <w:name w:val="tabulka"/>
    <w:basedOn w:val="Normal"/>
    <w:uiPriority w:val="99"/>
    <w:rsid w:val="00297786"/>
    <w:pPr>
      <w:widowControl w:val="0"/>
      <w:spacing w:before="120" w:after="0" w:line="240" w:lineRule="exact"/>
      <w:jc w:val="center"/>
    </w:pPr>
    <w:rPr>
      <w:rFonts w:eastAsia="Times New Roman" w:cs="Times New Roman"/>
      <w:sz w:val="20"/>
      <w:szCs w:val="20"/>
      <w:lang w:val="cs-CZ"/>
    </w:rPr>
  </w:style>
  <w:style w:type="paragraph" w:customStyle="1" w:styleId="Single">
    <w:name w:val="Single"/>
    <w:basedOn w:val="Normal"/>
    <w:uiPriority w:val="99"/>
    <w:rsid w:val="00297786"/>
    <w:pPr>
      <w:spacing w:after="0" w:line="300" w:lineRule="atLeast"/>
    </w:pPr>
    <w:rPr>
      <w:rFonts w:ascii="Garamond" w:eastAsia="Times New Roman" w:hAnsi="Garamond" w:cs="Times New Roman"/>
      <w:szCs w:val="20"/>
      <w:lang w:val="en-GB"/>
    </w:rPr>
  </w:style>
  <w:style w:type="paragraph" w:customStyle="1" w:styleId="Style4">
    <w:name w:val="Style4"/>
    <w:basedOn w:val="Normal"/>
    <w:autoRedefine/>
    <w:uiPriority w:val="99"/>
    <w:rsid w:val="00297786"/>
    <w:pPr>
      <w:spacing w:before="240" w:after="0" w:line="240" w:lineRule="exact"/>
      <w:outlineLvl w:val="1"/>
    </w:pPr>
    <w:rPr>
      <w:rFonts w:ascii="Arial Black" w:eastAsia="Times New Roman" w:hAnsi="Arial Black" w:cs="Arial"/>
      <w:bCs/>
      <w:lang w:val="en-GB" w:eastAsia="sl-SI"/>
    </w:rPr>
  </w:style>
  <w:style w:type="paragraph" w:styleId="TOCHeading">
    <w:name w:val="TOC Heading"/>
    <w:basedOn w:val="Heading1"/>
    <w:next w:val="Normal"/>
    <w:uiPriority w:val="39"/>
    <w:unhideWhenUsed/>
    <w:rsid w:val="00297786"/>
    <w:pPr>
      <w:spacing w:after="360"/>
      <w:ind w:left="0"/>
      <w:outlineLvl w:val="9"/>
    </w:pPr>
    <w:rPr>
      <w:rFonts w:ascii="Arial Bold" w:hAnsi="Arial Bold" w:cstheme="majorBidi"/>
      <w:caps/>
    </w:rPr>
  </w:style>
  <w:style w:type="paragraph" w:styleId="TOC1">
    <w:name w:val="toc 1"/>
    <w:basedOn w:val="Normal"/>
    <w:next w:val="Normal"/>
    <w:uiPriority w:val="39"/>
    <w:unhideWhenUsed/>
    <w:rsid w:val="00297786"/>
    <w:pPr>
      <w:tabs>
        <w:tab w:val="left" w:pos="680"/>
        <w:tab w:val="right" w:leader="dot" w:pos="9072"/>
      </w:tabs>
      <w:spacing w:line="240" w:lineRule="auto"/>
      <w:ind w:left="680" w:hanging="680"/>
    </w:pPr>
  </w:style>
  <w:style w:type="paragraph" w:styleId="TOC2">
    <w:name w:val="toc 2"/>
    <w:basedOn w:val="TOC1"/>
    <w:next w:val="Normal"/>
    <w:uiPriority w:val="39"/>
    <w:unhideWhenUsed/>
    <w:rsid w:val="00297786"/>
    <w:pPr>
      <w:ind w:left="220"/>
    </w:pPr>
  </w:style>
  <w:style w:type="paragraph" w:styleId="TOC3">
    <w:name w:val="toc 3"/>
    <w:basedOn w:val="TOC1"/>
    <w:next w:val="Normal"/>
    <w:uiPriority w:val="39"/>
    <w:unhideWhenUsed/>
    <w:rsid w:val="00297786"/>
    <w:pPr>
      <w:ind w:left="440"/>
    </w:pPr>
  </w:style>
  <w:style w:type="character" w:styleId="Hyperlink">
    <w:name w:val="Hyperlink"/>
    <w:basedOn w:val="DefaultParagraphFont"/>
    <w:uiPriority w:val="99"/>
    <w:unhideWhenUsed/>
    <w:rsid w:val="00297786"/>
    <w:rPr>
      <w:color w:val="0000FF" w:themeColor="hyperlink"/>
      <w:u w:val="single"/>
    </w:rPr>
  </w:style>
  <w:style w:type="paragraph" w:styleId="NoSpacing">
    <w:name w:val="No Spacing"/>
    <w:link w:val="NoSpacingChar"/>
    <w:uiPriority w:val="1"/>
    <w:qFormat/>
    <w:rsid w:val="0029778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7786"/>
    <w:rPr>
      <w:rFonts w:eastAsiaTheme="minorEastAsia"/>
      <w:lang w:val="en-US"/>
    </w:rPr>
  </w:style>
  <w:style w:type="character" w:customStyle="1" w:styleId="TD-TitlePageTenderDossierChar">
    <w:name w:val="TD-Title Page Tender Dossier Char"/>
    <w:basedOn w:val="DefaultParagraphFont"/>
    <w:link w:val="TD-TitlePageTenderDossier"/>
    <w:rsid w:val="00297786"/>
    <w:rPr>
      <w:rFonts w:ascii="Arial" w:eastAsiaTheme="minorEastAsia" w:hAnsi="Arial"/>
      <w:b/>
      <w:caps/>
      <w:sz w:val="40"/>
      <w:szCs w:val="40"/>
      <w:lang w:val="en-US"/>
    </w:rPr>
  </w:style>
  <w:style w:type="paragraph" w:customStyle="1" w:styleId="TD-BodyTextBoldCenter">
    <w:name w:val="TD-Body Text Bold Center"/>
    <w:basedOn w:val="Normal"/>
    <w:link w:val="TD-BodyTextBoldCenterChar"/>
    <w:rsid w:val="00297786"/>
    <w:pPr>
      <w:spacing w:line="240" w:lineRule="auto"/>
      <w:jc w:val="center"/>
    </w:pPr>
    <w:rPr>
      <w:b/>
    </w:rPr>
  </w:style>
  <w:style w:type="character" w:customStyle="1" w:styleId="TD-BodyTextBoldCenterChar">
    <w:name w:val="TD-Body Text Bold Center Char"/>
    <w:basedOn w:val="BodyTextChar"/>
    <w:link w:val="TD-BodyTextBoldCenter"/>
    <w:rsid w:val="00297786"/>
    <w:rPr>
      <w:rFonts w:ascii="Arial" w:eastAsiaTheme="minorEastAsia" w:hAnsi="Arial"/>
      <w:b/>
      <w:lang w:val="hr-HR"/>
    </w:rPr>
  </w:style>
  <w:style w:type="paragraph" w:customStyle="1" w:styleId="TDTitlePageVolumeNoName">
    <w:name w:val="TD Title Page Volume No/Name"/>
    <w:basedOn w:val="Normal"/>
    <w:rsid w:val="00297786"/>
    <w:pPr>
      <w:jc w:val="center"/>
    </w:pPr>
    <w:rPr>
      <w:b/>
      <w:caps/>
      <w:sz w:val="40"/>
      <w:szCs w:val="40"/>
    </w:rPr>
  </w:style>
  <w:style w:type="table" w:styleId="TableGrid">
    <w:name w:val="Table Grid"/>
    <w:aliases w:val="Tablica za Studiju"/>
    <w:basedOn w:val="TableNormal"/>
    <w:uiPriority w:val="39"/>
    <w:rsid w:val="00297786"/>
    <w:pPr>
      <w:spacing w:before="120" w:after="0" w:line="240" w:lineRule="exact"/>
      <w:jc w:val="center"/>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297786"/>
  </w:style>
  <w:style w:type="paragraph" w:styleId="BalloonText">
    <w:name w:val="Balloon Text"/>
    <w:basedOn w:val="Normal"/>
    <w:link w:val="BalloonTextChar"/>
    <w:uiPriority w:val="99"/>
    <w:semiHidden/>
    <w:rsid w:val="00297786"/>
    <w:pPr>
      <w:spacing w:after="0" w:line="240" w:lineRule="auto"/>
    </w:pPr>
    <w:rPr>
      <w:rFonts w:ascii="Tahoma" w:eastAsia="Times New Roman" w:hAnsi="Tahoma" w:cs="Tahoma"/>
      <w:sz w:val="16"/>
      <w:szCs w:val="16"/>
      <w:lang w:val="sl-SI" w:eastAsia="sl-SI"/>
    </w:rPr>
  </w:style>
  <w:style w:type="character" w:customStyle="1" w:styleId="BalloonTextChar">
    <w:name w:val="Balloon Text Char"/>
    <w:basedOn w:val="DefaultParagraphFont"/>
    <w:link w:val="BalloonText"/>
    <w:uiPriority w:val="99"/>
    <w:semiHidden/>
    <w:rsid w:val="00297786"/>
    <w:rPr>
      <w:rFonts w:ascii="Tahoma" w:eastAsia="Times New Roman" w:hAnsi="Tahoma" w:cs="Tahoma"/>
      <w:sz w:val="16"/>
      <w:szCs w:val="16"/>
      <w:lang w:val="sl-SI" w:eastAsia="sl-SI"/>
    </w:rPr>
  </w:style>
  <w:style w:type="paragraph" w:customStyle="1" w:styleId="4">
    <w:name w:val="4"/>
    <w:basedOn w:val="Normal"/>
    <w:uiPriority w:val="99"/>
    <w:rsid w:val="00297786"/>
    <w:pPr>
      <w:spacing w:line="300" w:lineRule="exact"/>
      <w:ind w:left="1080"/>
    </w:pPr>
    <w:rPr>
      <w:rFonts w:ascii="Times New Roman" w:eastAsia="Times New Roman" w:hAnsi="Times New Roman" w:cs="Times New Roman"/>
      <w:color w:val="0000FF"/>
      <w:sz w:val="24"/>
      <w:szCs w:val="20"/>
    </w:rPr>
  </w:style>
  <w:style w:type="paragraph" w:customStyle="1" w:styleId="1">
    <w:name w:val="1"/>
    <w:basedOn w:val="Normal"/>
    <w:uiPriority w:val="99"/>
    <w:rsid w:val="00297786"/>
    <w:pPr>
      <w:spacing w:before="240" w:line="300" w:lineRule="exact"/>
      <w:ind w:left="1080" w:hanging="1080"/>
    </w:pPr>
    <w:rPr>
      <w:rFonts w:ascii="Times New Roman" w:eastAsia="Times New Roman" w:hAnsi="Times New Roman" w:cs="Times New Roman"/>
      <w:b/>
      <w:color w:val="FF00FF"/>
      <w:sz w:val="24"/>
      <w:szCs w:val="20"/>
    </w:rPr>
  </w:style>
  <w:style w:type="paragraph" w:styleId="BodyText2">
    <w:name w:val="Body Text 2"/>
    <w:aliases w:val="Body indent 3"/>
    <w:basedOn w:val="Normal"/>
    <w:link w:val="BodyText2Char"/>
    <w:uiPriority w:val="99"/>
    <w:unhideWhenUsed/>
    <w:rsid w:val="00297786"/>
    <w:pPr>
      <w:spacing w:before="120" w:line="480" w:lineRule="auto"/>
      <w:jc w:val="center"/>
    </w:pPr>
  </w:style>
  <w:style w:type="character" w:customStyle="1" w:styleId="BodyText2Char">
    <w:name w:val="Body Text 2 Char"/>
    <w:aliases w:val="Body indent 3 Char"/>
    <w:basedOn w:val="DefaultParagraphFont"/>
    <w:link w:val="BodyText2"/>
    <w:uiPriority w:val="99"/>
    <w:rsid w:val="00297786"/>
    <w:rPr>
      <w:rFonts w:ascii="Arial" w:eastAsiaTheme="minorEastAsia" w:hAnsi="Arial"/>
    </w:rPr>
  </w:style>
  <w:style w:type="paragraph" w:customStyle="1" w:styleId="BodyTextBoldCenter">
    <w:name w:val="Body Text Bold Center"/>
    <w:basedOn w:val="Normal"/>
    <w:rsid w:val="00297786"/>
    <w:pPr>
      <w:jc w:val="center"/>
    </w:pPr>
    <w:rPr>
      <w:b/>
    </w:rPr>
  </w:style>
  <w:style w:type="paragraph" w:styleId="BodyTextIndent">
    <w:name w:val="Body Text Indent"/>
    <w:basedOn w:val="Normal"/>
    <w:link w:val="BodyTextIndentChar"/>
    <w:uiPriority w:val="99"/>
    <w:unhideWhenUsed/>
    <w:rsid w:val="00297786"/>
    <w:pPr>
      <w:spacing w:before="120" w:line="240" w:lineRule="exact"/>
      <w:ind w:left="283"/>
      <w:jc w:val="center"/>
    </w:pPr>
  </w:style>
  <w:style w:type="character" w:customStyle="1" w:styleId="BodyTextIndentChar">
    <w:name w:val="Body Text Indent Char"/>
    <w:basedOn w:val="DefaultParagraphFont"/>
    <w:link w:val="BodyTextIndent"/>
    <w:uiPriority w:val="99"/>
    <w:rsid w:val="00297786"/>
    <w:rPr>
      <w:rFonts w:ascii="Arial" w:eastAsiaTheme="minorEastAsia" w:hAnsi="Arial"/>
    </w:rPr>
  </w:style>
  <w:style w:type="paragraph" w:customStyle="1" w:styleId="BodyTextCenter">
    <w:name w:val="Body Text_Center"/>
    <w:basedOn w:val="Normal"/>
    <w:qFormat/>
    <w:rsid w:val="00297786"/>
    <w:pPr>
      <w:jc w:val="center"/>
    </w:pPr>
    <w:rPr>
      <w:rFonts w:eastAsia="Arial Unicode MS"/>
    </w:rPr>
  </w:style>
  <w:style w:type="character" w:styleId="CommentReference">
    <w:name w:val="annotation reference"/>
    <w:basedOn w:val="DefaultParagraphFont"/>
    <w:uiPriority w:val="99"/>
    <w:unhideWhenUsed/>
    <w:rsid w:val="00297786"/>
    <w:rPr>
      <w:sz w:val="16"/>
      <w:szCs w:val="16"/>
    </w:rPr>
  </w:style>
  <w:style w:type="paragraph" w:styleId="CommentText">
    <w:name w:val="annotation text"/>
    <w:basedOn w:val="Normal"/>
    <w:link w:val="CommentTextChar"/>
    <w:uiPriority w:val="99"/>
    <w:unhideWhenUsed/>
    <w:qFormat/>
    <w:rsid w:val="00297786"/>
    <w:pPr>
      <w:spacing w:before="120" w:after="0" w:line="240" w:lineRule="auto"/>
      <w:jc w:val="center"/>
    </w:pPr>
    <w:rPr>
      <w:sz w:val="20"/>
      <w:szCs w:val="20"/>
    </w:rPr>
  </w:style>
  <w:style w:type="character" w:customStyle="1" w:styleId="CommentTextChar">
    <w:name w:val="Comment Text Char"/>
    <w:basedOn w:val="DefaultParagraphFont"/>
    <w:link w:val="CommentText"/>
    <w:qFormat/>
    <w:rsid w:val="0029778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297786"/>
    <w:rPr>
      <w:b/>
      <w:bCs/>
    </w:rPr>
  </w:style>
  <w:style w:type="character" w:customStyle="1" w:styleId="CommentSubjectChar">
    <w:name w:val="Comment Subject Char"/>
    <w:basedOn w:val="CommentTextChar"/>
    <w:link w:val="CommentSubject"/>
    <w:uiPriority w:val="99"/>
    <w:semiHidden/>
    <w:rsid w:val="00297786"/>
    <w:rPr>
      <w:rFonts w:ascii="Arial" w:eastAsiaTheme="minorEastAsia" w:hAnsi="Arial"/>
      <w:b/>
      <w:bCs/>
      <w:sz w:val="20"/>
      <w:szCs w:val="20"/>
    </w:rPr>
  </w:style>
  <w:style w:type="character" w:styleId="FollowedHyperlink">
    <w:name w:val="FollowedHyperlink"/>
    <w:basedOn w:val="DefaultParagraphFont"/>
    <w:uiPriority w:val="99"/>
    <w:unhideWhenUsed/>
    <w:rsid w:val="00297786"/>
    <w:rPr>
      <w:color w:val="800080" w:themeColor="followedHyperlink"/>
      <w:u w:val="single"/>
    </w:rPr>
  </w:style>
  <w:style w:type="paragraph" w:customStyle="1" w:styleId="2">
    <w:name w:val="2"/>
    <w:basedOn w:val="Normal"/>
    <w:uiPriority w:val="99"/>
    <w:rsid w:val="00297786"/>
    <w:pPr>
      <w:spacing w:before="240" w:line="300" w:lineRule="exact"/>
      <w:ind w:left="1080" w:hanging="1080"/>
    </w:pPr>
    <w:rPr>
      <w:rFonts w:ascii="Times New Roman" w:eastAsia="Times New Roman" w:hAnsi="Times New Roman" w:cs="Times New Roman"/>
      <w:b/>
      <w:color w:val="FF0000"/>
      <w:sz w:val="24"/>
      <w:szCs w:val="20"/>
    </w:rPr>
  </w:style>
  <w:style w:type="paragraph" w:styleId="Index1">
    <w:name w:val="index 1"/>
    <w:basedOn w:val="Normal"/>
    <w:next w:val="Normal"/>
    <w:autoRedefine/>
    <w:uiPriority w:val="99"/>
    <w:semiHidden/>
    <w:rsid w:val="00297786"/>
    <w:pPr>
      <w:overflowPunct w:val="0"/>
      <w:autoSpaceDE w:val="0"/>
      <w:autoSpaceDN w:val="0"/>
      <w:adjustRightInd w:val="0"/>
      <w:spacing w:after="0" w:line="240" w:lineRule="auto"/>
      <w:ind w:left="220" w:hanging="220"/>
      <w:textAlignment w:val="baseline"/>
    </w:pPr>
    <w:rPr>
      <w:rFonts w:eastAsia="Times New Roman" w:cs="Times New Roman"/>
      <w:sz w:val="20"/>
      <w:szCs w:val="20"/>
    </w:rPr>
  </w:style>
  <w:style w:type="paragraph" w:styleId="Index2">
    <w:name w:val="index 2"/>
    <w:basedOn w:val="Normal"/>
    <w:next w:val="Normal"/>
    <w:autoRedefine/>
    <w:uiPriority w:val="99"/>
    <w:semiHidden/>
    <w:rsid w:val="00297786"/>
    <w:pPr>
      <w:overflowPunct w:val="0"/>
      <w:autoSpaceDE w:val="0"/>
      <w:autoSpaceDN w:val="0"/>
      <w:adjustRightInd w:val="0"/>
      <w:spacing w:after="0" w:line="240" w:lineRule="auto"/>
      <w:ind w:left="440" w:hanging="220"/>
      <w:textAlignment w:val="baseline"/>
    </w:pPr>
    <w:rPr>
      <w:rFonts w:eastAsia="Times New Roman" w:cs="Times New Roman"/>
      <w:sz w:val="20"/>
      <w:szCs w:val="20"/>
    </w:rPr>
  </w:style>
  <w:style w:type="character" w:styleId="PlaceholderText">
    <w:name w:val="Placeholder Text"/>
    <w:basedOn w:val="DefaultParagraphFont"/>
    <w:uiPriority w:val="99"/>
    <w:semiHidden/>
    <w:rsid w:val="00297786"/>
    <w:rPr>
      <w:color w:val="808080"/>
    </w:rPr>
  </w:style>
  <w:style w:type="character" w:styleId="Strong">
    <w:name w:val="Strong"/>
    <w:basedOn w:val="DefaultParagraphFont"/>
    <w:uiPriority w:val="22"/>
    <w:qFormat/>
    <w:rsid w:val="00297786"/>
    <w:rPr>
      <w:b/>
    </w:rPr>
  </w:style>
  <w:style w:type="paragraph" w:customStyle="1" w:styleId="TDHeadertext">
    <w:name w:val="TD Header text"/>
    <w:basedOn w:val="Normal"/>
    <w:rsid w:val="0029778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b/>
      <w:caps/>
      <w:sz w:val="20"/>
      <w:szCs w:val="20"/>
    </w:rPr>
  </w:style>
  <w:style w:type="paragraph" w:styleId="Index3">
    <w:name w:val="index 3"/>
    <w:basedOn w:val="Normal"/>
    <w:next w:val="Normal"/>
    <w:autoRedefine/>
    <w:uiPriority w:val="99"/>
    <w:semiHidden/>
    <w:rsid w:val="00297786"/>
    <w:pPr>
      <w:overflowPunct w:val="0"/>
      <w:autoSpaceDE w:val="0"/>
      <w:autoSpaceDN w:val="0"/>
      <w:adjustRightInd w:val="0"/>
      <w:spacing w:after="0" w:line="240" w:lineRule="auto"/>
      <w:ind w:left="660" w:hanging="220"/>
      <w:textAlignment w:val="baseline"/>
    </w:pPr>
    <w:rPr>
      <w:rFonts w:eastAsia="Times New Roman" w:cs="Times New Roman"/>
      <w:sz w:val="20"/>
      <w:szCs w:val="20"/>
    </w:rPr>
  </w:style>
  <w:style w:type="paragraph" w:styleId="Index4">
    <w:name w:val="index 4"/>
    <w:basedOn w:val="Normal"/>
    <w:next w:val="Normal"/>
    <w:autoRedefine/>
    <w:uiPriority w:val="99"/>
    <w:semiHidden/>
    <w:rsid w:val="00297786"/>
    <w:pPr>
      <w:overflowPunct w:val="0"/>
      <w:autoSpaceDE w:val="0"/>
      <w:autoSpaceDN w:val="0"/>
      <w:adjustRightInd w:val="0"/>
      <w:spacing w:after="0" w:line="240" w:lineRule="auto"/>
      <w:ind w:left="880" w:hanging="220"/>
      <w:textAlignment w:val="baseline"/>
    </w:pPr>
    <w:rPr>
      <w:rFonts w:eastAsia="Times New Roman" w:cs="Times New Roman"/>
      <w:sz w:val="20"/>
      <w:szCs w:val="20"/>
    </w:rPr>
  </w:style>
  <w:style w:type="paragraph" w:styleId="Index5">
    <w:name w:val="index 5"/>
    <w:basedOn w:val="Normal"/>
    <w:next w:val="Normal"/>
    <w:autoRedefine/>
    <w:uiPriority w:val="99"/>
    <w:semiHidden/>
    <w:rsid w:val="00297786"/>
    <w:pPr>
      <w:overflowPunct w:val="0"/>
      <w:autoSpaceDE w:val="0"/>
      <w:autoSpaceDN w:val="0"/>
      <w:adjustRightInd w:val="0"/>
      <w:spacing w:after="0" w:line="240" w:lineRule="auto"/>
      <w:ind w:left="1100" w:hanging="220"/>
      <w:textAlignment w:val="baseline"/>
    </w:pPr>
    <w:rPr>
      <w:rFonts w:eastAsia="Times New Roman" w:cs="Times New Roman"/>
      <w:sz w:val="20"/>
      <w:szCs w:val="20"/>
    </w:rPr>
  </w:style>
  <w:style w:type="paragraph" w:styleId="Index6">
    <w:name w:val="index 6"/>
    <w:basedOn w:val="Normal"/>
    <w:next w:val="Normal"/>
    <w:autoRedefine/>
    <w:uiPriority w:val="99"/>
    <w:semiHidden/>
    <w:rsid w:val="00297786"/>
    <w:pPr>
      <w:overflowPunct w:val="0"/>
      <w:autoSpaceDE w:val="0"/>
      <w:autoSpaceDN w:val="0"/>
      <w:adjustRightInd w:val="0"/>
      <w:spacing w:after="0" w:line="240" w:lineRule="auto"/>
      <w:ind w:left="1320" w:hanging="220"/>
      <w:textAlignment w:val="baseline"/>
    </w:pPr>
    <w:rPr>
      <w:rFonts w:eastAsia="Times New Roman" w:cs="Times New Roman"/>
      <w:sz w:val="20"/>
      <w:szCs w:val="20"/>
    </w:rPr>
  </w:style>
  <w:style w:type="paragraph" w:customStyle="1" w:styleId="TD-VolumeTitle">
    <w:name w:val="TD-Volume Title"/>
    <w:rsid w:val="00297786"/>
    <w:pPr>
      <w:spacing w:before="960" w:after="1800" w:line="240" w:lineRule="auto"/>
      <w:jc w:val="center"/>
    </w:pPr>
    <w:rPr>
      <w:rFonts w:eastAsiaTheme="minorEastAsia"/>
      <w:b/>
      <w:caps/>
      <w:sz w:val="40"/>
      <w:szCs w:val="40"/>
      <w:lang w:val="en-US"/>
    </w:rPr>
  </w:style>
  <w:style w:type="paragraph" w:styleId="TOC4">
    <w:name w:val="toc 4"/>
    <w:basedOn w:val="Normal"/>
    <w:next w:val="Normal"/>
    <w:autoRedefine/>
    <w:uiPriority w:val="39"/>
    <w:unhideWhenUsed/>
    <w:rsid w:val="00297786"/>
    <w:pPr>
      <w:spacing w:before="120" w:after="0" w:line="240" w:lineRule="exact"/>
      <w:ind w:left="660"/>
      <w:jc w:val="center"/>
    </w:pPr>
    <w:rPr>
      <w:sz w:val="18"/>
      <w:szCs w:val="18"/>
    </w:rPr>
  </w:style>
  <w:style w:type="paragraph" w:styleId="TOC5">
    <w:name w:val="toc 5"/>
    <w:basedOn w:val="Normal"/>
    <w:next w:val="Normal"/>
    <w:autoRedefine/>
    <w:uiPriority w:val="39"/>
    <w:unhideWhenUsed/>
    <w:rsid w:val="00297786"/>
    <w:pPr>
      <w:spacing w:before="120" w:after="0" w:line="240" w:lineRule="exact"/>
      <w:ind w:left="880"/>
      <w:jc w:val="center"/>
    </w:pPr>
    <w:rPr>
      <w:sz w:val="18"/>
      <w:szCs w:val="18"/>
    </w:rPr>
  </w:style>
  <w:style w:type="paragraph" w:styleId="TOC6">
    <w:name w:val="toc 6"/>
    <w:basedOn w:val="Normal"/>
    <w:next w:val="Normal"/>
    <w:autoRedefine/>
    <w:uiPriority w:val="39"/>
    <w:unhideWhenUsed/>
    <w:rsid w:val="00297786"/>
    <w:pPr>
      <w:spacing w:before="120" w:after="0" w:line="240" w:lineRule="exact"/>
      <w:ind w:left="1100"/>
      <w:jc w:val="center"/>
    </w:pPr>
    <w:rPr>
      <w:sz w:val="18"/>
      <w:szCs w:val="18"/>
    </w:rPr>
  </w:style>
  <w:style w:type="paragraph" w:styleId="TOC7">
    <w:name w:val="toc 7"/>
    <w:basedOn w:val="Normal"/>
    <w:next w:val="Normal"/>
    <w:autoRedefine/>
    <w:uiPriority w:val="39"/>
    <w:unhideWhenUsed/>
    <w:rsid w:val="00297786"/>
    <w:pPr>
      <w:spacing w:before="120" w:after="0" w:line="240" w:lineRule="exact"/>
      <w:ind w:left="1320"/>
      <w:jc w:val="center"/>
    </w:pPr>
    <w:rPr>
      <w:sz w:val="18"/>
      <w:szCs w:val="18"/>
    </w:rPr>
  </w:style>
  <w:style w:type="paragraph" w:styleId="TOC8">
    <w:name w:val="toc 8"/>
    <w:basedOn w:val="Normal"/>
    <w:next w:val="Normal"/>
    <w:autoRedefine/>
    <w:uiPriority w:val="39"/>
    <w:unhideWhenUsed/>
    <w:rsid w:val="00297786"/>
    <w:pPr>
      <w:spacing w:before="120" w:after="0" w:line="240" w:lineRule="exact"/>
      <w:ind w:left="1540"/>
      <w:jc w:val="center"/>
    </w:pPr>
    <w:rPr>
      <w:sz w:val="18"/>
      <w:szCs w:val="18"/>
    </w:rPr>
  </w:style>
  <w:style w:type="paragraph" w:styleId="TOC9">
    <w:name w:val="toc 9"/>
    <w:basedOn w:val="Normal"/>
    <w:next w:val="Normal"/>
    <w:autoRedefine/>
    <w:uiPriority w:val="39"/>
    <w:unhideWhenUsed/>
    <w:rsid w:val="00297786"/>
    <w:pPr>
      <w:spacing w:before="120" w:after="0" w:line="240" w:lineRule="exact"/>
      <w:ind w:left="1760"/>
      <w:jc w:val="center"/>
    </w:pPr>
    <w:rPr>
      <w:sz w:val="18"/>
      <w:szCs w:val="18"/>
    </w:rPr>
  </w:style>
  <w:style w:type="numbering" w:customStyle="1" w:styleId="TD-ITTHeadings">
    <w:name w:val="TD-ITT Headings"/>
    <w:uiPriority w:val="99"/>
    <w:rsid w:val="00297786"/>
    <w:pPr>
      <w:numPr>
        <w:numId w:val="2"/>
      </w:numPr>
    </w:pPr>
  </w:style>
  <w:style w:type="paragraph" w:styleId="Index7">
    <w:name w:val="index 7"/>
    <w:basedOn w:val="Normal"/>
    <w:next w:val="Normal"/>
    <w:autoRedefine/>
    <w:uiPriority w:val="99"/>
    <w:semiHidden/>
    <w:rsid w:val="00297786"/>
    <w:pPr>
      <w:overflowPunct w:val="0"/>
      <w:autoSpaceDE w:val="0"/>
      <w:autoSpaceDN w:val="0"/>
      <w:adjustRightInd w:val="0"/>
      <w:spacing w:after="0" w:line="240" w:lineRule="auto"/>
      <w:ind w:left="1540" w:hanging="220"/>
      <w:textAlignment w:val="baseline"/>
    </w:pPr>
    <w:rPr>
      <w:rFonts w:eastAsia="Times New Roman" w:cs="Times New Roman"/>
      <w:sz w:val="20"/>
      <w:szCs w:val="20"/>
    </w:rPr>
  </w:style>
  <w:style w:type="paragraph" w:customStyle="1" w:styleId="TableText">
    <w:name w:val="TableText"/>
    <w:basedOn w:val="Normal"/>
    <w:rsid w:val="00297786"/>
    <w:pPr>
      <w:spacing w:before="60" w:after="60"/>
    </w:pPr>
    <w:rPr>
      <w:rFonts w:eastAsia="Times New Roman" w:cs="Times New Roman"/>
      <w:color w:val="000000"/>
      <w:sz w:val="19"/>
      <w:szCs w:val="20"/>
    </w:rPr>
  </w:style>
  <w:style w:type="paragraph" w:styleId="ListNumber4">
    <w:name w:val="List Number 4"/>
    <w:basedOn w:val="Normal"/>
    <w:semiHidden/>
    <w:rsid w:val="00297786"/>
    <w:pPr>
      <w:numPr>
        <w:numId w:val="3"/>
      </w:numPr>
      <w:spacing w:after="0" w:line="240" w:lineRule="auto"/>
    </w:pPr>
    <w:rPr>
      <w:rFonts w:ascii="Times New Roman" w:eastAsia="Times New Roman" w:hAnsi="Times New Roman" w:cs="Times New Roman"/>
      <w:sz w:val="24"/>
      <w:szCs w:val="24"/>
      <w:lang w:val="en-GB"/>
    </w:rPr>
  </w:style>
  <w:style w:type="paragraph" w:styleId="Index8">
    <w:name w:val="index 8"/>
    <w:basedOn w:val="Normal"/>
    <w:next w:val="Normal"/>
    <w:autoRedefine/>
    <w:uiPriority w:val="99"/>
    <w:semiHidden/>
    <w:rsid w:val="00297786"/>
    <w:pPr>
      <w:overflowPunct w:val="0"/>
      <w:autoSpaceDE w:val="0"/>
      <w:autoSpaceDN w:val="0"/>
      <w:adjustRightInd w:val="0"/>
      <w:spacing w:after="0" w:line="240" w:lineRule="auto"/>
      <w:ind w:left="1760" w:hanging="220"/>
      <w:textAlignment w:val="baseline"/>
    </w:pPr>
    <w:rPr>
      <w:rFonts w:eastAsia="Times New Roman" w:cs="Times New Roman"/>
      <w:sz w:val="20"/>
      <w:szCs w:val="20"/>
    </w:rPr>
  </w:style>
  <w:style w:type="paragraph" w:styleId="Index9">
    <w:name w:val="index 9"/>
    <w:basedOn w:val="Normal"/>
    <w:next w:val="Normal"/>
    <w:autoRedefine/>
    <w:uiPriority w:val="99"/>
    <w:semiHidden/>
    <w:rsid w:val="00297786"/>
    <w:pPr>
      <w:overflowPunct w:val="0"/>
      <w:autoSpaceDE w:val="0"/>
      <w:autoSpaceDN w:val="0"/>
      <w:adjustRightInd w:val="0"/>
      <w:spacing w:after="0" w:line="240" w:lineRule="auto"/>
      <w:ind w:left="1980" w:hanging="220"/>
      <w:textAlignment w:val="baseline"/>
    </w:pPr>
    <w:rPr>
      <w:rFonts w:eastAsia="Times New Roman" w:cs="Times New Roman"/>
      <w:sz w:val="20"/>
      <w:szCs w:val="20"/>
    </w:rPr>
  </w:style>
  <w:style w:type="paragraph" w:styleId="IndexHeading">
    <w:name w:val="index heading"/>
    <w:basedOn w:val="Normal"/>
    <w:next w:val="Index1"/>
    <w:uiPriority w:val="99"/>
    <w:semiHidden/>
    <w:rsid w:val="00297786"/>
    <w:pPr>
      <w:overflowPunct w:val="0"/>
      <w:autoSpaceDE w:val="0"/>
      <w:autoSpaceDN w:val="0"/>
      <w:adjustRightInd w:val="0"/>
      <w:spacing w:after="0" w:line="240" w:lineRule="auto"/>
      <w:textAlignment w:val="baseline"/>
    </w:pPr>
    <w:rPr>
      <w:rFonts w:eastAsia="Times New Roman" w:cs="Times New Roman"/>
      <w:sz w:val="20"/>
      <w:szCs w:val="20"/>
    </w:rPr>
  </w:style>
  <w:style w:type="table" w:customStyle="1" w:styleId="Style1">
    <w:name w:val="Style1"/>
    <w:basedOn w:val="TableNormal"/>
    <w:uiPriority w:val="99"/>
    <w:qFormat/>
    <w:rsid w:val="00297786"/>
    <w:pPr>
      <w:spacing w:after="0" w:line="240" w:lineRule="auto"/>
    </w:pPr>
    <w:rPr>
      <w:rFonts w:eastAsiaTheme="minorEastAsia"/>
      <w:lang w:val="en-US"/>
    </w:rPr>
    <w:tblPr>
      <w:tblInd w:w="0" w:type="dxa"/>
      <w:tblCellMar>
        <w:top w:w="0" w:type="dxa"/>
        <w:left w:w="108" w:type="dxa"/>
        <w:bottom w:w="0" w:type="dxa"/>
        <w:right w:w="108" w:type="dxa"/>
      </w:tblCellMar>
    </w:tblPr>
    <w:tcPr>
      <w:vAlign w:val="center"/>
    </w:tcPr>
  </w:style>
  <w:style w:type="paragraph" w:customStyle="1" w:styleId="3">
    <w:name w:val="3"/>
    <w:basedOn w:val="Normal"/>
    <w:uiPriority w:val="99"/>
    <w:rsid w:val="00297786"/>
    <w:pPr>
      <w:tabs>
        <w:tab w:val="left" w:pos="216"/>
        <w:tab w:val="left" w:pos="648"/>
        <w:tab w:val="left" w:pos="864"/>
      </w:tabs>
      <w:spacing w:line="300" w:lineRule="exact"/>
      <w:ind w:left="1080" w:hanging="1080"/>
    </w:pPr>
    <w:rPr>
      <w:rFonts w:ascii="Times New Roman" w:eastAsia="Times New Roman" w:hAnsi="Times New Roman" w:cs="Times New Roman"/>
      <w:color w:val="0000FF"/>
      <w:sz w:val="24"/>
      <w:szCs w:val="20"/>
    </w:rPr>
  </w:style>
  <w:style w:type="paragraph" w:customStyle="1" w:styleId="SectionXHeader3">
    <w:name w:val="Section X Header 3"/>
    <w:basedOn w:val="Heading1"/>
    <w:autoRedefine/>
    <w:uiPriority w:val="99"/>
    <w:rsid w:val="00297786"/>
    <w:pPr>
      <w:keepNext w:val="0"/>
      <w:keepLines w:val="0"/>
      <w:tabs>
        <w:tab w:val="left" w:pos="360"/>
      </w:tabs>
      <w:spacing w:before="0" w:after="0"/>
      <w:ind w:left="0"/>
      <w:jc w:val="center"/>
    </w:pPr>
    <w:rPr>
      <w:rFonts w:ascii="Times New Roman Bold" w:hAnsi="Times New Roman Bold" w:cs="Times New Roman"/>
      <w:bCs w:val="0"/>
      <w:sz w:val="40"/>
      <w:szCs w:val="40"/>
    </w:rPr>
  </w:style>
  <w:style w:type="paragraph" w:customStyle="1" w:styleId="BodyTableleft">
    <w:name w:val="Body Table left"/>
    <w:basedOn w:val="Normal"/>
    <w:rsid w:val="00297786"/>
    <w:pPr>
      <w:spacing w:before="60" w:after="60"/>
      <w:ind w:left="170"/>
    </w:pPr>
    <w:rPr>
      <w:rFonts w:eastAsia="Times New Roman" w:cs="Arial"/>
      <w:color w:val="000000"/>
      <w:sz w:val="20"/>
      <w:szCs w:val="18"/>
    </w:rPr>
  </w:style>
  <w:style w:type="paragraph" w:customStyle="1" w:styleId="BodyTablecenter">
    <w:name w:val="Body Table center"/>
    <w:basedOn w:val="BodyTableleft"/>
    <w:rsid w:val="00297786"/>
    <w:pPr>
      <w:jc w:val="center"/>
    </w:pPr>
    <w:rPr>
      <w:rFonts w:cs="Times New Roman"/>
      <w:szCs w:val="20"/>
    </w:rPr>
  </w:style>
  <w:style w:type="paragraph" w:customStyle="1" w:styleId="BodyTextNumbered1">
    <w:name w:val="Body Text Numbered 1"/>
    <w:basedOn w:val="Normal"/>
    <w:rsid w:val="00297786"/>
    <w:pPr>
      <w:numPr>
        <w:numId w:val="4"/>
      </w:numPr>
      <w:spacing w:after="0"/>
    </w:pPr>
    <w:rPr>
      <w:color w:val="000000"/>
    </w:rPr>
  </w:style>
  <w:style w:type="paragraph" w:styleId="ListNumber">
    <w:name w:val="List Number"/>
    <w:basedOn w:val="Normal"/>
    <w:uiPriority w:val="99"/>
    <w:unhideWhenUsed/>
    <w:rsid w:val="00297786"/>
    <w:pPr>
      <w:numPr>
        <w:numId w:val="5"/>
      </w:numPr>
      <w:contextualSpacing/>
    </w:pPr>
  </w:style>
  <w:style w:type="paragraph" w:customStyle="1" w:styleId="95table">
    <w:name w:val="9.5 table"/>
    <w:basedOn w:val="Normal"/>
    <w:semiHidden/>
    <w:rsid w:val="00297786"/>
    <w:pPr>
      <w:framePr w:w="7796" w:hSpace="181" w:wrap="around" w:vAnchor="page" w:hAnchor="page" w:x="869" w:y="9442"/>
      <w:spacing w:before="40" w:after="0" w:line="240" w:lineRule="auto"/>
    </w:pPr>
    <w:rPr>
      <w:rFonts w:eastAsia="Times New Roman" w:cs="Times New Roman"/>
      <w:sz w:val="19"/>
      <w:szCs w:val="19"/>
      <w:lang w:val="en-GB"/>
    </w:rPr>
  </w:style>
  <w:style w:type="paragraph" w:styleId="Caption">
    <w:name w:val="caption"/>
    <w:basedOn w:val="Normal"/>
    <w:next w:val="Normal"/>
    <w:uiPriority w:val="99"/>
    <w:unhideWhenUsed/>
    <w:qFormat/>
    <w:rsid w:val="00297786"/>
    <w:pPr>
      <w:spacing w:line="240" w:lineRule="auto"/>
    </w:pPr>
    <w:rPr>
      <w:b/>
      <w:bCs/>
      <w:color w:val="4F81BD" w:themeColor="accent1"/>
      <w:sz w:val="18"/>
      <w:szCs w:val="18"/>
    </w:rPr>
  </w:style>
  <w:style w:type="table" w:customStyle="1" w:styleId="NoGrids">
    <w:name w:val="No Grids"/>
    <w:basedOn w:val="TableNormal"/>
    <w:rsid w:val="00297786"/>
    <w:pPr>
      <w:spacing w:before="60" w:after="60" w:line="240" w:lineRule="auto"/>
    </w:pPr>
    <w:rPr>
      <w:rFonts w:eastAsia="Times New Roman"/>
      <w:lang w:val="en-US"/>
    </w:rPr>
    <w:tblPr>
      <w:tblInd w:w="0" w:type="dxa"/>
      <w:tblCellMar>
        <w:top w:w="0" w:type="dxa"/>
        <w:left w:w="108" w:type="dxa"/>
        <w:bottom w:w="0" w:type="dxa"/>
        <w:right w:w="108" w:type="dxa"/>
      </w:tblCellMar>
    </w:tblPr>
  </w:style>
  <w:style w:type="paragraph" w:customStyle="1" w:styleId="tab1">
    <w:name w:val="tab1"/>
    <w:basedOn w:val="Normal"/>
    <w:uiPriority w:val="99"/>
    <w:rsid w:val="00297786"/>
    <w:pPr>
      <w:tabs>
        <w:tab w:val="left" w:pos="284"/>
        <w:tab w:val="left" w:leader="dot" w:pos="4536"/>
      </w:tabs>
      <w:spacing w:after="0" w:line="240" w:lineRule="auto"/>
    </w:pPr>
    <w:rPr>
      <w:rFonts w:ascii="CRO_Swiss" w:eastAsia="Times New Roman" w:hAnsi="CRO_Swiss" w:cs="Times New Roman"/>
      <w:sz w:val="20"/>
      <w:szCs w:val="20"/>
      <w:lang w:val="en-GB"/>
    </w:rPr>
  </w:style>
  <w:style w:type="paragraph" w:customStyle="1" w:styleId="heading-n">
    <w:name w:val="heading-n"/>
    <w:basedOn w:val="Normal"/>
    <w:uiPriority w:val="99"/>
    <w:rsid w:val="00297786"/>
    <w:pPr>
      <w:spacing w:after="0" w:line="300" w:lineRule="auto"/>
    </w:pPr>
    <w:rPr>
      <w:rFonts w:eastAsia="Times New Roman" w:cs="Times New Roman"/>
      <w:b/>
      <w:sz w:val="24"/>
      <w:szCs w:val="20"/>
    </w:rPr>
  </w:style>
  <w:style w:type="paragraph" w:customStyle="1" w:styleId="BodyTextBold">
    <w:name w:val="Body Text Bold"/>
    <w:basedOn w:val="Normal"/>
    <w:link w:val="BodyTextBoldChar"/>
    <w:rsid w:val="00297786"/>
    <w:rPr>
      <w:rFonts w:ascii="Calibri" w:hAnsi="Calibri"/>
      <w:b/>
      <w:lang w:val="en-GB"/>
    </w:rPr>
  </w:style>
  <w:style w:type="paragraph" w:customStyle="1" w:styleId="BodyTableright">
    <w:name w:val="Body Table right"/>
    <w:basedOn w:val="BodyTableleft"/>
    <w:rsid w:val="00297786"/>
    <w:pPr>
      <w:keepNext/>
      <w:spacing w:before="40" w:after="40"/>
      <w:ind w:right="170"/>
      <w:jc w:val="right"/>
    </w:pPr>
  </w:style>
  <w:style w:type="paragraph" w:styleId="NormalWeb">
    <w:name w:val="Normal (Web)"/>
    <w:basedOn w:val="Normal"/>
    <w:unhideWhenUsed/>
    <w:rsid w:val="002977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
    <w:name w:val="tab"/>
    <w:basedOn w:val="Normal"/>
    <w:uiPriority w:val="99"/>
    <w:rsid w:val="00297786"/>
    <w:pPr>
      <w:tabs>
        <w:tab w:val="left" w:pos="284"/>
        <w:tab w:val="left" w:pos="4253"/>
      </w:tabs>
      <w:spacing w:after="0" w:line="240" w:lineRule="auto"/>
      <w:ind w:left="284" w:hanging="284"/>
    </w:pPr>
    <w:rPr>
      <w:rFonts w:ascii="CRO_Swiss" w:eastAsia="Times New Roman" w:hAnsi="CRO_Swiss" w:cs="Times New Roman"/>
      <w:sz w:val="24"/>
      <w:szCs w:val="20"/>
    </w:rPr>
  </w:style>
  <w:style w:type="numbering" w:styleId="1ai">
    <w:name w:val="Outline List 1"/>
    <w:basedOn w:val="NoList"/>
    <w:semiHidden/>
    <w:rsid w:val="00297786"/>
    <w:pPr>
      <w:numPr>
        <w:numId w:val="6"/>
      </w:numPr>
    </w:pPr>
  </w:style>
  <w:style w:type="paragraph" w:styleId="ListBullet2">
    <w:name w:val="List Bullet 2"/>
    <w:basedOn w:val="Normal"/>
    <w:uiPriority w:val="99"/>
    <w:unhideWhenUsed/>
    <w:rsid w:val="00297786"/>
    <w:pPr>
      <w:numPr>
        <w:numId w:val="7"/>
      </w:numPr>
      <w:contextualSpacing/>
    </w:pPr>
  </w:style>
  <w:style w:type="paragraph" w:customStyle="1" w:styleId="Subtitle1">
    <w:name w:val="Subtitle1"/>
    <w:basedOn w:val="Normal"/>
    <w:uiPriority w:val="99"/>
    <w:rsid w:val="00297786"/>
    <w:pPr>
      <w:spacing w:before="120" w:line="240" w:lineRule="auto"/>
      <w:jc w:val="center"/>
      <w:outlineLvl w:val="0"/>
    </w:pPr>
    <w:rPr>
      <w:rFonts w:eastAsia="Times New Roman" w:cs="Times New Roman"/>
      <w:b/>
      <w:sz w:val="20"/>
      <w:szCs w:val="20"/>
    </w:rPr>
  </w:style>
  <w:style w:type="character" w:customStyle="1" w:styleId="Style11pt">
    <w:name w:val="Style 11 pt"/>
    <w:basedOn w:val="DefaultParagraphFont"/>
    <w:uiPriority w:val="99"/>
    <w:rsid w:val="00297786"/>
    <w:rPr>
      <w:rFonts w:ascii="Arial" w:hAnsi="Arial" w:cs="Times New Roman"/>
      <w:sz w:val="20"/>
      <w:szCs w:val="20"/>
    </w:rPr>
  </w:style>
  <w:style w:type="paragraph" w:customStyle="1" w:styleId="StyleJustifiedLeft254cm">
    <w:name w:val="Style Justified Left:  254 cm"/>
    <w:basedOn w:val="Normal"/>
    <w:uiPriority w:val="99"/>
    <w:rsid w:val="00297786"/>
    <w:pPr>
      <w:tabs>
        <w:tab w:val="left" w:pos="851"/>
      </w:tabs>
      <w:spacing w:after="0" w:line="240" w:lineRule="auto"/>
      <w:ind w:left="1440"/>
    </w:pPr>
    <w:rPr>
      <w:rFonts w:eastAsia="Times New Roman" w:cs="Times New Roman"/>
      <w:sz w:val="20"/>
      <w:szCs w:val="20"/>
    </w:rPr>
  </w:style>
  <w:style w:type="paragraph" w:customStyle="1" w:styleId="Numbered1">
    <w:name w:val="Numbered 1."/>
    <w:basedOn w:val="Normal"/>
    <w:semiHidden/>
    <w:rsid w:val="00297786"/>
    <w:pPr>
      <w:keepNext/>
      <w:numPr>
        <w:numId w:val="8"/>
      </w:numPr>
      <w:spacing w:line="240" w:lineRule="auto"/>
    </w:pPr>
    <w:rPr>
      <w:rFonts w:eastAsia="Times New Roman" w:cs="Times New Roman"/>
      <w:sz w:val="20"/>
      <w:lang w:val="en-GB" w:eastAsia="en-GB"/>
    </w:rPr>
  </w:style>
  <w:style w:type="paragraph" w:customStyle="1" w:styleId="StyleStyleJustifiedLeft254cmLeft15cm">
    <w:name w:val="Style Style Justified Left:  254 cm + Left:  15 cm"/>
    <w:basedOn w:val="StyleJustifiedLeft254cm"/>
    <w:uiPriority w:val="99"/>
    <w:rsid w:val="00297786"/>
    <w:pPr>
      <w:numPr>
        <w:numId w:val="22"/>
      </w:numPr>
      <w:tabs>
        <w:tab w:val="clear" w:pos="720"/>
        <w:tab w:val="left" w:pos="1134"/>
      </w:tabs>
      <w:ind w:left="851" w:firstLine="0"/>
    </w:pPr>
  </w:style>
  <w:style w:type="paragraph" w:customStyle="1" w:styleId="StyleHeading5BoldNotItalic">
    <w:name w:val="Style Heading 5 + Bold Not Italic"/>
    <w:basedOn w:val="Heading5"/>
    <w:uiPriority w:val="99"/>
    <w:rsid w:val="00297786"/>
    <w:pPr>
      <w:tabs>
        <w:tab w:val="num" w:pos="0"/>
        <w:tab w:val="left" w:pos="2552"/>
      </w:tabs>
      <w:overflowPunct w:val="0"/>
      <w:autoSpaceDE w:val="0"/>
      <w:autoSpaceDN w:val="0"/>
      <w:adjustRightInd w:val="0"/>
      <w:ind w:left="709" w:hanging="709"/>
      <w:textAlignment w:val="baseline"/>
    </w:pPr>
    <w:rPr>
      <w:rFonts w:ascii="Arial" w:eastAsia="Times New Roman" w:hAnsi="Arial" w:cs="Times New Roman"/>
      <w:b/>
      <w:i w:val="0"/>
      <w:iCs/>
      <w:sz w:val="24"/>
      <w:szCs w:val="20"/>
    </w:rPr>
  </w:style>
  <w:style w:type="character" w:customStyle="1" w:styleId="StyleBold">
    <w:name w:val="Style Bold"/>
    <w:basedOn w:val="DefaultParagraphFont"/>
    <w:uiPriority w:val="99"/>
    <w:rsid w:val="00297786"/>
    <w:rPr>
      <w:rFonts w:cs="Times New Roman"/>
      <w:b/>
      <w:bCs/>
      <w:sz w:val="20"/>
      <w:szCs w:val="20"/>
    </w:rPr>
  </w:style>
  <w:style w:type="paragraph" w:customStyle="1" w:styleId="ListA">
    <w:name w:val="List A"/>
    <w:basedOn w:val="Normal"/>
    <w:next w:val="Normal"/>
    <w:link w:val="ListAChar"/>
    <w:rsid w:val="00297786"/>
    <w:pPr>
      <w:numPr>
        <w:numId w:val="9"/>
      </w:numPr>
      <w:spacing w:before="120" w:after="60" w:line="240" w:lineRule="auto"/>
    </w:pPr>
    <w:rPr>
      <w:rFonts w:eastAsia="Times New Roman" w:cs="Times New Roman"/>
      <w:color w:val="000000"/>
      <w:szCs w:val="20"/>
      <w:lang w:val="en-GB" w:eastAsia="hr-HR"/>
    </w:rPr>
  </w:style>
  <w:style w:type="paragraph" w:customStyle="1" w:styleId="StyleLeft">
    <w:name w:val="Style Left"/>
    <w:basedOn w:val="Normal"/>
    <w:uiPriority w:val="99"/>
    <w:rsid w:val="00297786"/>
    <w:pPr>
      <w:spacing w:after="0" w:line="240" w:lineRule="auto"/>
    </w:pPr>
    <w:rPr>
      <w:rFonts w:eastAsia="Times New Roman" w:cs="Times New Roman"/>
      <w:sz w:val="20"/>
      <w:szCs w:val="20"/>
    </w:rPr>
  </w:style>
  <w:style w:type="paragraph" w:customStyle="1" w:styleId="StyleLeft1">
    <w:name w:val="Style Left1"/>
    <w:basedOn w:val="Normal"/>
    <w:uiPriority w:val="99"/>
    <w:rsid w:val="00297786"/>
    <w:pPr>
      <w:spacing w:after="0" w:line="240" w:lineRule="auto"/>
    </w:pPr>
    <w:rPr>
      <w:rFonts w:eastAsia="Times New Roman" w:cs="Times New Roman"/>
      <w:sz w:val="20"/>
      <w:szCs w:val="20"/>
    </w:rPr>
  </w:style>
  <w:style w:type="paragraph" w:customStyle="1" w:styleId="StyleJustified">
    <w:name w:val="Style Justified"/>
    <w:basedOn w:val="Normal"/>
    <w:uiPriority w:val="99"/>
    <w:rsid w:val="00297786"/>
    <w:pPr>
      <w:spacing w:after="0" w:line="240" w:lineRule="auto"/>
    </w:pPr>
    <w:rPr>
      <w:rFonts w:eastAsia="Times New Roman" w:cs="Times New Roman"/>
      <w:sz w:val="20"/>
      <w:szCs w:val="20"/>
      <w:lang w:eastAsia="de-DE"/>
    </w:rPr>
  </w:style>
  <w:style w:type="character" w:customStyle="1" w:styleId="StyleBold1">
    <w:name w:val="Style Bold1"/>
    <w:basedOn w:val="DefaultParagraphFont"/>
    <w:uiPriority w:val="99"/>
    <w:rsid w:val="0029778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297786"/>
    <w:pPr>
      <w:spacing w:after="0"/>
      <w:ind w:left="850" w:hanging="283"/>
    </w:pPr>
    <w:rPr>
      <w:rFonts w:eastAsia="Times New Roman" w:cs="Times New Roman"/>
      <w:bCs/>
      <w:sz w:val="20"/>
      <w:szCs w:val="20"/>
    </w:rPr>
  </w:style>
  <w:style w:type="paragraph" w:styleId="Revision">
    <w:name w:val="Revision"/>
    <w:hidden/>
    <w:uiPriority w:val="99"/>
    <w:semiHidden/>
    <w:rsid w:val="00297786"/>
    <w:pPr>
      <w:spacing w:after="0" w:line="240" w:lineRule="auto"/>
    </w:pPr>
    <w:rPr>
      <w:rFonts w:eastAsiaTheme="minorEastAsia"/>
      <w:lang w:val="en-US"/>
    </w:rPr>
  </w:style>
  <w:style w:type="paragraph" w:customStyle="1" w:styleId="BodyText21">
    <w:name w:val="Body Text 21"/>
    <w:basedOn w:val="Normal"/>
    <w:uiPriority w:val="99"/>
    <w:rsid w:val="00297786"/>
    <w:pPr>
      <w:tabs>
        <w:tab w:val="left" w:pos="672"/>
      </w:tabs>
      <w:spacing w:after="0" w:line="240" w:lineRule="auto"/>
      <w:ind w:left="672" w:hanging="672"/>
    </w:pPr>
    <w:rPr>
      <w:rFonts w:eastAsia="Times New Roman" w:cs="Times New Roman"/>
      <w:i/>
      <w:sz w:val="24"/>
      <w:szCs w:val="20"/>
      <w:lang w:eastAsia="de-DE"/>
    </w:rPr>
  </w:style>
  <w:style w:type="paragraph" w:customStyle="1" w:styleId="StyleHeading2NotItalic">
    <w:name w:val="Style Heading 2 + Not Italic"/>
    <w:basedOn w:val="Normal"/>
    <w:uiPriority w:val="99"/>
    <w:rsid w:val="00297786"/>
    <w:pPr>
      <w:spacing w:after="60"/>
    </w:pPr>
    <w:rPr>
      <w:rFonts w:eastAsia="Times New Roman"/>
      <w:bCs/>
      <w:sz w:val="20"/>
      <w:szCs w:val="20"/>
      <w:lang w:eastAsia="de-DE"/>
    </w:rPr>
  </w:style>
  <w:style w:type="paragraph" w:customStyle="1" w:styleId="StyleHeading110ptCentered">
    <w:name w:val="Style Heading 1 + 10 pt Centered"/>
    <w:basedOn w:val="Heading1"/>
    <w:uiPriority w:val="99"/>
    <w:rsid w:val="00297786"/>
    <w:pPr>
      <w:keepLines w:val="0"/>
      <w:tabs>
        <w:tab w:val="left" w:pos="720"/>
      </w:tabs>
      <w:spacing w:before="120" w:after="120"/>
      <w:ind w:left="720" w:hanging="720"/>
      <w:jc w:val="center"/>
    </w:pPr>
    <w:rPr>
      <w:rFonts w:cs="Times New Roman"/>
      <w:i/>
      <w:iCs/>
      <w:lang w:eastAsia="de-DE"/>
    </w:rPr>
  </w:style>
  <w:style w:type="paragraph" w:customStyle="1" w:styleId="bulletindent">
    <w:name w:val="bullet indent"/>
    <w:basedOn w:val="Normal"/>
    <w:semiHidden/>
    <w:rsid w:val="00297786"/>
    <w:pPr>
      <w:numPr>
        <w:numId w:val="10"/>
      </w:numPr>
      <w:spacing w:before="60"/>
    </w:pPr>
    <w:rPr>
      <w:rFonts w:eastAsia="Times New Roman" w:cs="Times New Roman"/>
      <w:color w:val="000000"/>
      <w:szCs w:val="20"/>
      <w:lang w:val="en-ZA" w:eastAsia="de-DE"/>
    </w:rPr>
  </w:style>
  <w:style w:type="paragraph" w:styleId="BodyText">
    <w:name w:val="Body Text"/>
    <w:basedOn w:val="Normal"/>
    <w:link w:val="BodyTextChar3"/>
    <w:uiPriority w:val="99"/>
    <w:unhideWhenUsed/>
    <w:qFormat/>
    <w:rsid w:val="00297786"/>
  </w:style>
  <w:style w:type="character" w:customStyle="1" w:styleId="BodyTextChar3">
    <w:name w:val="Body Text Char3"/>
    <w:basedOn w:val="DefaultParagraphFont"/>
    <w:link w:val="BodyText"/>
    <w:uiPriority w:val="99"/>
    <w:rsid w:val="00297786"/>
    <w:rPr>
      <w:rFonts w:ascii="Arial" w:eastAsiaTheme="minorEastAsia" w:hAnsi="Arial"/>
    </w:rPr>
  </w:style>
  <w:style w:type="paragraph" w:styleId="BodyTextFirstIndent">
    <w:name w:val="Body Text First Indent"/>
    <w:basedOn w:val="Normal"/>
    <w:link w:val="BodyTextFirstIndentChar"/>
    <w:semiHidden/>
    <w:rsid w:val="00297786"/>
    <w:pPr>
      <w:ind w:firstLine="210"/>
    </w:pPr>
    <w:rPr>
      <w:rFonts w:ascii="Times New Roman" w:eastAsia="Times New Roman" w:hAnsi="Times New Roman" w:cs="Times New Roman"/>
      <w:sz w:val="24"/>
      <w:szCs w:val="24"/>
      <w:lang w:eastAsia="hr-HR"/>
    </w:rPr>
  </w:style>
  <w:style w:type="character" w:customStyle="1" w:styleId="BodyTextFirstIndentChar">
    <w:name w:val="Body Text First Indent Char"/>
    <w:basedOn w:val="BodyTextChar3"/>
    <w:link w:val="BodyTextFirstIndent"/>
    <w:semiHidden/>
    <w:rsid w:val="00297786"/>
    <w:rPr>
      <w:rFonts w:ascii="Times New Roman" w:eastAsia="Times New Roman" w:hAnsi="Times New Roman" w:cs="Times New Roman"/>
      <w:sz w:val="24"/>
      <w:szCs w:val="24"/>
      <w:lang w:eastAsia="hr-HR"/>
    </w:rPr>
  </w:style>
  <w:style w:type="numbering" w:styleId="111111">
    <w:name w:val="Outline List 2"/>
    <w:basedOn w:val="NoList"/>
    <w:semiHidden/>
    <w:rsid w:val="00297786"/>
    <w:pPr>
      <w:numPr>
        <w:numId w:val="17"/>
      </w:numPr>
    </w:pPr>
  </w:style>
  <w:style w:type="numbering" w:styleId="ArticleSection">
    <w:name w:val="Outline List 3"/>
    <w:basedOn w:val="NoList"/>
    <w:semiHidden/>
    <w:rsid w:val="00297786"/>
    <w:pPr>
      <w:numPr>
        <w:numId w:val="18"/>
      </w:numPr>
    </w:pPr>
  </w:style>
  <w:style w:type="paragraph" w:styleId="BlockText">
    <w:name w:val="Block Text"/>
    <w:basedOn w:val="Normal"/>
    <w:uiPriority w:val="99"/>
    <w:rsid w:val="00297786"/>
    <w:pPr>
      <w:spacing w:line="240" w:lineRule="auto"/>
      <w:ind w:left="1440" w:right="1440"/>
    </w:pPr>
    <w:rPr>
      <w:rFonts w:ascii="Times New Roman" w:eastAsia="Times New Roman" w:hAnsi="Times New Roman" w:cs="Times New Roman"/>
      <w:sz w:val="24"/>
      <w:szCs w:val="24"/>
      <w:lang w:eastAsia="hr-HR"/>
    </w:rPr>
  </w:style>
  <w:style w:type="paragraph" w:styleId="BodyText3">
    <w:name w:val="Body Text 3"/>
    <w:basedOn w:val="Normal"/>
    <w:link w:val="BodyText3Char"/>
    <w:uiPriority w:val="99"/>
    <w:rsid w:val="00297786"/>
    <w:pPr>
      <w:spacing w:line="240" w:lineRule="auto"/>
    </w:pPr>
    <w:rPr>
      <w:rFonts w:ascii="Times New Roman" w:eastAsia="Times New Roman" w:hAnsi="Times New Roman" w:cs="Times New Roman"/>
      <w:sz w:val="16"/>
      <w:szCs w:val="16"/>
      <w:lang w:eastAsia="hr-HR"/>
    </w:rPr>
  </w:style>
  <w:style w:type="character" w:customStyle="1" w:styleId="BodyText3Char">
    <w:name w:val="Body Text 3 Char"/>
    <w:basedOn w:val="DefaultParagraphFont"/>
    <w:link w:val="BodyText3"/>
    <w:uiPriority w:val="99"/>
    <w:rsid w:val="00297786"/>
    <w:rPr>
      <w:rFonts w:ascii="Times New Roman" w:eastAsia="Times New Roman" w:hAnsi="Times New Roman" w:cs="Times New Roman"/>
      <w:sz w:val="16"/>
      <w:szCs w:val="16"/>
      <w:lang w:eastAsia="hr-HR"/>
    </w:rPr>
  </w:style>
  <w:style w:type="paragraph" w:styleId="BodyTextFirstIndent2">
    <w:name w:val="Body Text First Indent 2"/>
    <w:basedOn w:val="BodyTextIndent"/>
    <w:link w:val="BodyTextFirstIndent2Char"/>
    <w:semiHidden/>
    <w:rsid w:val="00297786"/>
    <w:pPr>
      <w:spacing w:before="0" w:line="240" w:lineRule="auto"/>
      <w:ind w:firstLine="210"/>
      <w:jc w:val="left"/>
    </w:pPr>
    <w:rPr>
      <w:rFonts w:ascii="Times New Roman" w:eastAsia="Times New Roman" w:hAnsi="Times New Roman" w:cs="Times New Roman"/>
      <w:sz w:val="24"/>
      <w:szCs w:val="24"/>
      <w:lang w:eastAsia="hr-HR"/>
    </w:rPr>
  </w:style>
  <w:style w:type="character" w:customStyle="1" w:styleId="BodyTextFirstIndent2Char">
    <w:name w:val="Body Text First Indent 2 Char"/>
    <w:basedOn w:val="BodyTextIndentChar"/>
    <w:link w:val="BodyTextFirstIndent2"/>
    <w:semiHidden/>
    <w:rsid w:val="00297786"/>
    <w:rPr>
      <w:rFonts w:ascii="Times New Roman" w:eastAsia="Times New Roman" w:hAnsi="Times New Roman" w:cs="Times New Roman"/>
      <w:sz w:val="24"/>
      <w:szCs w:val="24"/>
      <w:lang w:eastAsia="hr-HR"/>
    </w:rPr>
  </w:style>
  <w:style w:type="paragraph" w:styleId="BodyTextIndent2">
    <w:name w:val="Body Text Indent 2"/>
    <w:aliases w:val="uvlaka 2"/>
    <w:basedOn w:val="Normal"/>
    <w:link w:val="BodyTextIndent2Char"/>
    <w:uiPriority w:val="99"/>
    <w:rsid w:val="00297786"/>
    <w:pPr>
      <w:spacing w:line="480" w:lineRule="auto"/>
      <w:ind w:left="283"/>
    </w:pPr>
    <w:rPr>
      <w:rFonts w:ascii="Times New Roman" w:eastAsia="Times New Roman" w:hAnsi="Times New Roman" w:cs="Times New Roman"/>
      <w:sz w:val="24"/>
      <w:szCs w:val="24"/>
      <w:lang w:eastAsia="hr-HR"/>
    </w:rPr>
  </w:style>
  <w:style w:type="character" w:customStyle="1" w:styleId="BodyTextIndent2Char">
    <w:name w:val="Body Text Indent 2 Char"/>
    <w:aliases w:val="uvlaka 2 Char"/>
    <w:basedOn w:val="DefaultParagraphFont"/>
    <w:link w:val="BodyTextIndent2"/>
    <w:uiPriority w:val="99"/>
    <w:rsid w:val="00297786"/>
    <w:rPr>
      <w:rFonts w:ascii="Times New Roman" w:eastAsia="Times New Roman" w:hAnsi="Times New Roman" w:cs="Times New Roman"/>
      <w:sz w:val="24"/>
      <w:szCs w:val="24"/>
      <w:lang w:eastAsia="hr-HR"/>
    </w:rPr>
  </w:style>
  <w:style w:type="paragraph" w:styleId="Closing">
    <w:name w:val="Closing"/>
    <w:basedOn w:val="Normal"/>
    <w:link w:val="ClosingChar"/>
    <w:semiHidden/>
    <w:rsid w:val="00297786"/>
    <w:pPr>
      <w:spacing w:after="0" w:line="240" w:lineRule="auto"/>
      <w:ind w:left="4252"/>
    </w:pPr>
    <w:rPr>
      <w:rFonts w:ascii="Times New Roman" w:eastAsia="Times New Roman" w:hAnsi="Times New Roman" w:cs="Times New Roman"/>
      <w:sz w:val="24"/>
      <w:szCs w:val="24"/>
      <w:lang w:eastAsia="hr-HR"/>
    </w:rPr>
  </w:style>
  <w:style w:type="character" w:customStyle="1" w:styleId="ClosingChar">
    <w:name w:val="Closing Char"/>
    <w:basedOn w:val="DefaultParagraphFont"/>
    <w:link w:val="Closing"/>
    <w:semiHidden/>
    <w:rsid w:val="00297786"/>
    <w:rPr>
      <w:rFonts w:ascii="Times New Roman" w:eastAsia="Times New Roman" w:hAnsi="Times New Roman" w:cs="Times New Roman"/>
      <w:sz w:val="24"/>
      <w:szCs w:val="24"/>
      <w:lang w:eastAsia="hr-HR"/>
    </w:rPr>
  </w:style>
  <w:style w:type="paragraph" w:styleId="Date">
    <w:name w:val="Date"/>
    <w:basedOn w:val="Normal"/>
    <w:next w:val="Normal"/>
    <w:link w:val="Date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DateChar">
    <w:name w:val="Date Char"/>
    <w:basedOn w:val="DefaultParagraphFont"/>
    <w:link w:val="Date"/>
    <w:semiHidden/>
    <w:rsid w:val="00297786"/>
    <w:rPr>
      <w:rFonts w:ascii="Times New Roman" w:eastAsia="Times New Roman" w:hAnsi="Times New Roman" w:cs="Times New Roman"/>
      <w:sz w:val="24"/>
      <w:szCs w:val="24"/>
      <w:lang w:eastAsia="hr-HR"/>
    </w:rPr>
  </w:style>
  <w:style w:type="paragraph" w:styleId="E-mailSignature">
    <w:name w:val="E-mail Signature"/>
    <w:basedOn w:val="Normal"/>
    <w:link w:val="E-mailSignature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E-mailSignatureChar">
    <w:name w:val="E-mail Signature Char"/>
    <w:basedOn w:val="DefaultParagraphFont"/>
    <w:link w:val="E-mailSignature"/>
    <w:semiHidden/>
    <w:rsid w:val="0029778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297786"/>
    <w:pPr>
      <w:overflowPunct w:val="0"/>
      <w:autoSpaceDE w:val="0"/>
      <w:autoSpaceDN w:val="0"/>
      <w:adjustRightInd w:val="0"/>
      <w:spacing w:before="120" w:line="240" w:lineRule="auto"/>
      <w:ind w:left="425" w:right="1588" w:hanging="425"/>
      <w:textAlignment w:val="baseline"/>
    </w:pPr>
    <w:rPr>
      <w:rFonts w:ascii="Times New Roman" w:eastAsia="Times New Roman" w:hAnsi="Times New Roman" w:cs="Times New Roman"/>
      <w:sz w:val="24"/>
      <w:szCs w:val="20"/>
      <w:lang w:val="en-GB" w:eastAsia="hr-HR"/>
    </w:rPr>
  </w:style>
  <w:style w:type="paragraph" w:styleId="EnvelopeAddress">
    <w:name w:val="envelope address"/>
    <w:basedOn w:val="Normal"/>
    <w:semiHidden/>
    <w:rsid w:val="00297786"/>
    <w:pPr>
      <w:framePr w:w="7920" w:h="1980" w:hRule="exact" w:hSpace="180" w:wrap="auto" w:hAnchor="page" w:xAlign="center" w:yAlign="bottom"/>
      <w:spacing w:after="0" w:line="240" w:lineRule="auto"/>
      <w:ind w:left="2880"/>
    </w:pPr>
    <w:rPr>
      <w:rFonts w:eastAsia="Times New Roman" w:cs="Arial"/>
      <w:sz w:val="24"/>
      <w:szCs w:val="24"/>
      <w:lang w:eastAsia="hr-HR"/>
    </w:rPr>
  </w:style>
  <w:style w:type="paragraph" w:styleId="EnvelopeReturn">
    <w:name w:val="envelope return"/>
    <w:basedOn w:val="Normal"/>
    <w:semiHidden/>
    <w:rsid w:val="00297786"/>
    <w:pPr>
      <w:spacing w:after="0" w:line="240" w:lineRule="auto"/>
    </w:pPr>
    <w:rPr>
      <w:rFonts w:eastAsia="Times New Roman" w:cs="Arial"/>
      <w:sz w:val="20"/>
      <w:szCs w:val="20"/>
      <w:lang w:eastAsia="hr-HR"/>
    </w:rPr>
  </w:style>
  <w:style w:type="paragraph" w:styleId="Footer">
    <w:name w:val="footer"/>
    <w:basedOn w:val="Normal"/>
    <w:link w:val="FooterChar"/>
    <w:uiPriority w:val="99"/>
    <w:rsid w:val="0029778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297786"/>
    <w:rPr>
      <w:rFonts w:ascii="Times New Roman" w:eastAsia="Times New Roman" w:hAnsi="Times New Roman" w:cs="Times New Roman"/>
      <w:sz w:val="24"/>
      <w:szCs w:val="24"/>
      <w:lang w:eastAsia="hr-HR"/>
    </w:rPr>
  </w:style>
  <w:style w:type="character" w:styleId="HTMLAcronym">
    <w:name w:val="HTML Acronym"/>
    <w:basedOn w:val="DefaultParagraphFont"/>
    <w:semiHidden/>
    <w:rsid w:val="00297786"/>
  </w:style>
  <w:style w:type="paragraph" w:styleId="HTMLAddress">
    <w:name w:val="HTML Address"/>
    <w:basedOn w:val="Normal"/>
    <w:link w:val="HTMLAddressChar"/>
    <w:semiHidden/>
    <w:rsid w:val="00297786"/>
    <w:pPr>
      <w:spacing w:after="0" w:line="240" w:lineRule="auto"/>
    </w:pPr>
    <w:rPr>
      <w:rFonts w:ascii="Times New Roman" w:eastAsia="Times New Roman" w:hAnsi="Times New Roman" w:cs="Times New Roman"/>
      <w:i/>
      <w:iCs/>
      <w:sz w:val="24"/>
      <w:szCs w:val="24"/>
      <w:lang w:eastAsia="hr-HR"/>
    </w:rPr>
  </w:style>
  <w:style w:type="character" w:customStyle="1" w:styleId="HTMLAddressChar">
    <w:name w:val="HTML Address Char"/>
    <w:basedOn w:val="DefaultParagraphFont"/>
    <w:link w:val="HTMLAddress"/>
    <w:semiHidden/>
    <w:rsid w:val="00297786"/>
    <w:rPr>
      <w:rFonts w:ascii="Times New Roman" w:eastAsia="Times New Roman" w:hAnsi="Times New Roman" w:cs="Times New Roman"/>
      <w:i/>
      <w:iCs/>
      <w:sz w:val="24"/>
      <w:szCs w:val="24"/>
      <w:lang w:eastAsia="hr-HR"/>
    </w:rPr>
  </w:style>
  <w:style w:type="character" w:styleId="HTMLCite">
    <w:name w:val="HTML Cite"/>
    <w:basedOn w:val="DefaultParagraphFont"/>
    <w:semiHidden/>
    <w:rsid w:val="00297786"/>
    <w:rPr>
      <w:i/>
      <w:iCs/>
    </w:rPr>
  </w:style>
  <w:style w:type="character" w:styleId="HTMLCode">
    <w:name w:val="HTML Code"/>
    <w:basedOn w:val="DefaultParagraphFont"/>
    <w:semiHidden/>
    <w:rsid w:val="00297786"/>
    <w:rPr>
      <w:rFonts w:ascii="Courier New" w:hAnsi="Courier New" w:cs="Courier New"/>
      <w:sz w:val="20"/>
      <w:szCs w:val="20"/>
    </w:rPr>
  </w:style>
  <w:style w:type="character" w:styleId="HTMLDefinition">
    <w:name w:val="HTML Definition"/>
    <w:basedOn w:val="DefaultParagraphFont"/>
    <w:semiHidden/>
    <w:rsid w:val="00297786"/>
    <w:rPr>
      <w:i/>
      <w:iCs/>
    </w:rPr>
  </w:style>
  <w:style w:type="character" w:styleId="HTMLKeyboard">
    <w:name w:val="HTML Keyboard"/>
    <w:basedOn w:val="DefaultParagraphFont"/>
    <w:semiHidden/>
    <w:rsid w:val="00297786"/>
    <w:rPr>
      <w:rFonts w:ascii="Courier New" w:hAnsi="Courier New" w:cs="Courier New"/>
      <w:sz w:val="20"/>
      <w:szCs w:val="20"/>
    </w:rPr>
  </w:style>
  <w:style w:type="paragraph" w:styleId="HTMLPreformatted">
    <w:name w:val="HTML Preformatted"/>
    <w:basedOn w:val="Normal"/>
    <w:link w:val="HTMLPreformattedChar"/>
    <w:semiHidden/>
    <w:rsid w:val="00297786"/>
    <w:pPr>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semiHidden/>
    <w:rsid w:val="00297786"/>
    <w:rPr>
      <w:rFonts w:ascii="Courier New" w:eastAsia="Times New Roman" w:hAnsi="Courier New" w:cs="Courier New"/>
      <w:sz w:val="20"/>
      <w:szCs w:val="20"/>
      <w:lang w:eastAsia="hr-HR"/>
    </w:rPr>
  </w:style>
  <w:style w:type="character" w:styleId="HTMLSample">
    <w:name w:val="HTML Sample"/>
    <w:basedOn w:val="DefaultParagraphFont"/>
    <w:semiHidden/>
    <w:rsid w:val="00297786"/>
    <w:rPr>
      <w:rFonts w:ascii="Courier New" w:hAnsi="Courier New" w:cs="Courier New"/>
    </w:rPr>
  </w:style>
  <w:style w:type="character" w:styleId="HTMLTypewriter">
    <w:name w:val="HTML Typewriter"/>
    <w:basedOn w:val="DefaultParagraphFont"/>
    <w:semiHidden/>
    <w:rsid w:val="00297786"/>
    <w:rPr>
      <w:rFonts w:ascii="Courier New" w:hAnsi="Courier New" w:cs="Courier New"/>
      <w:sz w:val="20"/>
      <w:szCs w:val="20"/>
    </w:rPr>
  </w:style>
  <w:style w:type="character" w:styleId="HTMLVariable">
    <w:name w:val="HTML Variable"/>
    <w:basedOn w:val="DefaultParagraphFont"/>
    <w:semiHidden/>
    <w:rsid w:val="00297786"/>
    <w:rPr>
      <w:i/>
      <w:iCs/>
    </w:rPr>
  </w:style>
  <w:style w:type="character" w:styleId="LineNumber">
    <w:name w:val="line number"/>
    <w:basedOn w:val="DefaultParagraphFont"/>
    <w:semiHidden/>
    <w:rsid w:val="00297786"/>
  </w:style>
  <w:style w:type="paragraph" w:styleId="List">
    <w:name w:val="List"/>
    <w:basedOn w:val="Normal"/>
    <w:semiHidden/>
    <w:rsid w:val="00297786"/>
    <w:pPr>
      <w:spacing w:after="0" w:line="240" w:lineRule="auto"/>
      <w:ind w:left="283" w:hanging="283"/>
    </w:pPr>
    <w:rPr>
      <w:rFonts w:ascii="Times New Roman" w:eastAsia="Times New Roman" w:hAnsi="Times New Roman" w:cs="Times New Roman"/>
      <w:sz w:val="24"/>
      <w:szCs w:val="24"/>
      <w:lang w:eastAsia="hr-HR"/>
    </w:rPr>
  </w:style>
  <w:style w:type="paragraph" w:styleId="List2">
    <w:name w:val="List 2"/>
    <w:basedOn w:val="Normal"/>
    <w:semiHidden/>
    <w:rsid w:val="00297786"/>
    <w:pPr>
      <w:spacing w:after="0" w:line="240" w:lineRule="auto"/>
      <w:ind w:left="566" w:hanging="283"/>
    </w:pPr>
    <w:rPr>
      <w:rFonts w:ascii="Times New Roman" w:eastAsia="Times New Roman" w:hAnsi="Times New Roman" w:cs="Times New Roman"/>
      <w:sz w:val="24"/>
      <w:szCs w:val="24"/>
      <w:lang w:eastAsia="hr-HR"/>
    </w:rPr>
  </w:style>
  <w:style w:type="paragraph" w:styleId="List3">
    <w:name w:val="List 3"/>
    <w:basedOn w:val="Normal"/>
    <w:semiHidden/>
    <w:rsid w:val="00297786"/>
    <w:pPr>
      <w:spacing w:after="0" w:line="240" w:lineRule="auto"/>
      <w:ind w:left="849" w:hanging="283"/>
    </w:pPr>
    <w:rPr>
      <w:rFonts w:ascii="Times New Roman" w:eastAsia="Times New Roman" w:hAnsi="Times New Roman" w:cs="Times New Roman"/>
      <w:sz w:val="24"/>
      <w:szCs w:val="24"/>
      <w:lang w:eastAsia="hr-HR"/>
    </w:rPr>
  </w:style>
  <w:style w:type="paragraph" w:styleId="List4">
    <w:name w:val="List 4"/>
    <w:basedOn w:val="Normal"/>
    <w:semiHidden/>
    <w:rsid w:val="00297786"/>
    <w:pPr>
      <w:spacing w:after="0" w:line="240" w:lineRule="auto"/>
      <w:ind w:left="1132" w:hanging="283"/>
    </w:pPr>
    <w:rPr>
      <w:rFonts w:ascii="Times New Roman" w:eastAsia="Times New Roman" w:hAnsi="Times New Roman" w:cs="Times New Roman"/>
      <w:sz w:val="24"/>
      <w:szCs w:val="24"/>
      <w:lang w:eastAsia="hr-HR"/>
    </w:rPr>
  </w:style>
  <w:style w:type="paragraph" w:styleId="List5">
    <w:name w:val="List 5"/>
    <w:basedOn w:val="Normal"/>
    <w:semiHidden/>
    <w:rsid w:val="00297786"/>
    <w:pPr>
      <w:spacing w:after="0" w:line="240" w:lineRule="auto"/>
      <w:ind w:left="1415" w:hanging="283"/>
    </w:pPr>
    <w:rPr>
      <w:rFonts w:ascii="Times New Roman" w:eastAsia="Times New Roman" w:hAnsi="Times New Roman" w:cs="Times New Roman"/>
      <w:sz w:val="24"/>
      <w:szCs w:val="24"/>
      <w:lang w:eastAsia="hr-HR"/>
    </w:rPr>
  </w:style>
  <w:style w:type="paragraph" w:styleId="ListBullet3">
    <w:name w:val="List Bullet 3"/>
    <w:basedOn w:val="Normal"/>
    <w:semiHidden/>
    <w:rsid w:val="00297786"/>
    <w:pPr>
      <w:numPr>
        <w:numId w:val="11"/>
      </w:numPr>
      <w:spacing w:after="0" w:line="240" w:lineRule="auto"/>
    </w:pPr>
    <w:rPr>
      <w:rFonts w:ascii="Times New Roman" w:eastAsia="Times New Roman" w:hAnsi="Times New Roman" w:cs="Times New Roman"/>
      <w:sz w:val="24"/>
      <w:szCs w:val="24"/>
      <w:lang w:eastAsia="hr-HR"/>
    </w:rPr>
  </w:style>
  <w:style w:type="paragraph" w:styleId="ListBullet4">
    <w:name w:val="List Bullet 4"/>
    <w:basedOn w:val="Normal"/>
    <w:semiHidden/>
    <w:rsid w:val="00297786"/>
    <w:pPr>
      <w:numPr>
        <w:numId w:val="12"/>
      </w:numPr>
      <w:spacing w:after="0" w:line="240" w:lineRule="auto"/>
    </w:pPr>
    <w:rPr>
      <w:rFonts w:ascii="Times New Roman" w:eastAsia="Times New Roman" w:hAnsi="Times New Roman" w:cs="Times New Roman"/>
      <w:sz w:val="24"/>
      <w:szCs w:val="24"/>
      <w:lang w:eastAsia="hr-HR"/>
    </w:rPr>
  </w:style>
  <w:style w:type="paragraph" w:styleId="ListBullet5">
    <w:name w:val="List Bullet 5"/>
    <w:basedOn w:val="Normal"/>
    <w:semiHidden/>
    <w:rsid w:val="00297786"/>
    <w:pPr>
      <w:numPr>
        <w:numId w:val="13"/>
      </w:numPr>
      <w:spacing w:after="0" w:line="240" w:lineRule="auto"/>
    </w:pPr>
    <w:rPr>
      <w:rFonts w:ascii="Times New Roman" w:eastAsia="Times New Roman" w:hAnsi="Times New Roman" w:cs="Times New Roman"/>
      <w:sz w:val="24"/>
      <w:szCs w:val="24"/>
      <w:lang w:eastAsia="hr-HR"/>
    </w:rPr>
  </w:style>
  <w:style w:type="paragraph" w:styleId="ListContinue">
    <w:name w:val="List Continue"/>
    <w:basedOn w:val="Normal"/>
    <w:semiHidden/>
    <w:rsid w:val="00297786"/>
    <w:pPr>
      <w:spacing w:line="240" w:lineRule="auto"/>
      <w:ind w:left="283"/>
    </w:pPr>
    <w:rPr>
      <w:rFonts w:ascii="Times New Roman" w:eastAsia="Times New Roman" w:hAnsi="Times New Roman" w:cs="Times New Roman"/>
      <w:sz w:val="24"/>
      <w:szCs w:val="24"/>
      <w:lang w:eastAsia="hr-HR"/>
    </w:rPr>
  </w:style>
  <w:style w:type="paragraph" w:styleId="ListContinue2">
    <w:name w:val="List Continue 2"/>
    <w:basedOn w:val="Normal"/>
    <w:semiHidden/>
    <w:rsid w:val="00297786"/>
    <w:pPr>
      <w:spacing w:line="240" w:lineRule="auto"/>
      <w:ind w:left="566"/>
    </w:pPr>
    <w:rPr>
      <w:rFonts w:ascii="Times New Roman" w:eastAsia="Times New Roman" w:hAnsi="Times New Roman" w:cs="Times New Roman"/>
      <w:sz w:val="24"/>
      <w:szCs w:val="24"/>
      <w:lang w:eastAsia="hr-HR"/>
    </w:rPr>
  </w:style>
  <w:style w:type="paragraph" w:styleId="ListContinue3">
    <w:name w:val="List Continue 3"/>
    <w:basedOn w:val="Normal"/>
    <w:semiHidden/>
    <w:rsid w:val="00297786"/>
    <w:pPr>
      <w:spacing w:line="240" w:lineRule="auto"/>
      <w:ind w:left="849"/>
    </w:pPr>
    <w:rPr>
      <w:rFonts w:ascii="Times New Roman" w:eastAsia="Times New Roman" w:hAnsi="Times New Roman" w:cs="Times New Roman"/>
      <w:sz w:val="24"/>
      <w:szCs w:val="24"/>
      <w:lang w:eastAsia="hr-HR"/>
    </w:rPr>
  </w:style>
  <w:style w:type="paragraph" w:styleId="ListContinue4">
    <w:name w:val="List Continue 4"/>
    <w:basedOn w:val="Normal"/>
    <w:semiHidden/>
    <w:rsid w:val="00297786"/>
    <w:pPr>
      <w:spacing w:line="240" w:lineRule="auto"/>
      <w:ind w:left="1132"/>
    </w:pPr>
    <w:rPr>
      <w:rFonts w:ascii="Times New Roman" w:eastAsia="Times New Roman" w:hAnsi="Times New Roman" w:cs="Times New Roman"/>
      <w:sz w:val="24"/>
      <w:szCs w:val="24"/>
      <w:lang w:eastAsia="hr-HR"/>
    </w:rPr>
  </w:style>
  <w:style w:type="paragraph" w:styleId="ListContinue5">
    <w:name w:val="List Continue 5"/>
    <w:basedOn w:val="Normal"/>
    <w:semiHidden/>
    <w:rsid w:val="00297786"/>
    <w:pPr>
      <w:spacing w:line="240" w:lineRule="auto"/>
      <w:ind w:left="1415"/>
    </w:pPr>
    <w:rPr>
      <w:rFonts w:ascii="Times New Roman" w:eastAsia="Times New Roman" w:hAnsi="Times New Roman" w:cs="Times New Roman"/>
      <w:sz w:val="24"/>
      <w:szCs w:val="24"/>
      <w:lang w:eastAsia="hr-HR"/>
    </w:rPr>
  </w:style>
  <w:style w:type="paragraph" w:styleId="ListNumber2">
    <w:name w:val="List Number 2"/>
    <w:basedOn w:val="Normal"/>
    <w:uiPriority w:val="99"/>
    <w:rsid w:val="00297786"/>
    <w:pPr>
      <w:numPr>
        <w:numId w:val="14"/>
      </w:numPr>
      <w:spacing w:after="0" w:line="240" w:lineRule="auto"/>
    </w:pPr>
    <w:rPr>
      <w:rFonts w:ascii="Times New Roman" w:eastAsia="Times New Roman" w:hAnsi="Times New Roman" w:cs="Times New Roman"/>
      <w:sz w:val="24"/>
      <w:szCs w:val="24"/>
      <w:lang w:eastAsia="hr-HR"/>
    </w:rPr>
  </w:style>
  <w:style w:type="paragraph" w:styleId="ListNumber3">
    <w:name w:val="List Number 3"/>
    <w:basedOn w:val="Normal"/>
    <w:semiHidden/>
    <w:rsid w:val="00297786"/>
    <w:pPr>
      <w:numPr>
        <w:numId w:val="15"/>
      </w:numPr>
      <w:spacing w:after="0" w:line="240" w:lineRule="auto"/>
    </w:pPr>
    <w:rPr>
      <w:rFonts w:ascii="Times New Roman" w:eastAsia="Times New Roman" w:hAnsi="Times New Roman" w:cs="Times New Roman"/>
      <w:sz w:val="24"/>
      <w:szCs w:val="24"/>
      <w:lang w:eastAsia="hr-HR"/>
    </w:rPr>
  </w:style>
  <w:style w:type="paragraph" w:styleId="ListNumber5">
    <w:name w:val="List Number 5"/>
    <w:basedOn w:val="Normal"/>
    <w:semiHidden/>
    <w:rsid w:val="00297786"/>
    <w:pPr>
      <w:numPr>
        <w:numId w:val="16"/>
      </w:numPr>
      <w:spacing w:after="0" w:line="240" w:lineRule="auto"/>
    </w:pPr>
    <w:rPr>
      <w:rFonts w:ascii="Times New Roman" w:eastAsia="Times New Roman" w:hAnsi="Times New Roman" w:cs="Times New Roman"/>
      <w:sz w:val="24"/>
      <w:szCs w:val="24"/>
      <w:lang w:eastAsia="hr-HR"/>
    </w:rPr>
  </w:style>
  <w:style w:type="paragraph" w:styleId="MessageHeader">
    <w:name w:val="Message Header"/>
    <w:basedOn w:val="Normal"/>
    <w:link w:val="MessageHeaderChar"/>
    <w:semiHidden/>
    <w:rsid w:val="002977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hr-HR"/>
    </w:rPr>
  </w:style>
  <w:style w:type="character" w:customStyle="1" w:styleId="MessageHeaderChar">
    <w:name w:val="Message Header Char"/>
    <w:basedOn w:val="DefaultParagraphFont"/>
    <w:link w:val="MessageHeader"/>
    <w:semiHidden/>
    <w:rsid w:val="00297786"/>
    <w:rPr>
      <w:rFonts w:ascii="Arial" w:eastAsia="Times New Roman" w:hAnsi="Arial" w:cs="Arial"/>
      <w:sz w:val="24"/>
      <w:szCs w:val="24"/>
      <w:shd w:val="pct20" w:color="auto" w:fill="auto"/>
      <w:lang w:eastAsia="hr-HR"/>
    </w:rPr>
  </w:style>
  <w:style w:type="paragraph" w:styleId="NormalIndent">
    <w:name w:val="Normal Indent"/>
    <w:basedOn w:val="Normal"/>
    <w:uiPriority w:val="99"/>
    <w:rsid w:val="00297786"/>
    <w:pPr>
      <w:spacing w:after="0" w:line="240" w:lineRule="auto"/>
      <w:ind w:left="720"/>
    </w:pPr>
    <w:rPr>
      <w:rFonts w:ascii="Times New Roman" w:eastAsia="Times New Roman" w:hAnsi="Times New Roman" w:cs="Times New Roman"/>
      <w:sz w:val="24"/>
      <w:szCs w:val="24"/>
      <w:lang w:eastAsia="hr-HR"/>
    </w:rPr>
  </w:style>
  <w:style w:type="paragraph" w:styleId="NoteHeading">
    <w:name w:val="Note Heading"/>
    <w:basedOn w:val="Normal"/>
    <w:next w:val="Normal"/>
    <w:link w:val="NoteHeading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NoteHeadingChar">
    <w:name w:val="Note Heading Char"/>
    <w:basedOn w:val="DefaultParagraphFont"/>
    <w:link w:val="NoteHeading"/>
    <w:semiHidden/>
    <w:rsid w:val="00297786"/>
    <w:rPr>
      <w:rFonts w:ascii="Times New Roman" w:eastAsia="Times New Roman" w:hAnsi="Times New Roman" w:cs="Times New Roman"/>
      <w:sz w:val="24"/>
      <w:szCs w:val="24"/>
      <w:lang w:eastAsia="hr-HR"/>
    </w:rPr>
  </w:style>
  <w:style w:type="paragraph" w:styleId="PlainText">
    <w:name w:val="Plain Text"/>
    <w:basedOn w:val="Normal"/>
    <w:link w:val="PlainTextChar"/>
    <w:uiPriority w:val="99"/>
    <w:rsid w:val="00297786"/>
    <w:pPr>
      <w:spacing w:after="0" w:line="240" w:lineRule="auto"/>
    </w:pPr>
    <w:rPr>
      <w:rFonts w:ascii="Courier New" w:eastAsia="Times New Roman" w:hAnsi="Courier New" w:cs="Courier New"/>
      <w:sz w:val="20"/>
      <w:szCs w:val="20"/>
      <w:lang w:eastAsia="hr-HR"/>
    </w:rPr>
  </w:style>
  <w:style w:type="character" w:customStyle="1" w:styleId="PlainTextChar">
    <w:name w:val="Plain Text Char"/>
    <w:basedOn w:val="DefaultParagraphFont"/>
    <w:link w:val="PlainText"/>
    <w:uiPriority w:val="99"/>
    <w:rsid w:val="00297786"/>
    <w:rPr>
      <w:rFonts w:ascii="Courier New" w:eastAsia="Times New Roman" w:hAnsi="Courier New" w:cs="Courier New"/>
      <w:sz w:val="20"/>
      <w:szCs w:val="20"/>
      <w:lang w:eastAsia="hr-HR"/>
    </w:rPr>
  </w:style>
  <w:style w:type="paragraph" w:styleId="Salutation">
    <w:name w:val="Salutation"/>
    <w:basedOn w:val="Normal"/>
    <w:next w:val="Normal"/>
    <w:link w:val="Salutation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SalutationChar">
    <w:name w:val="Salutation Char"/>
    <w:basedOn w:val="DefaultParagraphFont"/>
    <w:link w:val="Salutation"/>
    <w:semiHidden/>
    <w:rsid w:val="00297786"/>
    <w:rPr>
      <w:rFonts w:ascii="Times New Roman" w:eastAsia="Times New Roman" w:hAnsi="Times New Roman" w:cs="Times New Roman"/>
      <w:sz w:val="24"/>
      <w:szCs w:val="24"/>
      <w:lang w:eastAsia="hr-HR"/>
    </w:rPr>
  </w:style>
  <w:style w:type="paragraph" w:styleId="Signature">
    <w:name w:val="Signature"/>
    <w:basedOn w:val="Normal"/>
    <w:link w:val="SignatureChar"/>
    <w:semiHidden/>
    <w:rsid w:val="00297786"/>
    <w:pPr>
      <w:spacing w:after="0" w:line="240" w:lineRule="auto"/>
      <w:ind w:left="4252"/>
    </w:pPr>
    <w:rPr>
      <w:rFonts w:ascii="Times New Roman" w:eastAsia="Times New Roman" w:hAnsi="Times New Roman" w:cs="Times New Roman"/>
      <w:sz w:val="24"/>
      <w:szCs w:val="24"/>
      <w:lang w:eastAsia="hr-HR"/>
    </w:rPr>
  </w:style>
  <w:style w:type="character" w:customStyle="1" w:styleId="SignatureChar">
    <w:name w:val="Signature Char"/>
    <w:basedOn w:val="DefaultParagraphFont"/>
    <w:link w:val="Signature"/>
    <w:semiHidden/>
    <w:rsid w:val="00297786"/>
    <w:rPr>
      <w:rFonts w:ascii="Times New Roman" w:eastAsia="Times New Roman" w:hAnsi="Times New Roman" w:cs="Times New Roman"/>
      <w:sz w:val="24"/>
      <w:szCs w:val="24"/>
      <w:lang w:eastAsia="hr-HR"/>
    </w:rPr>
  </w:style>
  <w:style w:type="paragraph" w:customStyle="1" w:styleId="Subsubtitle">
    <w:name w:val="Subsubtitle"/>
    <w:basedOn w:val="Subtitle"/>
    <w:uiPriority w:val="99"/>
    <w:rsid w:val="00297786"/>
    <w:pPr>
      <w:suppressAutoHyphens/>
      <w:spacing w:before="240" w:after="120"/>
      <w:outlineLvl w:val="0"/>
    </w:pPr>
    <w:rPr>
      <w:sz w:val="28"/>
      <w:u w:val="none"/>
      <w:lang w:val="hr-HR" w:eastAsia="en-US"/>
    </w:rPr>
  </w:style>
  <w:style w:type="paragraph" w:customStyle="1" w:styleId="Cijena">
    <w:name w:val="Cijena"/>
    <w:basedOn w:val="Normal"/>
    <w:uiPriority w:val="99"/>
    <w:rsid w:val="00297786"/>
    <w:pPr>
      <w:tabs>
        <w:tab w:val="left" w:pos="1701"/>
        <w:tab w:val="left" w:pos="3686"/>
        <w:tab w:val="left" w:pos="5103"/>
        <w:tab w:val="left" w:pos="8080"/>
        <w:tab w:val="right" w:pos="9781"/>
      </w:tabs>
      <w:overflowPunct w:val="0"/>
      <w:autoSpaceDE w:val="0"/>
      <w:autoSpaceDN w:val="0"/>
      <w:adjustRightInd w:val="0"/>
      <w:spacing w:after="180" w:line="240" w:lineRule="auto"/>
      <w:textAlignment w:val="baseline"/>
    </w:pPr>
    <w:rPr>
      <w:rFonts w:ascii="Times New Roman" w:eastAsia="Times New Roman" w:hAnsi="Times New Roman" w:cs="Times New Roman"/>
      <w:sz w:val="24"/>
      <w:szCs w:val="20"/>
      <w:lang w:val="en-GB" w:eastAsia="hr-HR"/>
    </w:rPr>
  </w:style>
  <w:style w:type="table" w:styleId="Table3Deffects1">
    <w:name w:val="Table 3D effects 1"/>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97786"/>
    <w:pPr>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97786"/>
    <w:pPr>
      <w:spacing w:after="0" w:line="240" w:lineRule="auto"/>
    </w:pPr>
    <w:rPr>
      <w:rFonts w:ascii="Times New Roman" w:eastAsia="Times New Roman" w:hAnsi="Times New Roman" w:cs="Times New Roman"/>
      <w:color w:val="FFFFFF"/>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97786"/>
    <w:pPr>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97786"/>
    <w:pPr>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97786"/>
    <w:pPr>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97786"/>
    <w:pPr>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97786"/>
    <w:pPr>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97786"/>
    <w:pPr>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97786"/>
    <w:pPr>
      <w:spacing w:after="0" w:line="240" w:lineRule="auto"/>
    </w:pPr>
    <w:rPr>
      <w:rFonts w:ascii="Times New Roman" w:eastAsia="Times New Roman" w:hAnsi="Times New Roman" w:cs="Times New Roman"/>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97786"/>
    <w:pPr>
      <w:spacing w:after="0" w:line="240" w:lineRule="auto"/>
    </w:pPr>
    <w:rPr>
      <w:rFonts w:ascii="Times New Roman" w:eastAsia="Times New Roman" w:hAnsi="Times New Roman" w:cs="Times New Roman"/>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97786"/>
    <w:pPr>
      <w:spacing w:after="0" w:line="240" w:lineRule="auto"/>
    </w:pPr>
    <w:rPr>
      <w:rFonts w:ascii="Times New Roman" w:eastAsia="Times New Roman" w:hAnsi="Times New Roman" w:cs="Times New Roman"/>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rsid w:val="00297786"/>
    <w:pPr>
      <w:spacing w:before="240" w:after="60" w:line="240" w:lineRule="auto"/>
      <w:jc w:val="center"/>
      <w:outlineLvl w:val="0"/>
    </w:pPr>
    <w:rPr>
      <w:rFonts w:eastAsia="Times New Roman" w:cs="Arial"/>
      <w:b/>
      <w:bCs/>
      <w:kern w:val="28"/>
      <w:sz w:val="32"/>
      <w:szCs w:val="32"/>
      <w:lang w:eastAsia="hr-HR"/>
    </w:rPr>
  </w:style>
  <w:style w:type="character" w:customStyle="1" w:styleId="NaslovChar">
    <w:name w:val="Naslov Char"/>
    <w:basedOn w:val="DefaultParagraphFont"/>
    <w:link w:val="Naslov1"/>
    <w:rsid w:val="00297786"/>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297786"/>
    <w:rPr>
      <w:rFonts w:ascii="Arial" w:eastAsia="Times New Roman" w:hAnsi="Arial" w:cs="Arial"/>
      <w:b/>
      <w:bCs/>
      <w:kern w:val="28"/>
      <w:sz w:val="32"/>
      <w:szCs w:val="32"/>
      <w:lang w:eastAsia="hr-HR"/>
    </w:rPr>
  </w:style>
  <w:style w:type="paragraph" w:styleId="TOAHeading">
    <w:name w:val="toa heading"/>
    <w:basedOn w:val="Normal"/>
    <w:next w:val="Normal"/>
    <w:uiPriority w:val="99"/>
    <w:rsid w:val="00297786"/>
    <w:pPr>
      <w:spacing w:before="120" w:after="0" w:line="240" w:lineRule="auto"/>
    </w:pPr>
    <w:rPr>
      <w:rFonts w:eastAsia="Times New Roman" w:cs="Arial"/>
      <w:b/>
      <w:bCs/>
      <w:sz w:val="24"/>
      <w:szCs w:val="24"/>
      <w:lang w:eastAsia="hr-HR"/>
    </w:rPr>
  </w:style>
  <w:style w:type="paragraph" w:customStyle="1" w:styleId="Stavka">
    <w:name w:val="Stavka"/>
    <w:basedOn w:val="Normal"/>
    <w:uiPriority w:val="99"/>
    <w:rsid w:val="00297786"/>
    <w:pPr>
      <w:overflowPunct w:val="0"/>
      <w:autoSpaceDE w:val="0"/>
      <w:autoSpaceDN w:val="0"/>
      <w:adjustRightInd w:val="0"/>
      <w:spacing w:after="40" w:line="240" w:lineRule="auto"/>
      <w:ind w:left="993" w:right="2834" w:hanging="425"/>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297786"/>
    <w:pPr>
      <w:overflowPunct w:val="0"/>
      <w:autoSpaceDE w:val="0"/>
      <w:autoSpaceDN w:val="0"/>
      <w:adjustRightInd w:val="0"/>
      <w:spacing w:before="240" w:line="240" w:lineRule="auto"/>
      <w:ind w:left="425" w:right="1644" w:hanging="425"/>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29778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297786"/>
    <w:pPr>
      <w:spacing w:before="400"/>
    </w:pPr>
  </w:style>
  <w:style w:type="character" w:customStyle="1" w:styleId="ListAChar">
    <w:name w:val="List A Char"/>
    <w:basedOn w:val="DefaultParagraphFont"/>
    <w:link w:val="ListA"/>
    <w:rsid w:val="00297786"/>
    <w:rPr>
      <w:rFonts w:ascii="Arial" w:eastAsia="Times New Roman" w:hAnsi="Arial" w:cs="Times New Roman"/>
      <w:color w:val="000000"/>
      <w:szCs w:val="20"/>
      <w:lang w:val="en-GB" w:eastAsia="hr-HR"/>
    </w:rPr>
  </w:style>
  <w:style w:type="character" w:customStyle="1" w:styleId="KorrUK">
    <w:name w:val="KorrUK"/>
    <w:basedOn w:val="DefaultParagraphFont"/>
    <w:semiHidden/>
    <w:rsid w:val="00297786"/>
    <w:rPr>
      <w:rFonts w:ascii="Univers" w:hAnsi="Univers"/>
      <w:sz w:val="22"/>
    </w:rPr>
  </w:style>
  <w:style w:type="paragraph" w:customStyle="1" w:styleId="Indent1">
    <w:name w:val="Indent 1"/>
    <w:basedOn w:val="Normal"/>
    <w:semiHidden/>
    <w:rsid w:val="00297786"/>
    <w:pPr>
      <w:widowControl w:val="0"/>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29778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297786"/>
    <w:pPr>
      <w:widowControl w:val="0"/>
      <w:overflowPunct w:val="0"/>
      <w:autoSpaceDE w:val="0"/>
      <w:autoSpaceDN w:val="0"/>
      <w:adjustRightInd w:val="0"/>
      <w:spacing w:after="0" w:line="240" w:lineRule="auto"/>
      <w:ind w:left="1440" w:hanging="720"/>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29778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da-DK"/>
    </w:rPr>
  </w:style>
  <w:style w:type="character" w:customStyle="1" w:styleId="grame">
    <w:name w:val="grame"/>
    <w:basedOn w:val="DefaultParagraphFont"/>
    <w:uiPriority w:val="99"/>
    <w:rsid w:val="00297786"/>
    <w:rPr>
      <w:rFonts w:cs="Times New Roman"/>
    </w:rPr>
  </w:style>
  <w:style w:type="paragraph" w:styleId="DocumentMap">
    <w:name w:val="Document Map"/>
    <w:basedOn w:val="Normal"/>
    <w:link w:val="DocumentMapChar"/>
    <w:uiPriority w:val="99"/>
    <w:semiHidden/>
    <w:rsid w:val="00297786"/>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val="en-GB" w:eastAsia="da-DK"/>
    </w:rPr>
  </w:style>
  <w:style w:type="character" w:customStyle="1" w:styleId="DocumentMapChar">
    <w:name w:val="Document Map Char"/>
    <w:basedOn w:val="DefaultParagraphFont"/>
    <w:link w:val="DocumentMap"/>
    <w:uiPriority w:val="99"/>
    <w:semiHidden/>
    <w:rsid w:val="00297786"/>
    <w:rPr>
      <w:rFonts w:ascii="Tahoma" w:eastAsia="Times New Roman" w:hAnsi="Tahoma" w:cs="Tahoma"/>
      <w:sz w:val="20"/>
      <w:szCs w:val="20"/>
      <w:shd w:val="clear" w:color="auto" w:fill="000080"/>
      <w:lang w:val="en-GB" w:eastAsia="da-DK"/>
    </w:rPr>
  </w:style>
  <w:style w:type="paragraph" w:customStyle="1" w:styleId="Style2">
    <w:name w:val="Style2"/>
    <w:basedOn w:val="Heading1"/>
    <w:semiHidden/>
    <w:rsid w:val="00297786"/>
    <w:pPr>
      <w:keepLines w:val="0"/>
      <w:tabs>
        <w:tab w:val="num" w:pos="567"/>
      </w:tabs>
      <w:overflowPunct w:val="0"/>
      <w:autoSpaceDE w:val="0"/>
      <w:autoSpaceDN w:val="0"/>
      <w:adjustRightInd w:val="0"/>
      <w:spacing w:after="60"/>
      <w:ind w:left="567" w:hanging="567"/>
      <w:textAlignment w:val="baseline"/>
    </w:pPr>
    <w:rPr>
      <w:bCs w:val="0"/>
      <w:szCs w:val="24"/>
      <w:lang w:eastAsia="da-DK"/>
    </w:rPr>
  </w:style>
  <w:style w:type="paragraph" w:customStyle="1" w:styleId="abcs">
    <w:name w:val="abcs"/>
    <w:basedOn w:val="Normal"/>
    <w:uiPriority w:val="99"/>
    <w:rsid w:val="00297786"/>
    <w:pPr>
      <w:tabs>
        <w:tab w:val="left" w:pos="2268"/>
      </w:tabs>
      <w:spacing w:before="100" w:beforeAutospacing="1" w:after="0" w:line="240" w:lineRule="auto"/>
      <w:ind w:left="2269" w:hanging="851"/>
    </w:pPr>
    <w:rPr>
      <w:rFonts w:ascii="Times New Roman" w:eastAsia="Times New Roman" w:hAnsi="Times New Roman" w:cs="Times New Roman"/>
      <w:color w:val="000000"/>
      <w:szCs w:val="24"/>
      <w:lang w:val="en-GB"/>
    </w:rPr>
  </w:style>
  <w:style w:type="paragraph" w:customStyle="1" w:styleId="is">
    <w:name w:val="is"/>
    <w:basedOn w:val="Normal"/>
    <w:uiPriority w:val="99"/>
    <w:rsid w:val="00297786"/>
    <w:pPr>
      <w:tabs>
        <w:tab w:val="left" w:pos="3119"/>
      </w:tabs>
      <w:spacing w:before="100" w:beforeAutospacing="1" w:after="0" w:line="240" w:lineRule="auto"/>
      <w:ind w:left="3119" w:hanging="851"/>
    </w:pPr>
    <w:rPr>
      <w:rFonts w:ascii="Times New Roman" w:eastAsia="Times New Roman" w:hAnsi="Times New Roman" w:cs="Times New Roman"/>
      <w:color w:val="000000"/>
      <w:szCs w:val="24"/>
      <w:lang w:val="en-GB"/>
    </w:rPr>
  </w:style>
  <w:style w:type="character" w:customStyle="1" w:styleId="Typewriter">
    <w:name w:val="Typewriter"/>
    <w:uiPriority w:val="99"/>
    <w:rsid w:val="00297786"/>
    <w:rPr>
      <w:rFonts w:ascii="Courier New" w:hAnsi="Courier New"/>
      <w:sz w:val="20"/>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Citation List,Ha"/>
    <w:basedOn w:val="Normal"/>
    <w:link w:val="ListParagraphChar"/>
    <w:uiPriority w:val="34"/>
    <w:qFormat/>
    <w:rsid w:val="000F55A8"/>
    <w:pPr>
      <w:numPr>
        <w:numId w:val="28"/>
      </w:numPr>
      <w:contextualSpacing/>
    </w:pPr>
    <w:rPr>
      <w:rFonts w:ascii="Calibri Light" w:hAnsi="Calibri Light" w:cs="Tahoma"/>
      <w:b/>
    </w:rPr>
  </w:style>
  <w:style w:type="paragraph" w:customStyle="1" w:styleId="CBIBIBase">
    <w:name w:val="CBIBI Base"/>
    <w:uiPriority w:val="99"/>
    <w:rsid w:val="0029778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rPr>
  </w:style>
  <w:style w:type="paragraph" w:customStyle="1" w:styleId="NoIndent">
    <w:name w:val="No Indent"/>
    <w:basedOn w:val="Normal"/>
    <w:next w:val="Normal"/>
    <w:uiPriority w:val="99"/>
    <w:rsid w:val="00297786"/>
    <w:pPr>
      <w:spacing w:after="0" w:line="240" w:lineRule="auto"/>
    </w:pPr>
    <w:rPr>
      <w:rFonts w:ascii="Times New Roman" w:eastAsia="Times New Roman" w:hAnsi="Times New Roman" w:cs="Times New Roman"/>
      <w:color w:val="000000"/>
      <w:szCs w:val="24"/>
      <w:lang w:val="en-GB"/>
    </w:rPr>
  </w:style>
  <w:style w:type="paragraph" w:customStyle="1" w:styleId="Normal11pt">
    <w:name w:val="Normal + 11 pt"/>
    <w:aliases w:val="First line: 1,27 cm"/>
    <w:basedOn w:val="Normal"/>
    <w:uiPriority w:val="99"/>
    <w:rsid w:val="00297786"/>
    <w:pPr>
      <w:overflowPunct w:val="0"/>
      <w:autoSpaceDE w:val="0"/>
      <w:autoSpaceDN w:val="0"/>
      <w:adjustRightInd w:val="0"/>
      <w:spacing w:before="100" w:beforeAutospacing="1" w:after="100" w:afterAutospacing="1" w:line="240" w:lineRule="auto"/>
      <w:ind w:firstLine="720"/>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297786"/>
    <w:pPr>
      <w:spacing w:after="160" w:line="240" w:lineRule="exact"/>
    </w:pPr>
    <w:rPr>
      <w:rFonts w:ascii="Tahoma" w:eastAsia="Times New Roman" w:hAnsi="Tahoma" w:cs="Times New Roman"/>
      <w:sz w:val="20"/>
      <w:szCs w:val="20"/>
    </w:rPr>
  </w:style>
  <w:style w:type="paragraph" w:customStyle="1" w:styleId="Bodytxt">
    <w:name w:val="Bodytxt"/>
    <w:basedOn w:val="Normal"/>
    <w:uiPriority w:val="99"/>
    <w:rsid w:val="00297786"/>
    <w:pPr>
      <w:keepNext/>
      <w:spacing w:after="0" w:line="240" w:lineRule="auto"/>
    </w:pPr>
    <w:rPr>
      <w:rFonts w:ascii="Times New Roman" w:eastAsia="Times New Roman" w:hAnsi="Times New Roman" w:cs="Times New Roman"/>
      <w:szCs w:val="20"/>
      <w:lang w:val="en-GB"/>
    </w:rPr>
  </w:style>
  <w:style w:type="paragraph" w:styleId="ListBullet">
    <w:name w:val="List Bullet"/>
    <w:basedOn w:val="Normal"/>
    <w:uiPriority w:val="99"/>
    <w:rsid w:val="00297786"/>
    <w:pPr>
      <w:numPr>
        <w:numId w:val="19"/>
      </w:numPr>
      <w:spacing w:after="0"/>
    </w:pPr>
    <w:rPr>
      <w:rFonts w:eastAsia="Times New Roman" w:cs="Times New Roman"/>
      <w:szCs w:val="24"/>
      <w:lang w:eastAsia="hr-HR"/>
    </w:rPr>
  </w:style>
  <w:style w:type="paragraph" w:customStyle="1" w:styleId="IndentBlock1">
    <w:name w:val="Indent Block 1"/>
    <w:basedOn w:val="Normal"/>
    <w:rsid w:val="00297786"/>
    <w:pPr>
      <w:spacing w:after="60"/>
      <w:ind w:left="567"/>
    </w:pPr>
    <w:rPr>
      <w:rFonts w:eastAsia="Times New Roman" w:cs="Times New Roman"/>
      <w:color w:val="000000"/>
      <w:szCs w:val="20"/>
      <w:lang w:eastAsia="hr-HR"/>
    </w:rPr>
  </w:style>
  <w:style w:type="paragraph" w:customStyle="1" w:styleId="Indentblock2">
    <w:name w:val="Indent block 2"/>
    <w:basedOn w:val="IndentBlock1"/>
    <w:rsid w:val="00297786"/>
    <w:pPr>
      <w:ind w:left="1134"/>
    </w:pPr>
  </w:style>
  <w:style w:type="character" w:customStyle="1" w:styleId="BodytxtChar">
    <w:name w:val="Bodytxt Char"/>
    <w:basedOn w:val="DefaultParagraphFont"/>
    <w:uiPriority w:val="99"/>
    <w:rsid w:val="00297786"/>
    <w:rPr>
      <w:rFonts w:cs="Times New Roman"/>
      <w:sz w:val="22"/>
      <w:lang w:val="en-GB" w:eastAsia="en-US"/>
    </w:rPr>
  </w:style>
  <w:style w:type="paragraph" w:customStyle="1" w:styleId="StyleHeading3LatinArialLatin11pt4">
    <w:name w:val="Style Heading 3 + (Latin) Arial (Latin) 11 pt4"/>
    <w:basedOn w:val="Normal"/>
    <w:uiPriority w:val="99"/>
    <w:rsid w:val="00297786"/>
    <w:pPr>
      <w:tabs>
        <w:tab w:val="num" w:pos="1440"/>
      </w:tabs>
      <w:spacing w:after="60"/>
      <w:ind w:left="1440" w:hanging="720"/>
    </w:pPr>
    <w:rPr>
      <w:rFonts w:eastAsia="SimSun" w:cs="Times New Roman"/>
      <w:bCs/>
      <w:i/>
      <w:iCs/>
      <w:lang w:val="en-GB" w:eastAsia="zh-CN"/>
    </w:rPr>
  </w:style>
  <w:style w:type="paragraph" w:customStyle="1" w:styleId="Body-Bullet">
    <w:name w:val="Body-Bullet"/>
    <w:basedOn w:val="Normal"/>
    <w:link w:val="Body-BulletChar"/>
    <w:qFormat/>
    <w:rsid w:val="00297786"/>
    <w:pPr>
      <w:numPr>
        <w:numId w:val="20"/>
      </w:numPr>
    </w:pPr>
    <w:rPr>
      <w:rFonts w:eastAsia="Times New Roman" w:cs="Times New Roman"/>
    </w:rPr>
  </w:style>
  <w:style w:type="character" w:customStyle="1" w:styleId="Body-BulletChar">
    <w:name w:val="Body-Bullet Char"/>
    <w:basedOn w:val="DefaultParagraphFont"/>
    <w:link w:val="Body-Bullet"/>
    <w:rsid w:val="00297786"/>
    <w:rPr>
      <w:rFonts w:ascii="Arial" w:eastAsia="Times New Roman" w:hAnsi="Arial" w:cs="Times New Roman"/>
    </w:rPr>
  </w:style>
  <w:style w:type="paragraph" w:customStyle="1" w:styleId="Text0">
    <w:name w:val="Text"/>
    <w:basedOn w:val="Normal"/>
    <w:uiPriority w:val="99"/>
    <w:rsid w:val="00297786"/>
    <w:pPr>
      <w:tabs>
        <w:tab w:val="num" w:pos="360"/>
      </w:tabs>
      <w:spacing w:before="120" w:line="240" w:lineRule="auto"/>
    </w:pPr>
    <w:rPr>
      <w:rFonts w:eastAsia="Times New Roman" w:cs="Arial"/>
      <w:sz w:val="20"/>
      <w:lang w:val="en-GB" w:eastAsia="en-GB"/>
    </w:rPr>
  </w:style>
  <w:style w:type="paragraph" w:customStyle="1" w:styleId="Subtitle11">
    <w:name w:val="Subtitle11"/>
    <w:basedOn w:val="Normal"/>
    <w:uiPriority w:val="99"/>
    <w:rsid w:val="00297786"/>
    <w:pPr>
      <w:spacing w:before="120" w:line="240" w:lineRule="auto"/>
      <w:jc w:val="center"/>
      <w:outlineLvl w:val="0"/>
    </w:pPr>
    <w:rPr>
      <w:rFonts w:eastAsia="Times New Roman" w:cs="Times New Roman"/>
      <w:b/>
      <w:sz w:val="20"/>
      <w:szCs w:val="20"/>
    </w:rPr>
  </w:style>
  <w:style w:type="paragraph" w:customStyle="1" w:styleId="Appendix">
    <w:name w:val="Appendix"/>
    <w:uiPriority w:val="99"/>
    <w:rsid w:val="0029778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rPr>
  </w:style>
  <w:style w:type="paragraph" w:customStyle="1" w:styleId="ZnakZnak42">
    <w:name w:val="Znak Znak42"/>
    <w:basedOn w:val="Normal"/>
    <w:uiPriority w:val="99"/>
    <w:rsid w:val="00297786"/>
    <w:pPr>
      <w:spacing w:after="160" w:line="240" w:lineRule="exact"/>
    </w:pPr>
    <w:rPr>
      <w:rFonts w:ascii="Tahoma" w:eastAsia="Times New Roman" w:hAnsi="Tahoma" w:cs="Times New Roman"/>
      <w:sz w:val="20"/>
      <w:szCs w:val="20"/>
    </w:rPr>
  </w:style>
  <w:style w:type="character" w:customStyle="1" w:styleId="StyleLatinArialComplexArial">
    <w:name w:val="Style (Latin) Arial (Complex) Arial"/>
    <w:basedOn w:val="DefaultParagraphFont"/>
    <w:rsid w:val="00297786"/>
    <w:rPr>
      <w:rFonts w:ascii="Arial" w:hAnsi="Arial" w:cs="Arial"/>
      <w:sz w:val="22"/>
      <w:szCs w:val="22"/>
    </w:rPr>
  </w:style>
  <w:style w:type="paragraph" w:customStyle="1" w:styleId="StyleBodyTextLatinArialLatin11pt">
    <w:name w:val="Style Body Text + (Latin) Arial (Latin) 11 pt"/>
    <w:basedOn w:val="Normal"/>
    <w:uiPriority w:val="99"/>
    <w:rsid w:val="00297786"/>
    <w:pPr>
      <w:keepLines/>
      <w:tabs>
        <w:tab w:val="right" w:pos="9214"/>
      </w:tabs>
      <w:spacing w:after="0"/>
    </w:pPr>
    <w:rPr>
      <w:rFonts w:eastAsia="Times New Roman" w:cs="Times New Roman"/>
      <w:szCs w:val="24"/>
      <w:lang w:val="da-DK"/>
    </w:rPr>
  </w:style>
  <w:style w:type="paragraph" w:customStyle="1" w:styleId="StyleAfter6pt">
    <w:name w:val="Style After:  6 pt"/>
    <w:basedOn w:val="Normal"/>
    <w:uiPriority w:val="99"/>
    <w:rsid w:val="00297786"/>
    <w:pPr>
      <w:spacing w:after="0" w:line="240" w:lineRule="auto"/>
    </w:pPr>
    <w:rPr>
      <w:rFonts w:ascii="Times New Roman" w:eastAsia="SimSun" w:hAnsi="Times New Roman" w:cs="Times New Roman"/>
      <w:sz w:val="24"/>
      <w:szCs w:val="24"/>
      <w:lang w:val="en-GB" w:eastAsia="zh-CN"/>
    </w:rPr>
  </w:style>
  <w:style w:type="paragraph" w:customStyle="1" w:styleId="ZnakZnak41">
    <w:name w:val="Znak Znak41"/>
    <w:basedOn w:val="Normal"/>
    <w:uiPriority w:val="99"/>
    <w:rsid w:val="00297786"/>
    <w:pPr>
      <w:spacing w:after="160" w:line="240" w:lineRule="exact"/>
    </w:pPr>
    <w:rPr>
      <w:rFonts w:ascii="Tahoma" w:eastAsia="Times New Roman" w:hAnsi="Tahoma" w:cs="Times New Roman"/>
      <w:sz w:val="20"/>
      <w:szCs w:val="20"/>
    </w:rPr>
  </w:style>
  <w:style w:type="paragraph" w:customStyle="1" w:styleId="Default">
    <w:name w:val="Default"/>
    <w:rsid w:val="00297786"/>
    <w:pPr>
      <w:autoSpaceDE w:val="0"/>
      <w:autoSpaceDN w:val="0"/>
      <w:adjustRightInd w:val="0"/>
      <w:spacing w:after="0" w:line="240" w:lineRule="auto"/>
    </w:pPr>
    <w:rPr>
      <w:rFonts w:ascii="Times New Roman" w:eastAsia="Times New Roman" w:hAnsi="Times New Roman" w:cs="Times New Roman"/>
      <w:color w:val="000000"/>
      <w:sz w:val="24"/>
      <w:szCs w:val="24"/>
      <w:lang w:val="sl-SI" w:eastAsia="sl-SI"/>
    </w:rPr>
  </w:style>
  <w:style w:type="paragraph" w:customStyle="1" w:styleId="Normal1">
    <w:name w:val="Normal+1"/>
    <w:basedOn w:val="Default"/>
    <w:next w:val="Default"/>
    <w:uiPriority w:val="99"/>
    <w:rsid w:val="00297786"/>
    <w:rPr>
      <w:color w:val="auto"/>
    </w:rPr>
  </w:style>
  <w:style w:type="table" w:styleId="MediumGrid3-Accent1">
    <w:name w:val="Medium Grid 3 Accent 1"/>
    <w:basedOn w:val="TableNormal"/>
    <w:uiPriority w:val="69"/>
    <w:rsid w:val="00297786"/>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297786"/>
    <w:pPr>
      <w:spacing w:before="120" w:line="240" w:lineRule="auto"/>
      <w:jc w:val="center"/>
      <w:outlineLvl w:val="0"/>
    </w:pPr>
    <w:rPr>
      <w:rFonts w:eastAsia="Times New Roman" w:cs="Times New Roman"/>
      <w:b/>
      <w:sz w:val="20"/>
      <w:szCs w:val="20"/>
    </w:rPr>
  </w:style>
  <w:style w:type="paragraph" w:customStyle="1" w:styleId="TD-ITT-Heading2-Text">
    <w:name w:val="TD-ITT-Heading 2-Text"/>
    <w:basedOn w:val="Normal"/>
    <w:rsid w:val="00297786"/>
    <w:pPr>
      <w:ind w:left="1304" w:hanging="850"/>
    </w:pPr>
    <w:rPr>
      <w:rFonts w:eastAsia="Times New Roman" w:cs="Times New Roman"/>
    </w:rPr>
  </w:style>
  <w:style w:type="paragraph" w:customStyle="1" w:styleId="TD-ITT-Heading0">
    <w:name w:val="TD-ITT-Heading 0"/>
    <w:rsid w:val="00297786"/>
    <w:pPr>
      <w:spacing w:before="200" w:after="360" w:line="240" w:lineRule="auto"/>
      <w:ind w:left="284" w:hanging="284"/>
    </w:pPr>
    <w:rPr>
      <w:rFonts w:ascii="Arial" w:eastAsia="Times New Roman" w:hAnsi="Arial" w:cs="Times New Roman"/>
      <w:b/>
      <w:sz w:val="28"/>
      <w:szCs w:val="24"/>
      <w:lang w:val="en-GB"/>
    </w:rPr>
  </w:style>
  <w:style w:type="paragraph" w:customStyle="1" w:styleId="TD-ITT-Heading1">
    <w:name w:val="TD-ITT-Heading 1"/>
    <w:basedOn w:val="TD-ITT-Heading0"/>
    <w:rsid w:val="0029778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297786"/>
    <w:pPr>
      <w:spacing w:before="180"/>
      <w:ind w:left="1304" w:hanging="850"/>
    </w:pPr>
    <w:rPr>
      <w:rFonts w:eastAsia="Times New Roman" w:cs="Times New Roman"/>
    </w:rPr>
  </w:style>
  <w:style w:type="paragraph" w:customStyle="1" w:styleId="TD-ITT-Heading3">
    <w:name w:val="TD-ITT-Heading 3"/>
    <w:basedOn w:val="TD-ITT-Heading2"/>
    <w:rsid w:val="00297786"/>
    <w:pPr>
      <w:tabs>
        <w:tab w:val="num" w:pos="3600"/>
      </w:tabs>
      <w:spacing w:before="240"/>
      <w:ind w:left="3600" w:hanging="360"/>
    </w:pPr>
  </w:style>
  <w:style w:type="paragraph" w:customStyle="1" w:styleId="TD-ITT-List-L1">
    <w:name w:val="TD-ITT-List-L1"/>
    <w:rsid w:val="00297786"/>
    <w:pPr>
      <w:spacing w:before="120" w:after="120" w:line="240" w:lineRule="auto"/>
      <w:ind w:left="1588" w:hanging="284"/>
    </w:pPr>
    <w:rPr>
      <w:rFonts w:ascii="Calibri" w:eastAsia="Times New Roman" w:hAnsi="Calibri" w:cs="Times New Roman"/>
      <w:lang w:val="en-GB"/>
    </w:rPr>
  </w:style>
  <w:style w:type="paragraph" w:customStyle="1" w:styleId="TD-ITT-List-L2">
    <w:name w:val="TD-ITT-List-L2"/>
    <w:basedOn w:val="TD-ITT-List-L1"/>
    <w:rsid w:val="00297786"/>
    <w:pPr>
      <w:tabs>
        <w:tab w:val="num" w:pos="5760"/>
      </w:tabs>
      <w:ind w:left="1871" w:hanging="283"/>
    </w:pPr>
  </w:style>
  <w:style w:type="paragraph" w:customStyle="1" w:styleId="TD-ITT-Heading3-Text">
    <w:name w:val="TD-ITT-Heading 3-Text"/>
    <w:basedOn w:val="Normal"/>
    <w:rsid w:val="00297786"/>
    <w:pPr>
      <w:ind w:left="1304" w:hanging="850"/>
    </w:pPr>
    <w:rPr>
      <w:rFonts w:eastAsia="Times New Roman" w:cs="Times New Roman"/>
    </w:rPr>
  </w:style>
  <w:style w:type="character" w:customStyle="1" w:styleId="BodyTextBoldheadingChar">
    <w:name w:val="Body Text Bold heading Char"/>
    <w:basedOn w:val="BodyTextBoldChar"/>
    <w:link w:val="BodyTextBoldheading"/>
    <w:rsid w:val="00297786"/>
    <w:rPr>
      <w:rFonts w:ascii="Calibri" w:eastAsia="Arial Unicode MS" w:hAnsi="Calibri"/>
      <w:b/>
      <w:lang w:val="en-GB"/>
    </w:rPr>
  </w:style>
  <w:style w:type="paragraph" w:customStyle="1" w:styleId="Body-Roman">
    <w:name w:val="Body-Roman"/>
    <w:basedOn w:val="Body-Bullet"/>
    <w:link w:val="Body-RomanChar"/>
    <w:qFormat/>
    <w:rsid w:val="00297786"/>
    <w:pPr>
      <w:numPr>
        <w:numId w:val="24"/>
      </w:numPr>
    </w:pPr>
  </w:style>
  <w:style w:type="character" w:customStyle="1" w:styleId="Body-RomanChar">
    <w:name w:val="Body-Roman Char"/>
    <w:basedOn w:val="Body-BulletChar"/>
    <w:link w:val="Body-Roman"/>
    <w:rsid w:val="00297786"/>
    <w:rPr>
      <w:rFonts w:ascii="Arial" w:eastAsia="Times New Roman" w:hAnsi="Arial" w:cs="Times New Roman"/>
    </w:rPr>
  </w:style>
  <w:style w:type="paragraph" w:customStyle="1" w:styleId="BodyTableRight0">
    <w:name w:val="Body Table Right"/>
    <w:basedOn w:val="BodyTableleft"/>
    <w:rsid w:val="00297786"/>
    <w:pPr>
      <w:jc w:val="right"/>
    </w:pPr>
    <w:rPr>
      <w:rFonts w:cs="Times New Roman"/>
      <w:szCs w:val="20"/>
    </w:rPr>
  </w:style>
  <w:style w:type="paragraph" w:customStyle="1" w:styleId="TD-CV-Numbered">
    <w:name w:val="TD-CV-Numbered"/>
    <w:basedOn w:val="Normal"/>
    <w:rsid w:val="00297786"/>
    <w:pPr>
      <w:spacing w:line="240" w:lineRule="auto"/>
      <w:ind w:left="850" w:hanging="283"/>
    </w:pPr>
    <w:rPr>
      <w:rFonts w:ascii="Calibri" w:eastAsia="Times New Roman" w:hAnsi="Calibri" w:cs="Times New Roman"/>
    </w:rPr>
  </w:style>
  <w:style w:type="paragraph" w:customStyle="1" w:styleId="StyleBodyTableleftFirstline076cm">
    <w:name w:val="Style Body Table left + First line:  076 cm"/>
    <w:basedOn w:val="BodyTableleft"/>
    <w:rsid w:val="00297786"/>
    <w:pPr>
      <w:ind w:firstLine="430"/>
    </w:pPr>
    <w:rPr>
      <w:rFonts w:cs="Times New Roman"/>
      <w:szCs w:val="20"/>
    </w:rPr>
  </w:style>
  <w:style w:type="paragraph" w:customStyle="1" w:styleId="StyleBodyTableleftFirstline076cm1">
    <w:name w:val="Style Body Table left + First line:  076 cm1"/>
    <w:basedOn w:val="BodyTableleft"/>
    <w:rsid w:val="00297786"/>
    <w:pPr>
      <w:ind w:firstLine="430"/>
    </w:pPr>
    <w:rPr>
      <w:rFonts w:cs="Times New Roman"/>
      <w:szCs w:val="20"/>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Ha Char"/>
    <w:basedOn w:val="DefaultParagraphFont"/>
    <w:link w:val="ListParagraph"/>
    <w:uiPriority w:val="34"/>
    <w:locked/>
    <w:rsid w:val="000F55A8"/>
    <w:rPr>
      <w:rFonts w:ascii="Calibri Light" w:eastAsiaTheme="minorEastAsia" w:hAnsi="Calibri Light" w:cs="Tahoma"/>
      <w:b/>
    </w:rPr>
  </w:style>
  <w:style w:type="character" w:customStyle="1" w:styleId="Privzetapisavaodstavka">
    <w:name w:val="Privzeta pisava odstavka"/>
    <w:uiPriority w:val="99"/>
    <w:rsid w:val="00297786"/>
  </w:style>
  <w:style w:type="character" w:customStyle="1" w:styleId="hps">
    <w:name w:val="hps"/>
    <w:basedOn w:val="Privzetapisavaodstavka"/>
    <w:uiPriority w:val="99"/>
    <w:rsid w:val="00297786"/>
  </w:style>
  <w:style w:type="paragraph" w:customStyle="1" w:styleId="BodyTextBullet1">
    <w:name w:val="Body Text Bullet 1"/>
    <w:basedOn w:val="Normal"/>
    <w:rsid w:val="00297786"/>
    <w:pPr>
      <w:spacing w:before="60"/>
      <w:ind w:left="720" w:hanging="360"/>
    </w:pPr>
    <w:rPr>
      <w:rFonts w:eastAsia="Times New Roman" w:cs="Times New Roman"/>
    </w:rPr>
  </w:style>
  <w:style w:type="paragraph" w:customStyle="1" w:styleId="BodyList1">
    <w:name w:val="Body List 1"/>
    <w:basedOn w:val="Normal"/>
    <w:uiPriority w:val="99"/>
    <w:qFormat/>
    <w:rsid w:val="00297786"/>
    <w:pPr>
      <w:numPr>
        <w:numId w:val="25"/>
      </w:numPr>
    </w:pPr>
    <w:rPr>
      <w:rFonts w:eastAsia="Times New Roman" w:cs="Times New Roman"/>
    </w:rPr>
  </w:style>
  <w:style w:type="paragraph" w:customStyle="1" w:styleId="NormalEUoriginal">
    <w:name w:val="Normal EU original"/>
    <w:basedOn w:val="Normal"/>
    <w:next w:val="Normal"/>
    <w:rsid w:val="00297786"/>
    <w:pPr>
      <w:autoSpaceDE w:val="0"/>
      <w:autoSpaceDN w:val="0"/>
      <w:adjustRightInd w:val="0"/>
      <w:spacing w:after="60" w:line="240" w:lineRule="auto"/>
    </w:pPr>
    <w:rPr>
      <w:rFonts w:ascii="Calibri" w:eastAsia="Times New Roman" w:hAnsi="Calibri" w:cs="Times New Roman"/>
      <w:i/>
      <w:color w:val="000000"/>
    </w:rPr>
  </w:style>
  <w:style w:type="paragraph" w:customStyle="1" w:styleId="heading50">
    <w:name w:val="heading5"/>
    <w:basedOn w:val="ListParagraph"/>
    <w:link w:val="heading5Char0"/>
    <w:uiPriority w:val="99"/>
    <w:rsid w:val="00297786"/>
    <w:pPr>
      <w:tabs>
        <w:tab w:val="left" w:pos="900"/>
      </w:tabs>
      <w:spacing w:after="0" w:line="240" w:lineRule="auto"/>
      <w:ind w:left="0"/>
    </w:pPr>
    <w:rPr>
      <w:rFonts w:ascii="Calibri" w:eastAsia="Times New Roman" w:hAnsi="Calibri" w:cs="Times New Roman"/>
      <w:lang w:eastAsia="hr-HR"/>
    </w:rPr>
  </w:style>
  <w:style w:type="character" w:customStyle="1" w:styleId="heading5Char0">
    <w:name w:val="heading5 Char"/>
    <w:link w:val="heading50"/>
    <w:uiPriority w:val="99"/>
    <w:rsid w:val="00297786"/>
    <w:rPr>
      <w:rFonts w:ascii="Calibri" w:eastAsia="Times New Roman" w:hAnsi="Calibri" w:cs="Times New Roman"/>
      <w:b/>
      <w:lang w:eastAsia="hr-HR"/>
    </w:rPr>
  </w:style>
  <w:style w:type="character" w:customStyle="1" w:styleId="apple-style-span">
    <w:name w:val="apple-style-span"/>
    <w:basedOn w:val="DefaultParagraphFont"/>
    <w:rsid w:val="00297786"/>
    <w:rPr>
      <w:rFonts w:cs="Times New Roman"/>
    </w:rPr>
  </w:style>
  <w:style w:type="character" w:customStyle="1" w:styleId="apple-converted-space">
    <w:name w:val="apple-converted-space"/>
    <w:basedOn w:val="DefaultParagraphFont"/>
    <w:rsid w:val="00297786"/>
    <w:rPr>
      <w:rFonts w:cs="Times New Roman"/>
    </w:rPr>
  </w:style>
  <w:style w:type="paragraph" w:customStyle="1" w:styleId="Naslov1">
    <w:name w:val="Naslov1"/>
    <w:basedOn w:val="Normal"/>
    <w:link w:val="NaslovChar"/>
    <w:autoRedefine/>
    <w:rsid w:val="00297786"/>
    <w:pPr>
      <w:numPr>
        <w:numId w:val="26"/>
      </w:numPr>
      <w:overflowPunct w:val="0"/>
      <w:autoSpaceDE w:val="0"/>
      <w:autoSpaceDN w:val="0"/>
      <w:adjustRightInd w:val="0"/>
      <w:spacing w:after="0" w:line="240" w:lineRule="auto"/>
      <w:textAlignment w:val="baseline"/>
    </w:pPr>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basedOn w:val="DefaultParagraphFont"/>
    <w:uiPriority w:val="99"/>
    <w:rsid w:val="00297786"/>
    <w:rPr>
      <w:lang w:val="hr-HR"/>
    </w:rPr>
  </w:style>
  <w:style w:type="character" w:customStyle="1" w:styleId="BodyTextChar2">
    <w:name w:val="Body Text Char2"/>
    <w:basedOn w:val="DefaultParagraphFont"/>
    <w:uiPriority w:val="99"/>
    <w:semiHidden/>
    <w:rsid w:val="00297786"/>
  </w:style>
  <w:style w:type="paragraph" w:customStyle="1" w:styleId="CM70">
    <w:name w:val="CM70"/>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rsid w:val="00297786"/>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rsid w:val="00297786"/>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rsid w:val="00297786"/>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rsid w:val="00297786"/>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rsid w:val="00297786"/>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rsid w:val="00297786"/>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rsid w:val="00297786"/>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rsid w:val="00297786"/>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rsid w:val="00297786"/>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297786"/>
    <w:pPr>
      <w:ind w:left="720"/>
      <w:contextualSpacing/>
      <w:jc w:val="left"/>
    </w:pPr>
    <w:rPr>
      <w:rFonts w:ascii="Calibri" w:eastAsia="Times New Roman" w:hAnsi="Calibri" w:cs="Times New Roman"/>
      <w:lang w:val="en-GB"/>
    </w:rPr>
  </w:style>
  <w:style w:type="paragraph" w:customStyle="1" w:styleId="NoSpacing1">
    <w:name w:val="No Spacing1"/>
    <w:uiPriority w:val="99"/>
    <w:rsid w:val="00297786"/>
    <w:pPr>
      <w:spacing w:after="0" w:line="240" w:lineRule="auto"/>
    </w:pPr>
    <w:rPr>
      <w:rFonts w:ascii="Calibri" w:eastAsia="Times New Roman" w:hAnsi="Calibri" w:cs="Times New Roman"/>
    </w:rPr>
  </w:style>
  <w:style w:type="character" w:customStyle="1" w:styleId="BodyTextBoldCenter14pChar">
    <w:name w:val="Body Text_Bold_Center_14p Char"/>
    <w:basedOn w:val="BodyTextChar"/>
    <w:link w:val="BodyTextBoldCenter14p"/>
    <w:rsid w:val="00297786"/>
    <w:rPr>
      <w:rFonts w:ascii="Arial" w:eastAsiaTheme="minorEastAsia" w:hAnsi="Arial"/>
      <w:b/>
      <w:sz w:val="28"/>
      <w:szCs w:val="28"/>
      <w:lang w:val="hr-HR"/>
    </w:rPr>
  </w:style>
  <w:style w:type="paragraph" w:customStyle="1" w:styleId="t-9-8">
    <w:name w:val="t-9-8"/>
    <w:basedOn w:val="Normal"/>
    <w:uiPriority w:val="99"/>
    <w:rsid w:val="00297786"/>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StyleListNumber11ptBold">
    <w:name w:val="Style List Number + 11 pt Bold"/>
    <w:basedOn w:val="ListNumber"/>
    <w:autoRedefine/>
    <w:uiPriority w:val="99"/>
    <w:rsid w:val="00297786"/>
    <w:pPr>
      <w:numPr>
        <w:numId w:val="0"/>
      </w:numPr>
      <w:spacing w:before="240" w:line="240" w:lineRule="auto"/>
      <w:ind w:left="567" w:hanging="567"/>
      <w:contextualSpacing w:val="0"/>
    </w:pPr>
    <w:rPr>
      <w:rFonts w:eastAsia="SimSun" w:cs="Arial"/>
      <w:b/>
      <w:bCs/>
      <w:sz w:val="20"/>
      <w:lang w:val="en-GB"/>
    </w:rPr>
  </w:style>
  <w:style w:type="character" w:customStyle="1" w:styleId="Bodytext0">
    <w:name w:val="Body text_"/>
    <w:link w:val="BodyText20"/>
    <w:uiPriority w:val="99"/>
    <w:locked/>
    <w:rsid w:val="00297786"/>
    <w:rPr>
      <w:rFonts w:eastAsia="Times New Roman" w:cs="Times New Roman"/>
      <w:sz w:val="19"/>
      <w:szCs w:val="19"/>
      <w:shd w:val="clear" w:color="auto" w:fill="FFFFFF"/>
    </w:rPr>
  </w:style>
  <w:style w:type="character" w:customStyle="1" w:styleId="BodyText1">
    <w:name w:val="Body Text1"/>
    <w:uiPriority w:val="99"/>
    <w:rsid w:val="00297786"/>
    <w:rPr>
      <w:rFonts w:eastAsia="Times New Roman" w:cs="Times New Roman"/>
      <w:sz w:val="19"/>
      <w:szCs w:val="19"/>
      <w:u w:val="single"/>
      <w:shd w:val="clear" w:color="auto" w:fill="FFFFFF"/>
    </w:rPr>
  </w:style>
  <w:style w:type="character" w:customStyle="1" w:styleId="Heading30">
    <w:name w:val="Heading #3_"/>
    <w:link w:val="Heading31"/>
    <w:uiPriority w:val="99"/>
    <w:locked/>
    <w:rsid w:val="00297786"/>
    <w:rPr>
      <w:rFonts w:eastAsia="Times New Roman" w:cs="Times New Roman"/>
      <w:sz w:val="19"/>
      <w:szCs w:val="19"/>
      <w:shd w:val="clear" w:color="auto" w:fill="FFFFFF"/>
    </w:rPr>
  </w:style>
  <w:style w:type="character" w:customStyle="1" w:styleId="BodytextItalic">
    <w:name w:val="Body text + Italic"/>
    <w:uiPriority w:val="99"/>
    <w:rsid w:val="00297786"/>
    <w:rPr>
      <w:rFonts w:eastAsia="Times New Roman" w:cs="Times New Roman"/>
      <w:i/>
      <w:iCs/>
      <w:sz w:val="19"/>
      <w:szCs w:val="19"/>
      <w:shd w:val="clear" w:color="auto" w:fill="FFFFFF"/>
    </w:rPr>
  </w:style>
  <w:style w:type="paragraph" w:customStyle="1" w:styleId="BodyText20">
    <w:name w:val="Body Text2"/>
    <w:basedOn w:val="Normal"/>
    <w:link w:val="Bodytext0"/>
    <w:uiPriority w:val="99"/>
    <w:rsid w:val="00297786"/>
    <w:pPr>
      <w:shd w:val="clear" w:color="auto" w:fill="FFFFFF"/>
      <w:spacing w:before="180" w:after="60" w:line="240" w:lineRule="exact"/>
      <w:ind w:hanging="800"/>
    </w:pPr>
    <w:rPr>
      <w:rFonts w:asciiTheme="minorHAnsi" w:eastAsia="Times New Roman" w:hAnsiTheme="minorHAnsi" w:cs="Times New Roman"/>
      <w:sz w:val="19"/>
      <w:szCs w:val="19"/>
    </w:rPr>
  </w:style>
  <w:style w:type="paragraph" w:customStyle="1" w:styleId="Heading31">
    <w:name w:val="Heading #3"/>
    <w:basedOn w:val="Normal"/>
    <w:link w:val="Heading30"/>
    <w:uiPriority w:val="99"/>
    <w:rsid w:val="00297786"/>
    <w:pPr>
      <w:shd w:val="clear" w:color="auto" w:fill="FFFFFF"/>
      <w:spacing w:before="60" w:after="60" w:line="240" w:lineRule="atLeast"/>
      <w:ind w:hanging="400"/>
      <w:outlineLvl w:val="2"/>
    </w:pPr>
    <w:rPr>
      <w:rFonts w:asciiTheme="minorHAnsi" w:eastAsia="Times New Roman" w:hAnsiTheme="minorHAnsi" w:cs="Times New Roman"/>
      <w:sz w:val="19"/>
      <w:szCs w:val="19"/>
    </w:rPr>
  </w:style>
  <w:style w:type="paragraph" w:customStyle="1" w:styleId="Sadraj21">
    <w:name w:val="Sadržaj 21"/>
    <w:basedOn w:val="Normal"/>
    <w:link w:val="Sadraj2Char"/>
    <w:uiPriority w:val="99"/>
    <w:rsid w:val="00297786"/>
    <w:pPr>
      <w:keepNext/>
      <w:keepLines/>
      <w:spacing w:after="97" w:line="200" w:lineRule="exact"/>
      <w:jc w:val="left"/>
      <w:outlineLvl w:val="3"/>
    </w:pPr>
    <w:rPr>
      <w:rFonts w:eastAsia="SimSun" w:cs="Arial"/>
      <w:b/>
      <w:sz w:val="20"/>
      <w:szCs w:val="20"/>
      <w:lang w:eastAsia="hr-HR"/>
    </w:rPr>
  </w:style>
  <w:style w:type="paragraph" w:customStyle="1" w:styleId="Sadraj11">
    <w:name w:val="Sadržaj 11"/>
    <w:basedOn w:val="Normal"/>
    <w:link w:val="Sadraj1Char"/>
    <w:uiPriority w:val="99"/>
    <w:rsid w:val="00297786"/>
    <w:pPr>
      <w:keepNext/>
      <w:keepLines/>
      <w:spacing w:after="539" w:line="250" w:lineRule="exact"/>
      <w:jc w:val="center"/>
      <w:outlineLvl w:val="1"/>
    </w:pPr>
    <w:rPr>
      <w:rFonts w:eastAsia="SimSun" w:cs="Arial"/>
      <w:b/>
      <w:sz w:val="25"/>
      <w:szCs w:val="25"/>
      <w:lang w:eastAsia="hr-HR"/>
    </w:rPr>
  </w:style>
  <w:style w:type="character" w:customStyle="1" w:styleId="Sadraj2Char">
    <w:name w:val="Sadržaj 2 Char"/>
    <w:link w:val="Sadraj21"/>
    <w:uiPriority w:val="99"/>
    <w:locked/>
    <w:rsid w:val="00297786"/>
    <w:rPr>
      <w:rFonts w:ascii="Arial" w:eastAsia="SimSun" w:hAnsi="Arial" w:cs="Arial"/>
      <w:b/>
      <w:sz w:val="20"/>
      <w:szCs w:val="20"/>
      <w:lang w:eastAsia="hr-HR"/>
    </w:rPr>
  </w:style>
  <w:style w:type="character" w:customStyle="1" w:styleId="Sadraj1Char">
    <w:name w:val="Sadržaj 1 Char"/>
    <w:link w:val="Sadraj11"/>
    <w:uiPriority w:val="99"/>
    <w:locked/>
    <w:rsid w:val="00297786"/>
    <w:rPr>
      <w:rFonts w:ascii="Arial" w:eastAsia="SimSun" w:hAnsi="Arial" w:cs="Arial"/>
      <w:b/>
      <w:sz w:val="25"/>
      <w:szCs w:val="25"/>
      <w:lang w:eastAsia="hr-HR"/>
    </w:rPr>
  </w:style>
  <w:style w:type="paragraph" w:customStyle="1" w:styleId="normaltableau">
    <w:name w:val="normal_tableau"/>
    <w:basedOn w:val="Normal"/>
    <w:uiPriority w:val="99"/>
    <w:rsid w:val="00297786"/>
    <w:pPr>
      <w:spacing w:before="120" w:line="240" w:lineRule="auto"/>
    </w:pPr>
    <w:rPr>
      <w:rFonts w:ascii="Optima" w:eastAsia="SimSun" w:hAnsi="Optima" w:cs="Times New Roman"/>
      <w:szCs w:val="20"/>
      <w:lang w:val="en-GB" w:eastAsia="en-GB"/>
    </w:rPr>
  </w:style>
  <w:style w:type="paragraph" w:styleId="EndnoteText">
    <w:name w:val="endnote text"/>
    <w:basedOn w:val="Normal"/>
    <w:link w:val="EndnoteTextChar"/>
    <w:uiPriority w:val="99"/>
    <w:semiHidden/>
    <w:unhideWhenUsed/>
    <w:rsid w:val="002977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7786"/>
    <w:rPr>
      <w:rFonts w:ascii="Arial" w:eastAsiaTheme="minorEastAsia" w:hAnsi="Arial"/>
      <w:sz w:val="20"/>
      <w:szCs w:val="20"/>
    </w:rPr>
  </w:style>
  <w:style w:type="character" w:styleId="EndnoteReference">
    <w:name w:val="endnote reference"/>
    <w:basedOn w:val="DefaultParagraphFont"/>
    <w:uiPriority w:val="99"/>
    <w:semiHidden/>
    <w:unhideWhenUsed/>
    <w:rsid w:val="00297786"/>
    <w:rPr>
      <w:vertAlign w:val="superscript"/>
    </w:rPr>
  </w:style>
  <w:style w:type="paragraph" w:customStyle="1" w:styleId="2012TEXT">
    <w:name w:val="2012_TEXT"/>
    <w:link w:val="2012TEXTChar"/>
    <w:rsid w:val="00297786"/>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DefaultParagraphFont"/>
    <w:link w:val="2012TEXT"/>
    <w:rsid w:val="00297786"/>
    <w:rPr>
      <w:rFonts w:ascii="Arial" w:eastAsia="Times New Roman" w:hAnsi="Arial" w:cs="Times New Roman"/>
      <w:sz w:val="20"/>
      <w:szCs w:val="20"/>
    </w:rPr>
  </w:style>
  <w:style w:type="paragraph" w:customStyle="1" w:styleId="BodyTextuvlaka2uvlaka3">
    <w:name w:val="Body Text.uvlaka 2.uvlaka 3"/>
    <w:basedOn w:val="Normal"/>
    <w:rsid w:val="00297786"/>
    <w:pPr>
      <w:spacing w:after="0" w:line="240" w:lineRule="auto"/>
    </w:pPr>
    <w:rPr>
      <w:rFonts w:eastAsia="Times New Roman" w:cs="Times New Roman"/>
      <w:szCs w:val="20"/>
      <w:lang w:val="en-GB"/>
    </w:rPr>
  </w:style>
  <w:style w:type="paragraph" w:customStyle="1" w:styleId="mojTekst">
    <w:name w:val="mojTekst"/>
    <w:link w:val="mojTekstChar"/>
    <w:rsid w:val="00297786"/>
    <w:pPr>
      <w:spacing w:before="240" w:after="120" w:line="240" w:lineRule="auto"/>
      <w:jc w:val="both"/>
    </w:pPr>
    <w:rPr>
      <w:rFonts w:ascii="Arial" w:eastAsia="Times New Roman" w:hAnsi="Arial" w:cs="Times New Roman"/>
      <w:lang w:eastAsia="hr-HR"/>
    </w:rPr>
  </w:style>
  <w:style w:type="character" w:customStyle="1" w:styleId="mojTekstChar">
    <w:name w:val="mojTekst Char"/>
    <w:link w:val="mojTekst"/>
    <w:rsid w:val="00297786"/>
    <w:rPr>
      <w:rFonts w:ascii="Arial" w:eastAsia="Times New Roman" w:hAnsi="Arial" w:cs="Times New Roman"/>
      <w:lang w:eastAsia="hr-HR"/>
    </w:rPr>
  </w:style>
  <w:style w:type="table" w:customStyle="1" w:styleId="TableGrid10">
    <w:name w:val="Table Grid1"/>
    <w:basedOn w:val="TableNormal"/>
    <w:next w:val="TableGrid"/>
    <w:uiPriority w:val="59"/>
    <w:rsid w:val="00297786"/>
    <w:pPr>
      <w:spacing w:before="120" w:after="0" w:line="240" w:lineRule="exact"/>
      <w:jc w:val="center"/>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dlomak">
    <w:name w:val="odlomak"/>
    <w:basedOn w:val="Normal"/>
    <w:link w:val="odlomakChar"/>
    <w:uiPriority w:val="99"/>
    <w:rsid w:val="00297786"/>
    <w:pPr>
      <w:numPr>
        <w:numId w:val="29"/>
      </w:numPr>
      <w:spacing w:after="0" w:line="288" w:lineRule="atLeast"/>
    </w:pPr>
    <w:rPr>
      <w:rFonts w:ascii="Tahoma" w:eastAsia="Times New Roman" w:hAnsi="Tahoma" w:cs="Tahoma"/>
      <w:sz w:val="20"/>
      <w:szCs w:val="20"/>
      <w:lang w:val="en-GB"/>
    </w:rPr>
  </w:style>
  <w:style w:type="character" w:customStyle="1" w:styleId="odlomakChar">
    <w:name w:val="odlomak Char"/>
    <w:link w:val="odlomak"/>
    <w:uiPriority w:val="99"/>
    <w:locked/>
    <w:rsid w:val="00297786"/>
    <w:rPr>
      <w:rFonts w:ascii="Tahoma" w:eastAsia="Times New Roman" w:hAnsi="Tahoma" w:cs="Tahoma"/>
      <w:sz w:val="20"/>
      <w:szCs w:val="20"/>
      <w:lang w:val="en-GB"/>
    </w:rPr>
  </w:style>
  <w:style w:type="paragraph" w:customStyle="1" w:styleId="box453040">
    <w:name w:val="box_453040"/>
    <w:basedOn w:val="Normal"/>
    <w:rsid w:val="00297786"/>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Bezproreda2">
    <w:name w:val="Bez proreda2"/>
    <w:rsid w:val="00297786"/>
    <w:pPr>
      <w:spacing w:after="0" w:line="240" w:lineRule="auto"/>
    </w:pPr>
    <w:rPr>
      <w:rFonts w:ascii="Tahoma" w:eastAsia="Times New Roman" w:hAnsi="Tahoma" w:cs="Times New Roman"/>
    </w:rPr>
  </w:style>
  <w:style w:type="paragraph" w:customStyle="1" w:styleId="Dario-2">
    <w:name w:val="Dario-2"/>
    <w:basedOn w:val="Normal"/>
    <w:link w:val="Dario-2Char"/>
    <w:qFormat/>
    <w:rsid w:val="00297786"/>
    <w:pPr>
      <w:spacing w:before="120" w:line="240" w:lineRule="auto"/>
      <w:ind w:left="624" w:hanging="624"/>
    </w:pPr>
    <w:rPr>
      <w:rFonts w:eastAsia="Times New Roman" w:cs="Times New Roman"/>
      <w:b/>
      <w:color w:val="000000"/>
      <w:sz w:val="24"/>
      <w:szCs w:val="28"/>
    </w:rPr>
  </w:style>
  <w:style w:type="character" w:customStyle="1" w:styleId="Dario-2Char">
    <w:name w:val="Dario-2 Char"/>
    <w:link w:val="Dario-2"/>
    <w:rsid w:val="00297786"/>
    <w:rPr>
      <w:rFonts w:ascii="Arial" w:eastAsia="Times New Roman" w:hAnsi="Arial" w:cs="Times New Roman"/>
      <w:b/>
      <w:color w:val="000000"/>
      <w:sz w:val="24"/>
      <w:szCs w:val="28"/>
    </w:rPr>
  </w:style>
  <w:style w:type="paragraph" w:customStyle="1" w:styleId="Stil1">
    <w:name w:val="Stil1"/>
    <w:basedOn w:val="Heading2"/>
    <w:link w:val="Stil1Char"/>
    <w:qFormat/>
    <w:rsid w:val="00FB4864"/>
    <w:pPr>
      <w:numPr>
        <w:ilvl w:val="0"/>
        <w:numId w:val="0"/>
      </w:numPr>
      <w:ind w:left="1069" w:hanging="360"/>
    </w:pPr>
  </w:style>
  <w:style w:type="paragraph" w:customStyle="1" w:styleId="Stil2">
    <w:name w:val="Stil2"/>
    <w:basedOn w:val="Heading3"/>
    <w:link w:val="Stil2Char"/>
    <w:qFormat/>
    <w:rsid w:val="00A934C2"/>
    <w:pPr>
      <w:spacing w:line="276" w:lineRule="auto"/>
      <w:ind w:left="1080" w:hanging="360"/>
    </w:pPr>
    <w:rPr>
      <w:rFonts w:ascii="Calibri Light" w:hAnsi="Calibri Light"/>
      <w:sz w:val="22"/>
      <w:szCs w:val="22"/>
    </w:rPr>
  </w:style>
  <w:style w:type="character" w:customStyle="1" w:styleId="Stil1Char">
    <w:name w:val="Stil1 Char"/>
    <w:basedOn w:val="Heading2Char1"/>
    <w:link w:val="Stil1"/>
    <w:rsid w:val="00FB4864"/>
    <w:rPr>
      <w:rFonts w:ascii="Calibri Light" w:eastAsia="Times New Roman" w:hAnsi="Calibri Light" w:cs="Tahoma"/>
      <w:b/>
      <w:bCs/>
      <w:color w:val="231F20"/>
      <w:lang w:eastAsia="hr-HR"/>
    </w:rPr>
  </w:style>
  <w:style w:type="paragraph" w:customStyle="1" w:styleId="Stil3">
    <w:name w:val="Stil3"/>
    <w:basedOn w:val="Heading3"/>
    <w:link w:val="Stil3Char"/>
    <w:qFormat/>
    <w:rsid w:val="00A934C2"/>
    <w:pPr>
      <w:spacing w:line="276" w:lineRule="auto"/>
      <w:ind w:left="1080" w:hanging="360"/>
    </w:pPr>
    <w:rPr>
      <w:rFonts w:ascii="Calibri Light" w:hAnsi="Calibri Light"/>
      <w:sz w:val="22"/>
      <w:szCs w:val="22"/>
    </w:rPr>
  </w:style>
  <w:style w:type="character" w:customStyle="1" w:styleId="Stil2Char">
    <w:name w:val="Stil2 Char"/>
    <w:basedOn w:val="Heading3Char1"/>
    <w:link w:val="Stil2"/>
    <w:rsid w:val="00A934C2"/>
    <w:rPr>
      <w:rFonts w:ascii="Calibri Light" w:eastAsiaTheme="minorEastAsia" w:hAnsi="Calibri Light" w:cs="Tahoma"/>
      <w:b/>
      <w:sz w:val="20"/>
      <w:szCs w:val="20"/>
    </w:rPr>
  </w:style>
  <w:style w:type="paragraph" w:customStyle="1" w:styleId="Stil4">
    <w:name w:val="Stil4"/>
    <w:basedOn w:val="Heading3"/>
    <w:link w:val="Stil4Char"/>
    <w:qFormat/>
    <w:rsid w:val="00A934C2"/>
    <w:pPr>
      <w:spacing w:line="276" w:lineRule="auto"/>
      <w:ind w:left="1080" w:hanging="360"/>
    </w:pPr>
    <w:rPr>
      <w:rFonts w:ascii="Calibri Light" w:hAnsi="Calibri Light"/>
      <w:sz w:val="22"/>
      <w:szCs w:val="22"/>
    </w:rPr>
  </w:style>
  <w:style w:type="character" w:customStyle="1" w:styleId="Stil3Char">
    <w:name w:val="Stil3 Char"/>
    <w:basedOn w:val="Heading3Char1"/>
    <w:link w:val="Stil3"/>
    <w:rsid w:val="00A934C2"/>
    <w:rPr>
      <w:rFonts w:ascii="Calibri Light" w:eastAsiaTheme="minorEastAsia" w:hAnsi="Calibri Light" w:cs="Tahoma"/>
      <w:b/>
      <w:sz w:val="20"/>
      <w:szCs w:val="20"/>
    </w:rPr>
  </w:style>
  <w:style w:type="paragraph" w:customStyle="1" w:styleId="Stil5">
    <w:name w:val="Stil5"/>
    <w:basedOn w:val="Heading3"/>
    <w:link w:val="Stil5Char"/>
    <w:qFormat/>
    <w:rsid w:val="00A934C2"/>
    <w:pPr>
      <w:spacing w:line="276" w:lineRule="auto"/>
      <w:ind w:left="1080" w:hanging="360"/>
    </w:pPr>
    <w:rPr>
      <w:rFonts w:ascii="Calibri Light" w:hAnsi="Calibri Light"/>
      <w:sz w:val="22"/>
      <w:szCs w:val="22"/>
    </w:rPr>
  </w:style>
  <w:style w:type="character" w:customStyle="1" w:styleId="Stil4Char">
    <w:name w:val="Stil4 Char"/>
    <w:basedOn w:val="Heading3Char1"/>
    <w:link w:val="Stil4"/>
    <w:rsid w:val="00A934C2"/>
    <w:rPr>
      <w:rFonts w:ascii="Calibri Light" w:eastAsiaTheme="minorEastAsia" w:hAnsi="Calibri Light" w:cs="Tahoma"/>
      <w:b/>
      <w:sz w:val="20"/>
      <w:szCs w:val="20"/>
    </w:rPr>
  </w:style>
  <w:style w:type="paragraph" w:customStyle="1" w:styleId="Stil6">
    <w:name w:val="Stil6"/>
    <w:basedOn w:val="Heading3"/>
    <w:link w:val="Stil6Char"/>
    <w:qFormat/>
    <w:rsid w:val="00A934C2"/>
    <w:pPr>
      <w:spacing w:line="276" w:lineRule="auto"/>
      <w:ind w:left="1080" w:hanging="360"/>
    </w:pPr>
    <w:rPr>
      <w:rFonts w:ascii="Calibri Light" w:hAnsi="Calibri Light"/>
      <w:sz w:val="22"/>
      <w:szCs w:val="22"/>
    </w:rPr>
  </w:style>
  <w:style w:type="character" w:customStyle="1" w:styleId="Stil5Char">
    <w:name w:val="Stil5 Char"/>
    <w:basedOn w:val="Heading3Char1"/>
    <w:link w:val="Stil5"/>
    <w:rsid w:val="00A934C2"/>
    <w:rPr>
      <w:rFonts w:ascii="Calibri Light" w:eastAsiaTheme="minorEastAsia" w:hAnsi="Calibri Light" w:cs="Tahoma"/>
      <w:b/>
      <w:sz w:val="20"/>
      <w:szCs w:val="20"/>
    </w:rPr>
  </w:style>
  <w:style w:type="paragraph" w:customStyle="1" w:styleId="Stil7">
    <w:name w:val="Stil7"/>
    <w:basedOn w:val="Heading3"/>
    <w:link w:val="Stil7Char"/>
    <w:qFormat/>
    <w:rsid w:val="00A934C2"/>
    <w:pPr>
      <w:spacing w:line="276" w:lineRule="auto"/>
      <w:ind w:left="1080" w:hanging="360"/>
    </w:pPr>
    <w:rPr>
      <w:rFonts w:ascii="Calibri Light" w:hAnsi="Calibri Light"/>
      <w:sz w:val="22"/>
      <w:szCs w:val="22"/>
    </w:rPr>
  </w:style>
  <w:style w:type="character" w:customStyle="1" w:styleId="Stil6Char">
    <w:name w:val="Stil6 Char"/>
    <w:basedOn w:val="Heading3Char1"/>
    <w:link w:val="Stil6"/>
    <w:rsid w:val="00A934C2"/>
    <w:rPr>
      <w:rFonts w:ascii="Calibri Light" w:eastAsiaTheme="minorEastAsia" w:hAnsi="Calibri Light" w:cs="Tahoma"/>
      <w:b/>
      <w:sz w:val="20"/>
      <w:szCs w:val="20"/>
    </w:rPr>
  </w:style>
  <w:style w:type="paragraph" w:customStyle="1" w:styleId="Stil8">
    <w:name w:val="Stil8"/>
    <w:basedOn w:val="ListParagraph"/>
    <w:link w:val="Stil8Char"/>
    <w:qFormat/>
    <w:rsid w:val="00A934C2"/>
    <w:pPr>
      <w:numPr>
        <w:numId w:val="0"/>
      </w:numPr>
      <w:ind w:left="1080" w:hanging="360"/>
    </w:pPr>
    <w:rPr>
      <w:b w:val="0"/>
    </w:rPr>
  </w:style>
  <w:style w:type="character" w:customStyle="1" w:styleId="Stil7Char">
    <w:name w:val="Stil7 Char"/>
    <w:basedOn w:val="Heading3Char1"/>
    <w:link w:val="Stil7"/>
    <w:rsid w:val="00A934C2"/>
    <w:rPr>
      <w:rFonts w:ascii="Calibri Light" w:eastAsiaTheme="minorEastAsia" w:hAnsi="Calibri Light" w:cs="Tahoma"/>
      <w:b/>
      <w:sz w:val="20"/>
      <w:szCs w:val="20"/>
    </w:rPr>
  </w:style>
  <w:style w:type="paragraph" w:customStyle="1" w:styleId="Stil9">
    <w:name w:val="Stil9"/>
    <w:basedOn w:val="Dario-2"/>
    <w:link w:val="Stil9Char"/>
    <w:qFormat/>
    <w:rsid w:val="00A934C2"/>
    <w:pPr>
      <w:spacing w:before="0" w:after="0" w:line="276" w:lineRule="auto"/>
      <w:ind w:left="1080" w:hanging="360"/>
    </w:pPr>
    <w:rPr>
      <w:rFonts w:ascii="Calibri Light" w:hAnsi="Calibri Light" w:cs="Tahoma"/>
      <w:sz w:val="22"/>
      <w:szCs w:val="22"/>
    </w:rPr>
  </w:style>
  <w:style w:type="character" w:customStyle="1" w:styleId="Stil8Char">
    <w:name w:val="Stil8 Char"/>
    <w:basedOn w:val="ListParagraphChar"/>
    <w:link w:val="Stil8"/>
    <w:rsid w:val="00A934C2"/>
    <w:rPr>
      <w:rFonts w:ascii="Calibri Light" w:eastAsiaTheme="minorEastAsia" w:hAnsi="Calibri Light" w:cs="Tahoma"/>
      <w:b/>
    </w:rPr>
  </w:style>
  <w:style w:type="paragraph" w:customStyle="1" w:styleId="Stil10">
    <w:name w:val="Stil10"/>
    <w:basedOn w:val="Dario-2"/>
    <w:link w:val="Stil10Char"/>
    <w:qFormat/>
    <w:rsid w:val="00A934C2"/>
    <w:pPr>
      <w:spacing w:line="276" w:lineRule="auto"/>
      <w:ind w:left="1080" w:hanging="360"/>
    </w:pPr>
    <w:rPr>
      <w:rFonts w:ascii="Calibri Light" w:hAnsi="Calibri Light" w:cs="Tahoma"/>
      <w:bCs/>
      <w:color w:val="auto"/>
      <w:sz w:val="22"/>
      <w:szCs w:val="22"/>
    </w:rPr>
  </w:style>
  <w:style w:type="character" w:customStyle="1" w:styleId="Stil9Char">
    <w:name w:val="Stil9 Char"/>
    <w:basedOn w:val="Dario-2Char"/>
    <w:link w:val="Stil9"/>
    <w:rsid w:val="00A934C2"/>
    <w:rPr>
      <w:rFonts w:ascii="Calibri Light" w:eastAsia="Times New Roman" w:hAnsi="Calibri Light" w:cs="Tahoma"/>
      <w:b/>
      <w:color w:val="000000"/>
      <w:sz w:val="24"/>
      <w:szCs w:val="28"/>
    </w:rPr>
  </w:style>
  <w:style w:type="paragraph" w:customStyle="1" w:styleId="Stil11">
    <w:name w:val="Stil11"/>
    <w:basedOn w:val="Heading3"/>
    <w:link w:val="Stil11Char"/>
    <w:qFormat/>
    <w:rsid w:val="00A934C2"/>
    <w:pPr>
      <w:spacing w:line="276" w:lineRule="auto"/>
      <w:ind w:left="1080" w:hanging="360"/>
    </w:pPr>
    <w:rPr>
      <w:rFonts w:ascii="Calibri Light" w:hAnsi="Calibri Light"/>
      <w:sz w:val="22"/>
      <w:szCs w:val="22"/>
    </w:rPr>
  </w:style>
  <w:style w:type="character" w:customStyle="1" w:styleId="Stil10Char">
    <w:name w:val="Stil10 Char"/>
    <w:basedOn w:val="Dario-2Char"/>
    <w:link w:val="Stil10"/>
    <w:rsid w:val="00A934C2"/>
    <w:rPr>
      <w:rFonts w:ascii="Calibri Light" w:eastAsia="Times New Roman" w:hAnsi="Calibri Light" w:cs="Tahoma"/>
      <w:b/>
      <w:bCs/>
      <w:color w:val="000000"/>
      <w:sz w:val="24"/>
      <w:szCs w:val="28"/>
    </w:rPr>
  </w:style>
  <w:style w:type="paragraph" w:customStyle="1" w:styleId="Stil12">
    <w:name w:val="Stil12"/>
    <w:basedOn w:val="Heading3"/>
    <w:link w:val="Stil12Char"/>
    <w:qFormat/>
    <w:rsid w:val="00A934C2"/>
    <w:pPr>
      <w:spacing w:line="276" w:lineRule="auto"/>
      <w:ind w:left="1080" w:hanging="360"/>
    </w:pPr>
    <w:rPr>
      <w:rFonts w:ascii="Calibri Light" w:hAnsi="Calibri Light"/>
      <w:sz w:val="22"/>
      <w:szCs w:val="22"/>
    </w:rPr>
  </w:style>
  <w:style w:type="character" w:customStyle="1" w:styleId="Stil11Char">
    <w:name w:val="Stil11 Char"/>
    <w:basedOn w:val="Heading3Char1"/>
    <w:link w:val="Stil11"/>
    <w:rsid w:val="00A934C2"/>
    <w:rPr>
      <w:rFonts w:ascii="Calibri Light" w:eastAsiaTheme="minorEastAsia" w:hAnsi="Calibri Light" w:cs="Tahoma"/>
      <w:b/>
      <w:sz w:val="20"/>
      <w:szCs w:val="20"/>
    </w:rPr>
  </w:style>
  <w:style w:type="paragraph" w:customStyle="1" w:styleId="Stil13">
    <w:name w:val="Stil13"/>
    <w:basedOn w:val="Heading3"/>
    <w:link w:val="Stil13Char"/>
    <w:qFormat/>
    <w:rsid w:val="00A934C2"/>
    <w:pPr>
      <w:spacing w:line="276" w:lineRule="auto"/>
      <w:ind w:left="1080" w:hanging="360"/>
    </w:pPr>
    <w:rPr>
      <w:rFonts w:ascii="Calibri Light" w:hAnsi="Calibri Light"/>
      <w:sz w:val="22"/>
      <w:szCs w:val="22"/>
    </w:rPr>
  </w:style>
  <w:style w:type="character" w:customStyle="1" w:styleId="Stil12Char">
    <w:name w:val="Stil12 Char"/>
    <w:basedOn w:val="Heading3Char1"/>
    <w:link w:val="Stil12"/>
    <w:rsid w:val="00A934C2"/>
    <w:rPr>
      <w:rFonts w:ascii="Calibri Light" w:eastAsiaTheme="minorEastAsia" w:hAnsi="Calibri Light" w:cs="Tahoma"/>
      <w:b/>
      <w:sz w:val="20"/>
      <w:szCs w:val="20"/>
    </w:rPr>
  </w:style>
  <w:style w:type="paragraph" w:customStyle="1" w:styleId="Stil14">
    <w:name w:val="Stil14"/>
    <w:basedOn w:val="Dario-2"/>
    <w:link w:val="Stil14Char"/>
    <w:qFormat/>
    <w:rsid w:val="00A934C2"/>
    <w:pPr>
      <w:spacing w:line="276" w:lineRule="auto"/>
      <w:ind w:left="1080" w:hanging="360"/>
    </w:pPr>
    <w:rPr>
      <w:rFonts w:ascii="Calibri Light" w:hAnsi="Calibri Light" w:cs="Tahoma"/>
      <w:sz w:val="22"/>
      <w:szCs w:val="22"/>
    </w:rPr>
  </w:style>
  <w:style w:type="character" w:customStyle="1" w:styleId="Stil13Char">
    <w:name w:val="Stil13 Char"/>
    <w:basedOn w:val="Heading3Char1"/>
    <w:link w:val="Stil13"/>
    <w:rsid w:val="00A934C2"/>
    <w:rPr>
      <w:rFonts w:ascii="Calibri Light" w:eastAsiaTheme="minorEastAsia" w:hAnsi="Calibri Light" w:cs="Tahoma"/>
      <w:b/>
      <w:sz w:val="20"/>
      <w:szCs w:val="20"/>
    </w:rPr>
  </w:style>
  <w:style w:type="paragraph" w:customStyle="1" w:styleId="Stil15">
    <w:name w:val="Stil15"/>
    <w:basedOn w:val="Dario-2"/>
    <w:link w:val="Stil15Char"/>
    <w:qFormat/>
    <w:rsid w:val="00A934C2"/>
    <w:pPr>
      <w:spacing w:line="276" w:lineRule="auto"/>
      <w:ind w:left="1080" w:hanging="360"/>
    </w:pPr>
    <w:rPr>
      <w:rFonts w:ascii="Calibri Light" w:hAnsi="Calibri Light" w:cs="Tahoma"/>
      <w:sz w:val="22"/>
      <w:szCs w:val="22"/>
    </w:rPr>
  </w:style>
  <w:style w:type="character" w:customStyle="1" w:styleId="Stil14Char">
    <w:name w:val="Stil14 Char"/>
    <w:basedOn w:val="Dario-2Char"/>
    <w:link w:val="Stil14"/>
    <w:rsid w:val="00A934C2"/>
    <w:rPr>
      <w:rFonts w:ascii="Calibri Light" w:eastAsia="Times New Roman" w:hAnsi="Calibri Light" w:cs="Tahoma"/>
      <w:b/>
      <w:color w:val="000000"/>
      <w:sz w:val="24"/>
      <w:szCs w:val="28"/>
    </w:rPr>
  </w:style>
  <w:style w:type="paragraph" w:customStyle="1" w:styleId="Stil16">
    <w:name w:val="Stil16"/>
    <w:basedOn w:val="Dario-2"/>
    <w:link w:val="Stil16Char"/>
    <w:qFormat/>
    <w:rsid w:val="00A934C2"/>
    <w:pPr>
      <w:spacing w:line="276" w:lineRule="auto"/>
      <w:ind w:left="1080" w:hanging="360"/>
    </w:pPr>
    <w:rPr>
      <w:rFonts w:ascii="Calibri Light" w:hAnsi="Calibri Light" w:cs="Tahoma"/>
      <w:sz w:val="22"/>
      <w:szCs w:val="22"/>
    </w:rPr>
  </w:style>
  <w:style w:type="character" w:customStyle="1" w:styleId="Stil15Char">
    <w:name w:val="Stil15 Char"/>
    <w:basedOn w:val="Dario-2Char"/>
    <w:link w:val="Stil15"/>
    <w:rsid w:val="00A934C2"/>
    <w:rPr>
      <w:rFonts w:ascii="Calibri Light" w:eastAsia="Times New Roman" w:hAnsi="Calibri Light" w:cs="Tahoma"/>
      <w:b/>
      <w:color w:val="000000"/>
      <w:sz w:val="24"/>
      <w:szCs w:val="28"/>
    </w:rPr>
  </w:style>
  <w:style w:type="paragraph" w:customStyle="1" w:styleId="Stil17">
    <w:name w:val="Stil17"/>
    <w:basedOn w:val="Dario-2"/>
    <w:link w:val="Stil17Char"/>
    <w:qFormat/>
    <w:rsid w:val="00A934C2"/>
    <w:pPr>
      <w:spacing w:line="276" w:lineRule="auto"/>
      <w:ind w:left="1080" w:hanging="360"/>
    </w:pPr>
    <w:rPr>
      <w:rFonts w:ascii="Calibri Light" w:hAnsi="Calibri Light" w:cs="Tahoma"/>
      <w:sz w:val="22"/>
      <w:szCs w:val="22"/>
    </w:rPr>
  </w:style>
  <w:style w:type="character" w:customStyle="1" w:styleId="Stil16Char">
    <w:name w:val="Stil16 Char"/>
    <w:basedOn w:val="Dario-2Char"/>
    <w:link w:val="Stil16"/>
    <w:rsid w:val="00A934C2"/>
    <w:rPr>
      <w:rFonts w:ascii="Calibri Light" w:eastAsia="Times New Roman" w:hAnsi="Calibri Light" w:cs="Tahoma"/>
      <w:b/>
      <w:color w:val="000000"/>
      <w:sz w:val="24"/>
      <w:szCs w:val="28"/>
    </w:rPr>
  </w:style>
  <w:style w:type="paragraph" w:customStyle="1" w:styleId="Stil18">
    <w:name w:val="Stil18"/>
    <w:basedOn w:val="Dario-2"/>
    <w:link w:val="Stil18Char"/>
    <w:qFormat/>
    <w:rsid w:val="00A934C2"/>
    <w:pPr>
      <w:spacing w:line="276" w:lineRule="auto"/>
      <w:ind w:left="1080" w:hanging="360"/>
    </w:pPr>
    <w:rPr>
      <w:rFonts w:ascii="Calibri Light" w:hAnsi="Calibri Light" w:cs="Tahoma"/>
      <w:sz w:val="22"/>
      <w:szCs w:val="22"/>
    </w:rPr>
  </w:style>
  <w:style w:type="character" w:customStyle="1" w:styleId="Stil17Char">
    <w:name w:val="Stil17 Char"/>
    <w:basedOn w:val="Dario-2Char"/>
    <w:link w:val="Stil17"/>
    <w:rsid w:val="00A934C2"/>
    <w:rPr>
      <w:rFonts w:ascii="Calibri Light" w:eastAsia="Times New Roman" w:hAnsi="Calibri Light" w:cs="Tahoma"/>
      <w:b/>
      <w:color w:val="000000"/>
      <w:sz w:val="24"/>
      <w:szCs w:val="28"/>
    </w:rPr>
  </w:style>
  <w:style w:type="paragraph" w:customStyle="1" w:styleId="Stil19">
    <w:name w:val="Stil19"/>
    <w:basedOn w:val="Dario-2"/>
    <w:link w:val="Stil19Char"/>
    <w:qFormat/>
    <w:rsid w:val="00B300FA"/>
    <w:pPr>
      <w:spacing w:before="0" w:after="0" w:line="276" w:lineRule="auto"/>
      <w:ind w:left="1080" w:hanging="360"/>
    </w:pPr>
    <w:rPr>
      <w:rFonts w:ascii="Calibri Light" w:hAnsi="Calibri Light" w:cs="Tahoma"/>
      <w:sz w:val="22"/>
      <w:szCs w:val="22"/>
    </w:rPr>
  </w:style>
  <w:style w:type="character" w:customStyle="1" w:styleId="Stil18Char">
    <w:name w:val="Stil18 Char"/>
    <w:basedOn w:val="Dario-2Char"/>
    <w:link w:val="Stil18"/>
    <w:rsid w:val="00A934C2"/>
    <w:rPr>
      <w:rFonts w:ascii="Calibri Light" w:eastAsia="Times New Roman" w:hAnsi="Calibri Light" w:cs="Tahoma"/>
      <w:b/>
      <w:color w:val="000000"/>
      <w:sz w:val="24"/>
      <w:szCs w:val="28"/>
    </w:rPr>
  </w:style>
  <w:style w:type="paragraph" w:customStyle="1" w:styleId="Stil20">
    <w:name w:val="Stil20"/>
    <w:basedOn w:val="Heading3"/>
    <w:link w:val="Stil20Char"/>
    <w:qFormat/>
    <w:rsid w:val="00B300FA"/>
    <w:pPr>
      <w:spacing w:line="276" w:lineRule="auto"/>
      <w:ind w:left="1080" w:hanging="360"/>
    </w:pPr>
    <w:rPr>
      <w:rFonts w:ascii="Calibri Light" w:hAnsi="Calibri Light"/>
      <w:sz w:val="22"/>
      <w:szCs w:val="22"/>
    </w:rPr>
  </w:style>
  <w:style w:type="character" w:customStyle="1" w:styleId="Stil19Char">
    <w:name w:val="Stil19 Char"/>
    <w:basedOn w:val="Dario-2Char"/>
    <w:link w:val="Stil19"/>
    <w:rsid w:val="00B300FA"/>
    <w:rPr>
      <w:rFonts w:ascii="Calibri Light" w:eastAsia="Times New Roman" w:hAnsi="Calibri Light" w:cs="Tahoma"/>
      <w:b/>
      <w:color w:val="000000"/>
      <w:sz w:val="24"/>
      <w:szCs w:val="28"/>
    </w:rPr>
  </w:style>
  <w:style w:type="paragraph" w:customStyle="1" w:styleId="Stil21">
    <w:name w:val="Stil21"/>
    <w:basedOn w:val="Dario-2"/>
    <w:link w:val="Stil21Char"/>
    <w:qFormat/>
    <w:rsid w:val="00B300FA"/>
    <w:pPr>
      <w:spacing w:after="0" w:line="276" w:lineRule="auto"/>
      <w:ind w:left="1080" w:hanging="360"/>
    </w:pPr>
    <w:rPr>
      <w:rFonts w:ascii="Calibri Light" w:hAnsi="Calibri Light" w:cs="Tahoma"/>
      <w:bCs/>
      <w:color w:val="auto"/>
      <w:sz w:val="22"/>
      <w:szCs w:val="22"/>
    </w:rPr>
  </w:style>
  <w:style w:type="character" w:customStyle="1" w:styleId="Stil20Char">
    <w:name w:val="Stil20 Char"/>
    <w:basedOn w:val="Heading3Char1"/>
    <w:link w:val="Stil20"/>
    <w:rsid w:val="00B300FA"/>
    <w:rPr>
      <w:rFonts w:ascii="Calibri Light" w:eastAsiaTheme="minorEastAsia" w:hAnsi="Calibri Light" w:cs="Tahoma"/>
      <w:b/>
      <w:sz w:val="20"/>
      <w:szCs w:val="20"/>
    </w:rPr>
  </w:style>
  <w:style w:type="paragraph" w:customStyle="1" w:styleId="Stil22">
    <w:name w:val="Stil22"/>
    <w:basedOn w:val="Dario-2"/>
    <w:link w:val="Stil22Char"/>
    <w:qFormat/>
    <w:rsid w:val="00B300FA"/>
    <w:pPr>
      <w:spacing w:after="0" w:line="276" w:lineRule="auto"/>
      <w:ind w:left="1080" w:hanging="360"/>
    </w:pPr>
    <w:rPr>
      <w:rFonts w:ascii="Calibri Light" w:hAnsi="Calibri Light" w:cs="Tahoma"/>
      <w:sz w:val="22"/>
      <w:szCs w:val="22"/>
    </w:rPr>
  </w:style>
  <w:style w:type="character" w:customStyle="1" w:styleId="Stil21Char">
    <w:name w:val="Stil21 Char"/>
    <w:basedOn w:val="Dario-2Char"/>
    <w:link w:val="Stil21"/>
    <w:rsid w:val="00B300FA"/>
    <w:rPr>
      <w:rFonts w:ascii="Calibri Light" w:eastAsia="Times New Roman" w:hAnsi="Calibri Light" w:cs="Tahoma"/>
      <w:b/>
      <w:bCs/>
      <w:color w:val="000000"/>
      <w:sz w:val="24"/>
      <w:szCs w:val="28"/>
    </w:rPr>
  </w:style>
  <w:style w:type="paragraph" w:customStyle="1" w:styleId="Stil23">
    <w:name w:val="Stil23"/>
    <w:basedOn w:val="Dario-2"/>
    <w:link w:val="Stil23Char"/>
    <w:qFormat/>
    <w:rsid w:val="00B300FA"/>
    <w:pPr>
      <w:spacing w:after="0" w:line="276" w:lineRule="auto"/>
      <w:ind w:left="1080" w:hanging="360"/>
    </w:pPr>
    <w:rPr>
      <w:rFonts w:ascii="Calibri Light" w:hAnsi="Calibri Light" w:cs="Tahoma"/>
      <w:sz w:val="22"/>
      <w:szCs w:val="22"/>
    </w:rPr>
  </w:style>
  <w:style w:type="character" w:customStyle="1" w:styleId="Stil22Char">
    <w:name w:val="Stil22 Char"/>
    <w:basedOn w:val="Dario-2Char"/>
    <w:link w:val="Stil22"/>
    <w:rsid w:val="00B300FA"/>
    <w:rPr>
      <w:rFonts w:ascii="Calibri Light" w:eastAsia="Times New Roman" w:hAnsi="Calibri Light" w:cs="Tahoma"/>
      <w:b/>
      <w:color w:val="000000"/>
      <w:sz w:val="24"/>
      <w:szCs w:val="28"/>
    </w:rPr>
  </w:style>
  <w:style w:type="paragraph" w:customStyle="1" w:styleId="Stil24">
    <w:name w:val="Stil24"/>
    <w:basedOn w:val="Dario-2"/>
    <w:link w:val="Stil24Char"/>
    <w:qFormat/>
    <w:rsid w:val="00B300FA"/>
    <w:pPr>
      <w:spacing w:after="0" w:line="276" w:lineRule="auto"/>
      <w:ind w:left="1080" w:hanging="360"/>
    </w:pPr>
    <w:rPr>
      <w:rFonts w:ascii="Calibri Light" w:hAnsi="Calibri Light" w:cs="Tahoma"/>
      <w:sz w:val="22"/>
      <w:szCs w:val="22"/>
    </w:rPr>
  </w:style>
  <w:style w:type="character" w:customStyle="1" w:styleId="Stil23Char">
    <w:name w:val="Stil23 Char"/>
    <w:basedOn w:val="Dario-2Char"/>
    <w:link w:val="Stil23"/>
    <w:rsid w:val="00B300FA"/>
    <w:rPr>
      <w:rFonts w:ascii="Calibri Light" w:eastAsia="Times New Roman" w:hAnsi="Calibri Light" w:cs="Tahoma"/>
      <w:b/>
      <w:color w:val="000000"/>
      <w:sz w:val="24"/>
      <w:szCs w:val="28"/>
    </w:rPr>
  </w:style>
  <w:style w:type="paragraph" w:customStyle="1" w:styleId="Stil25">
    <w:name w:val="Stil25"/>
    <w:basedOn w:val="Heading3"/>
    <w:link w:val="Stil25Char"/>
    <w:qFormat/>
    <w:rsid w:val="00B300FA"/>
    <w:pPr>
      <w:spacing w:line="276" w:lineRule="auto"/>
      <w:ind w:left="1080" w:hanging="360"/>
    </w:pPr>
    <w:rPr>
      <w:rFonts w:ascii="Calibri Light" w:hAnsi="Calibri Light"/>
      <w:sz w:val="22"/>
      <w:szCs w:val="22"/>
    </w:rPr>
  </w:style>
  <w:style w:type="character" w:customStyle="1" w:styleId="Stil24Char">
    <w:name w:val="Stil24 Char"/>
    <w:basedOn w:val="Dario-2Char"/>
    <w:link w:val="Stil24"/>
    <w:rsid w:val="00B300FA"/>
    <w:rPr>
      <w:rFonts w:ascii="Calibri Light" w:eastAsia="Times New Roman" w:hAnsi="Calibri Light" w:cs="Tahoma"/>
      <w:b/>
      <w:color w:val="000000"/>
      <w:sz w:val="24"/>
      <w:szCs w:val="28"/>
    </w:rPr>
  </w:style>
  <w:style w:type="paragraph" w:customStyle="1" w:styleId="Stil26">
    <w:name w:val="Stil26"/>
    <w:basedOn w:val="Heading3"/>
    <w:link w:val="Stil26Char"/>
    <w:qFormat/>
    <w:rsid w:val="00B300FA"/>
    <w:pPr>
      <w:numPr>
        <w:numId w:val="34"/>
      </w:numPr>
      <w:spacing w:line="276" w:lineRule="auto"/>
    </w:pPr>
    <w:rPr>
      <w:rFonts w:ascii="Calibri Light" w:hAnsi="Calibri Light"/>
      <w:sz w:val="22"/>
      <w:szCs w:val="22"/>
    </w:rPr>
  </w:style>
  <w:style w:type="character" w:customStyle="1" w:styleId="Stil25Char">
    <w:name w:val="Stil25 Char"/>
    <w:basedOn w:val="Heading3Char1"/>
    <w:link w:val="Stil25"/>
    <w:rsid w:val="00B300FA"/>
    <w:rPr>
      <w:rFonts w:ascii="Calibri Light" w:eastAsiaTheme="minorEastAsia" w:hAnsi="Calibri Light" w:cs="Tahoma"/>
      <w:b/>
      <w:sz w:val="20"/>
      <w:szCs w:val="20"/>
    </w:rPr>
  </w:style>
  <w:style w:type="paragraph" w:customStyle="1" w:styleId="Stil27">
    <w:name w:val="Stil27"/>
    <w:basedOn w:val="Heading1"/>
    <w:link w:val="Stil27Char"/>
    <w:qFormat/>
    <w:rsid w:val="004341F9"/>
    <w:pPr>
      <w:numPr>
        <w:ilvl w:val="1"/>
        <w:numId w:val="34"/>
      </w:numPr>
      <w:spacing w:before="0"/>
      <w:jc w:val="left"/>
      <w:outlineLvl w:val="9"/>
    </w:pPr>
  </w:style>
  <w:style w:type="character" w:customStyle="1" w:styleId="Stil26Char">
    <w:name w:val="Stil26 Char"/>
    <w:basedOn w:val="Heading3Char1"/>
    <w:link w:val="Stil26"/>
    <w:rsid w:val="00B300FA"/>
    <w:rPr>
      <w:rFonts w:ascii="Calibri Light" w:eastAsiaTheme="minorEastAsia" w:hAnsi="Calibri Light" w:cs="Tahoma"/>
      <w:b/>
      <w:sz w:val="20"/>
      <w:szCs w:val="20"/>
    </w:rPr>
  </w:style>
  <w:style w:type="paragraph" w:customStyle="1" w:styleId="Stil28">
    <w:name w:val="Stil28"/>
    <w:basedOn w:val="ListParagraph"/>
    <w:link w:val="Stil28Char"/>
    <w:qFormat/>
    <w:rsid w:val="00580D9A"/>
    <w:pPr>
      <w:numPr>
        <w:numId w:val="0"/>
      </w:numPr>
      <w:spacing w:after="0"/>
      <w:ind w:left="1069" w:hanging="360"/>
    </w:pPr>
    <w:rPr>
      <w:b w:val="0"/>
    </w:rPr>
  </w:style>
  <w:style w:type="character" w:customStyle="1" w:styleId="Stil27Char">
    <w:name w:val="Stil27 Char"/>
    <w:basedOn w:val="Heading1Char"/>
    <w:link w:val="Stil27"/>
    <w:rsid w:val="004341F9"/>
    <w:rPr>
      <w:rFonts w:ascii="Calibri Light" w:eastAsia="Times New Roman" w:hAnsi="Calibri Light" w:cs="Tahoma"/>
      <w:b/>
      <w:bCs/>
      <w:shd w:val="clear" w:color="auto" w:fill="F2DBDB" w:themeFill="accent2" w:themeFillTint="33"/>
    </w:rPr>
  </w:style>
  <w:style w:type="character" w:customStyle="1" w:styleId="Stil28Char">
    <w:name w:val="Stil28 Char"/>
    <w:basedOn w:val="ListParagraphChar"/>
    <w:link w:val="Stil28"/>
    <w:rsid w:val="00580D9A"/>
    <w:rPr>
      <w:rFonts w:ascii="Calibri Light" w:eastAsiaTheme="minorEastAsia" w:hAnsi="Calibri Light" w:cs="Tahoma"/>
      <w:b/>
    </w:rPr>
  </w:style>
  <w:style w:type="table" w:styleId="MediumList1-Accent3">
    <w:name w:val="Medium List 1 Accent 3"/>
    <w:basedOn w:val="TableNormal"/>
    <w:uiPriority w:val="65"/>
    <w:rsid w:val="00B049DA"/>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styleId="Emphasis">
    <w:name w:val="Emphasis"/>
    <w:basedOn w:val="DefaultParagraphFont"/>
    <w:uiPriority w:val="20"/>
    <w:qFormat/>
    <w:rsid w:val="00647E67"/>
    <w:rPr>
      <w:i/>
      <w:iCs/>
    </w:rPr>
  </w:style>
  <w:style w:type="paragraph" w:customStyle="1" w:styleId="box454981">
    <w:name w:val="box_454981"/>
    <w:basedOn w:val="Normal"/>
    <w:rsid w:val="006B7D1A"/>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customStyle="1" w:styleId="st">
    <w:name w:val="st"/>
    <w:basedOn w:val="DefaultParagraphFont"/>
    <w:rsid w:val="00155E1B"/>
  </w:style>
  <w:style w:type="table" w:customStyle="1" w:styleId="TableGrid20">
    <w:name w:val="Table Grid2"/>
    <w:basedOn w:val="TableNormal"/>
    <w:next w:val="TableGrid"/>
    <w:uiPriority w:val="39"/>
    <w:rsid w:val="007B3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39"/>
    <w:unhideWhenUsed/>
    <w:rsid w:val="00CD56CD"/>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39"/>
    <w:rsid w:val="0063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45081A"/>
    <w:rPr>
      <w:rFonts w:ascii="Times New Roman" w:hAnsi="Times New Roman" w:cs="Times New 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lsdException w:name="index heading" w:uiPriority="99"/>
    <w:lsdException w:name="caption" w:uiPriority="99"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Bullet 2" w:uiPriority="99"/>
    <w:lsdException w:name="List Number 2" w:uiPriority="99"/>
    <w:lsdException w:name="Title" w:semiHidden="0" w:uiPriority="99" w:unhideWhenUsed="0" w:qFormat="1"/>
    <w:lsdException w:name="Default Paragraph Font" w:uiPriority="1"/>
    <w:lsdException w:name="Body Text" w:uiPriority="99" w:qFormat="1"/>
    <w:lsdException w:name="Body Text Inden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4F"/>
    <w:pPr>
      <w:spacing w:after="120"/>
      <w:jc w:val="both"/>
    </w:pPr>
    <w:rPr>
      <w:rFonts w:ascii="Arial" w:eastAsiaTheme="minorEastAsia" w:hAnsi="Arial"/>
    </w:rPr>
  </w:style>
  <w:style w:type="paragraph" w:styleId="Heading1">
    <w:name w:val="heading 1"/>
    <w:next w:val="Normal"/>
    <w:link w:val="Heading1Char"/>
    <w:autoRedefine/>
    <w:uiPriority w:val="99"/>
    <w:qFormat/>
    <w:rsid w:val="00DE47E9"/>
    <w:pPr>
      <w:keepNext/>
      <w:keepLines/>
      <w:numPr>
        <w:numId w:val="32"/>
      </w:numPr>
      <w:shd w:val="clear" w:color="auto" w:fill="F2DBDB" w:themeFill="accent2" w:themeFillTint="33"/>
      <w:spacing w:before="240" w:after="240"/>
      <w:jc w:val="both"/>
      <w:outlineLvl w:val="0"/>
    </w:pPr>
    <w:rPr>
      <w:rFonts w:ascii="Calibri Light" w:eastAsia="Times New Roman" w:hAnsi="Calibri Light" w:cs="Tahoma"/>
      <w:b/>
      <w:bCs/>
    </w:rPr>
  </w:style>
  <w:style w:type="paragraph" w:styleId="Heading2">
    <w:name w:val="heading 2"/>
    <w:basedOn w:val="Normal"/>
    <w:next w:val="Normal"/>
    <w:link w:val="Heading2Char1"/>
    <w:autoRedefine/>
    <w:uiPriority w:val="9"/>
    <w:qFormat/>
    <w:rsid w:val="009B183D"/>
    <w:pPr>
      <w:keepNext/>
      <w:keepLines/>
      <w:numPr>
        <w:ilvl w:val="1"/>
        <w:numId w:val="32"/>
      </w:numPr>
      <w:tabs>
        <w:tab w:val="left" w:pos="0"/>
        <w:tab w:val="left" w:pos="1701"/>
      </w:tabs>
      <w:autoSpaceDE w:val="0"/>
      <w:autoSpaceDN w:val="0"/>
      <w:adjustRightInd w:val="0"/>
      <w:spacing w:before="240" w:after="0"/>
      <w:contextualSpacing/>
      <w:outlineLvl w:val="1"/>
    </w:pPr>
    <w:rPr>
      <w:rFonts w:ascii="Times New Roman" w:eastAsia="Times New Roman" w:hAnsi="Times New Roman" w:cs="Times New Roman"/>
      <w:b/>
      <w:bCs/>
      <w:color w:val="231F20"/>
      <w:lang w:eastAsia="hr-HR"/>
    </w:rPr>
  </w:style>
  <w:style w:type="paragraph" w:styleId="Heading3">
    <w:name w:val="heading 3"/>
    <w:basedOn w:val="Normal"/>
    <w:next w:val="Normal"/>
    <w:link w:val="Heading3Char1"/>
    <w:autoRedefine/>
    <w:uiPriority w:val="99"/>
    <w:qFormat/>
    <w:rsid w:val="00297786"/>
    <w:pPr>
      <w:keepNext/>
      <w:keepLines/>
      <w:spacing w:before="40" w:after="0" w:line="259" w:lineRule="auto"/>
      <w:outlineLvl w:val="2"/>
    </w:pPr>
    <w:rPr>
      <w:rFonts w:ascii="Tahoma" w:hAnsi="Tahoma" w:cs="Tahoma"/>
      <w:b/>
      <w:sz w:val="20"/>
      <w:szCs w:val="20"/>
    </w:rPr>
  </w:style>
  <w:style w:type="paragraph" w:styleId="Heading4">
    <w:name w:val="heading 4"/>
    <w:basedOn w:val="Normal"/>
    <w:next w:val="Normal"/>
    <w:link w:val="Heading4Char1"/>
    <w:autoRedefine/>
    <w:uiPriority w:val="99"/>
    <w:qFormat/>
    <w:rsid w:val="00297786"/>
    <w:pPr>
      <w:keepLines/>
      <w:numPr>
        <w:ilvl w:val="1"/>
        <w:numId w:val="30"/>
      </w:numPr>
      <w:spacing w:after="0" w:line="240" w:lineRule="auto"/>
      <w:contextualSpacing/>
      <w:outlineLvl w:val="3"/>
    </w:pPr>
    <w:rPr>
      <w:rFonts w:ascii="Tahoma" w:eastAsia="Calibri" w:hAnsi="Tahoma" w:cs="Tahoma"/>
      <w:bCs/>
      <w:iCs/>
      <w:spacing w:val="-4"/>
      <w:w w:val="105"/>
      <w:sz w:val="20"/>
      <w:szCs w:val="20"/>
    </w:rPr>
  </w:style>
  <w:style w:type="paragraph" w:styleId="Heading5">
    <w:name w:val="heading 5"/>
    <w:basedOn w:val="Normal"/>
    <w:next w:val="Normal"/>
    <w:link w:val="Heading5Char"/>
    <w:uiPriority w:val="99"/>
    <w:qFormat/>
    <w:rsid w:val="00297786"/>
    <w:pPr>
      <w:numPr>
        <w:ilvl w:val="4"/>
        <w:numId w:val="27"/>
      </w:numPr>
      <w:spacing w:before="240" w:after="240"/>
      <w:outlineLvl w:val="4"/>
    </w:pPr>
    <w:rPr>
      <w:rFonts w:ascii="Calibri" w:hAnsi="Calibri" w:cstheme="majorBidi"/>
      <w:i/>
    </w:rPr>
  </w:style>
  <w:style w:type="paragraph" w:styleId="Heading6">
    <w:name w:val="heading 6"/>
    <w:basedOn w:val="Normal"/>
    <w:next w:val="Normal"/>
    <w:link w:val="Heading6Char"/>
    <w:uiPriority w:val="99"/>
    <w:unhideWhenUsed/>
    <w:qFormat/>
    <w:rsid w:val="00297786"/>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297786"/>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297786"/>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297786"/>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47E9"/>
    <w:rPr>
      <w:rFonts w:ascii="Calibri Light" w:eastAsia="Times New Roman" w:hAnsi="Calibri Light" w:cs="Tahoma"/>
      <w:b/>
      <w:bCs/>
      <w:shd w:val="clear" w:color="auto" w:fill="F2DBDB" w:themeFill="accent2" w:themeFillTint="33"/>
    </w:rPr>
  </w:style>
  <w:style w:type="character" w:customStyle="1" w:styleId="Heading2Char1">
    <w:name w:val="Heading 2 Char1"/>
    <w:basedOn w:val="DefaultParagraphFont"/>
    <w:link w:val="Heading2"/>
    <w:uiPriority w:val="9"/>
    <w:rsid w:val="009B183D"/>
    <w:rPr>
      <w:rFonts w:ascii="Times New Roman" w:eastAsia="Times New Roman" w:hAnsi="Times New Roman" w:cs="Times New Roman"/>
      <w:b/>
      <w:bCs/>
      <w:color w:val="231F20"/>
      <w:lang w:eastAsia="hr-HR"/>
    </w:rPr>
  </w:style>
  <w:style w:type="character" w:customStyle="1" w:styleId="Heading3Char1">
    <w:name w:val="Heading 3 Char1"/>
    <w:basedOn w:val="DefaultParagraphFont"/>
    <w:link w:val="Heading3"/>
    <w:uiPriority w:val="99"/>
    <w:rsid w:val="00297786"/>
    <w:rPr>
      <w:rFonts w:ascii="Tahoma" w:eastAsiaTheme="minorEastAsia" w:hAnsi="Tahoma" w:cs="Tahoma"/>
      <w:b/>
      <w:sz w:val="20"/>
      <w:szCs w:val="20"/>
    </w:rPr>
  </w:style>
  <w:style w:type="character" w:customStyle="1" w:styleId="Heading4Char1">
    <w:name w:val="Heading 4 Char1"/>
    <w:basedOn w:val="DefaultParagraphFont"/>
    <w:link w:val="Heading4"/>
    <w:uiPriority w:val="99"/>
    <w:rsid w:val="00297786"/>
    <w:rPr>
      <w:rFonts w:ascii="Tahoma" w:eastAsia="Calibri" w:hAnsi="Tahoma" w:cs="Tahoma"/>
      <w:bCs/>
      <w:iCs/>
      <w:spacing w:val="-4"/>
      <w:w w:val="105"/>
      <w:sz w:val="20"/>
      <w:szCs w:val="20"/>
    </w:rPr>
  </w:style>
  <w:style w:type="character" w:customStyle="1" w:styleId="Heading5Char">
    <w:name w:val="Heading 5 Char"/>
    <w:basedOn w:val="DefaultParagraphFont"/>
    <w:link w:val="Heading5"/>
    <w:uiPriority w:val="99"/>
    <w:rsid w:val="00297786"/>
    <w:rPr>
      <w:rFonts w:ascii="Calibri" w:eastAsiaTheme="minorEastAsia" w:hAnsi="Calibri" w:cstheme="majorBidi"/>
      <w:i/>
    </w:rPr>
  </w:style>
  <w:style w:type="character" w:customStyle="1" w:styleId="Heading6Char">
    <w:name w:val="Heading 6 Char"/>
    <w:basedOn w:val="DefaultParagraphFont"/>
    <w:link w:val="Heading6"/>
    <w:uiPriority w:val="99"/>
    <w:rsid w:val="002977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2977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2977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297786"/>
    <w:rPr>
      <w:rFonts w:asciiTheme="majorHAnsi" w:eastAsiaTheme="majorEastAsia" w:hAnsiTheme="majorHAnsi" w:cstheme="majorBidi"/>
      <w:i/>
      <w:iCs/>
      <w:color w:val="404040" w:themeColor="text1" w:themeTint="BF"/>
      <w:sz w:val="20"/>
      <w:szCs w:val="20"/>
    </w:rPr>
  </w:style>
  <w:style w:type="character" w:customStyle="1" w:styleId="BodyTextChar">
    <w:name w:val="Body Text Char"/>
    <w:basedOn w:val="DefaultParagraphFont"/>
    <w:uiPriority w:val="99"/>
    <w:rsid w:val="00297786"/>
    <w:rPr>
      <w:rFonts w:ascii="Calibri" w:hAnsi="Calibri"/>
      <w:lang w:val="hr-HR"/>
    </w:rPr>
  </w:style>
  <w:style w:type="paragraph" w:customStyle="1" w:styleId="TDBodyTextBoldCenter">
    <w:name w:val="TD Body Text Bold Center"/>
    <w:basedOn w:val="Normal"/>
    <w:rsid w:val="00297786"/>
    <w:pPr>
      <w:jc w:val="center"/>
    </w:pPr>
    <w:rPr>
      <w:b/>
    </w:rPr>
  </w:style>
  <w:style w:type="paragraph" w:customStyle="1" w:styleId="BodyTextLeftBold14p">
    <w:name w:val="Body Text_Left Bold_14p"/>
    <w:basedOn w:val="Normal"/>
    <w:rsid w:val="00297786"/>
    <w:rPr>
      <w:b/>
      <w:sz w:val="28"/>
    </w:rPr>
  </w:style>
  <w:style w:type="paragraph" w:customStyle="1" w:styleId="BodyTextBoldCenter14p">
    <w:name w:val="Body Text_Bold_Center_14p"/>
    <w:basedOn w:val="Normal"/>
    <w:link w:val="BodyTextBoldCenter14pChar"/>
    <w:rsid w:val="00297786"/>
    <w:pPr>
      <w:jc w:val="center"/>
    </w:pPr>
    <w:rPr>
      <w:b/>
      <w:sz w:val="28"/>
      <w:szCs w:val="28"/>
    </w:rPr>
  </w:style>
  <w:style w:type="paragraph" w:customStyle="1" w:styleId="TDBodyTextCenter">
    <w:name w:val="TD Body Text Center"/>
    <w:basedOn w:val="Normal"/>
    <w:rsid w:val="00297786"/>
    <w:pPr>
      <w:jc w:val="center"/>
    </w:pPr>
    <w:rPr>
      <w:rFonts w:eastAsia="Arial Unicode MS"/>
    </w:rPr>
  </w:style>
  <w:style w:type="character" w:customStyle="1" w:styleId="BodyTextBoldChar">
    <w:name w:val="Body Text Bold Char"/>
    <w:basedOn w:val="BodyTextChar"/>
    <w:link w:val="BodyTextBold"/>
    <w:rsid w:val="00297786"/>
    <w:rPr>
      <w:rFonts w:ascii="Calibri" w:eastAsiaTheme="minorEastAsia" w:hAnsi="Calibri"/>
      <w:b/>
      <w:lang w:val="en-GB"/>
    </w:rPr>
  </w:style>
  <w:style w:type="numbering" w:customStyle="1" w:styleId="ITT-List">
    <w:name w:val="ITT-List"/>
    <w:uiPriority w:val="99"/>
    <w:rsid w:val="00297786"/>
    <w:pPr>
      <w:numPr>
        <w:numId w:val="1"/>
      </w:numPr>
    </w:pPr>
  </w:style>
  <w:style w:type="numbering" w:customStyle="1" w:styleId="List1">
    <w:name w:val="List 1"/>
    <w:aliases w:val="a,i"/>
    <w:basedOn w:val="NoList"/>
    <w:rsid w:val="00297786"/>
    <w:pPr>
      <w:numPr>
        <w:numId w:val="21"/>
      </w:numPr>
    </w:pPr>
  </w:style>
  <w:style w:type="paragraph" w:customStyle="1" w:styleId="TD-Contents">
    <w:name w:val="TD-Contents"/>
    <w:basedOn w:val="Normal"/>
    <w:rsid w:val="00297786"/>
    <w:pPr>
      <w:tabs>
        <w:tab w:val="left" w:pos="851"/>
        <w:tab w:val="left" w:pos="1985"/>
      </w:tabs>
    </w:pPr>
    <w:rPr>
      <w:b/>
    </w:rPr>
  </w:style>
  <w:style w:type="paragraph" w:customStyle="1" w:styleId="TD-Footer">
    <w:name w:val="TD-Footer"/>
    <w:basedOn w:val="Normal"/>
    <w:rsid w:val="00297786"/>
    <w:pPr>
      <w:pBdr>
        <w:top w:val="single" w:sz="4" w:space="1" w:color="auto"/>
      </w:pBdr>
      <w:tabs>
        <w:tab w:val="right" w:pos="9072"/>
      </w:tabs>
      <w:spacing w:line="240" w:lineRule="auto"/>
    </w:pPr>
    <w:rPr>
      <w:sz w:val="18"/>
      <w:szCs w:val="18"/>
    </w:rPr>
  </w:style>
  <w:style w:type="paragraph" w:customStyle="1" w:styleId="TD-Header">
    <w:name w:val="TD-Header"/>
    <w:rsid w:val="0029778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rPr>
  </w:style>
  <w:style w:type="paragraph" w:styleId="Header">
    <w:name w:val="header"/>
    <w:aliases w:val=" Char,Char,Header1"/>
    <w:basedOn w:val="Normal"/>
    <w:link w:val="HeaderChar"/>
    <w:rsid w:val="00297786"/>
    <w:pPr>
      <w:tabs>
        <w:tab w:val="center" w:pos="4536"/>
        <w:tab w:val="right" w:pos="9072"/>
      </w:tabs>
      <w:spacing w:after="0" w:line="240" w:lineRule="auto"/>
    </w:pPr>
    <w:rPr>
      <w:rFonts w:eastAsia="Times New Roman" w:cs="Times New Roman"/>
      <w:sz w:val="20"/>
      <w:szCs w:val="20"/>
      <w:lang w:val="sl-SI" w:eastAsia="sl-SI"/>
    </w:rPr>
  </w:style>
  <w:style w:type="character" w:customStyle="1" w:styleId="HeaderChar">
    <w:name w:val="Header Char"/>
    <w:aliases w:val=" Char Char,Char Char1,Header1 Char"/>
    <w:basedOn w:val="DefaultParagraphFont"/>
    <w:link w:val="Header"/>
    <w:rsid w:val="00297786"/>
    <w:rPr>
      <w:rFonts w:ascii="Arial" w:eastAsia="Times New Roman" w:hAnsi="Arial" w:cs="Times New Roman"/>
      <w:sz w:val="20"/>
      <w:szCs w:val="20"/>
      <w:lang w:val="sl-SI" w:eastAsia="sl-SI"/>
    </w:rPr>
  </w:style>
  <w:style w:type="numbering" w:customStyle="1" w:styleId="Headings1-5">
    <w:name w:val="Headings1-5"/>
    <w:uiPriority w:val="99"/>
    <w:rsid w:val="00297786"/>
    <w:pPr>
      <w:numPr>
        <w:numId w:val="23"/>
      </w:numPr>
    </w:pPr>
  </w:style>
  <w:style w:type="paragraph" w:customStyle="1" w:styleId="text">
    <w:name w:val="text"/>
    <w:uiPriority w:val="99"/>
    <w:rsid w:val="0029778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297786"/>
    <w:pPr>
      <w:widowControl w:val="0"/>
      <w:spacing w:after="0" w:line="240" w:lineRule="auto"/>
      <w:ind w:left="566" w:hanging="566"/>
    </w:pPr>
    <w:rPr>
      <w:rFonts w:ascii="Arial Narrow" w:eastAsia="Times New Roman" w:hAnsi="Arial Narrow" w:cs="Times New Roman"/>
      <w:sz w:val="24"/>
      <w:szCs w:val="20"/>
    </w:rPr>
  </w:style>
  <w:style w:type="paragraph" w:customStyle="1" w:styleId="oddl-nadpis">
    <w:name w:val="oddíl-nadpis"/>
    <w:basedOn w:val="Normal"/>
    <w:uiPriority w:val="99"/>
    <w:rsid w:val="00297786"/>
    <w:pPr>
      <w:keepNext/>
      <w:tabs>
        <w:tab w:val="left" w:pos="567"/>
      </w:tabs>
      <w:spacing w:before="240" w:after="0" w:line="240" w:lineRule="exact"/>
    </w:pPr>
    <w:rPr>
      <w:rFonts w:eastAsia="Times New Roman" w:cs="Times New Roman"/>
      <w:b/>
      <w:sz w:val="24"/>
      <w:szCs w:val="20"/>
      <w:lang w:val="en-GB" w:eastAsia="sl-SI"/>
    </w:rPr>
  </w:style>
  <w:style w:type="paragraph" w:customStyle="1" w:styleId="text-3mezera">
    <w:name w:val="text - 3 mezera"/>
    <w:basedOn w:val="text"/>
    <w:uiPriority w:val="99"/>
    <w:rsid w:val="00297786"/>
    <w:pPr>
      <w:spacing w:before="60"/>
    </w:pPr>
  </w:style>
  <w:style w:type="paragraph" w:customStyle="1" w:styleId="Text1">
    <w:name w:val="Text 1"/>
    <w:basedOn w:val="text"/>
    <w:uiPriority w:val="99"/>
    <w:rsid w:val="00297786"/>
    <w:pPr>
      <w:ind w:left="567"/>
    </w:pPr>
  </w:style>
  <w:style w:type="paragraph" w:styleId="Subtitle">
    <w:name w:val="Subtitle"/>
    <w:basedOn w:val="Normal"/>
    <w:link w:val="SubtitleChar"/>
    <w:uiPriority w:val="99"/>
    <w:rsid w:val="00297786"/>
    <w:pPr>
      <w:spacing w:after="0" w:line="240" w:lineRule="auto"/>
      <w:jc w:val="center"/>
    </w:pPr>
    <w:rPr>
      <w:rFonts w:eastAsia="Times New Roman" w:cs="Times New Roman"/>
      <w:b/>
      <w:sz w:val="40"/>
      <w:szCs w:val="20"/>
      <w:u w:val="single"/>
      <w:lang w:val="sl-SI" w:eastAsia="sl-SI"/>
    </w:rPr>
  </w:style>
  <w:style w:type="character" w:customStyle="1" w:styleId="SubtitleChar">
    <w:name w:val="Subtitle Char"/>
    <w:basedOn w:val="DefaultParagraphFont"/>
    <w:link w:val="Subtitle"/>
    <w:uiPriority w:val="99"/>
    <w:rsid w:val="00297786"/>
    <w:rPr>
      <w:rFonts w:ascii="Arial" w:eastAsia="Times New Roman" w:hAnsi="Arial" w:cs="Times New Roman"/>
      <w:b/>
      <w:sz w:val="40"/>
      <w:szCs w:val="20"/>
      <w:u w:val="single"/>
      <w:lang w:val="sl-SI" w:eastAsia="sl-SI"/>
    </w:rPr>
  </w:style>
  <w:style w:type="character" w:styleId="FootnoteReference">
    <w:name w:val="footnote reference"/>
    <w:aliases w:val="Footnote symbol,Footnote,Fussnota"/>
    <w:basedOn w:val="DefaultParagraphFont"/>
    <w:rsid w:val="00297786"/>
    <w:rPr>
      <w:rFonts w:cs="Times New Roman"/>
      <w:vertAlign w:val="superscript"/>
    </w:rPr>
  </w:style>
  <w:style w:type="paragraph" w:styleId="FootnoteText">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FootnoteTextChar"/>
    <w:rsid w:val="00297786"/>
    <w:pPr>
      <w:spacing w:after="0" w:line="240" w:lineRule="auto"/>
    </w:pPr>
    <w:rPr>
      <w:rFonts w:eastAsia="Times New Roman" w:cs="Times New Roman"/>
      <w:color w:val="000000"/>
      <w:sz w:val="16"/>
      <w:szCs w:val="20"/>
      <w:lang w:val="en-GB" w:eastAsia="sl-SI"/>
    </w:rPr>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Footnote Char"/>
    <w:basedOn w:val="DefaultParagraphFont"/>
    <w:link w:val="FootnoteText"/>
    <w:rsid w:val="00297786"/>
    <w:rPr>
      <w:rFonts w:ascii="Arial" w:eastAsia="Times New Roman" w:hAnsi="Arial" w:cs="Times New Roman"/>
      <w:color w:val="000000"/>
      <w:sz w:val="16"/>
      <w:szCs w:val="20"/>
      <w:lang w:val="en-GB" w:eastAsia="sl-SI"/>
    </w:rPr>
  </w:style>
  <w:style w:type="table" w:customStyle="1" w:styleId="TD-Part-TableH2">
    <w:name w:val="TD-Part-TableH2"/>
    <w:basedOn w:val="TableNormal"/>
    <w:uiPriority w:val="99"/>
    <w:qFormat/>
    <w:rsid w:val="00297786"/>
    <w:pPr>
      <w:spacing w:before="120" w:after="0" w:line="240" w:lineRule="exact"/>
      <w:jc w:val="center"/>
    </w:pPr>
    <w:rPr>
      <w:rFonts w:eastAsiaTheme="minorEastAsia"/>
      <w:lang w:val="en-US"/>
    </w:rPr>
    <w:tblPr>
      <w:tblCellSpacing w:w="56" w:type="dxa"/>
      <w:tblInd w:w="0" w:type="dxa"/>
      <w:tblCellMar>
        <w:top w:w="0" w:type="dxa"/>
        <w:left w:w="108" w:type="dxa"/>
        <w:bottom w:w="0" w:type="dxa"/>
        <w:right w:w="108" w:type="dxa"/>
      </w:tblCellMar>
    </w:tblPr>
    <w:trPr>
      <w:tblCellSpacing w:w="56" w:type="dxa"/>
    </w:trPr>
  </w:style>
  <w:style w:type="table" w:customStyle="1" w:styleId="TD-Part-TableH3">
    <w:name w:val="TD-Part-TableH3"/>
    <w:basedOn w:val="TableNormal"/>
    <w:uiPriority w:val="99"/>
    <w:qFormat/>
    <w:rsid w:val="00297786"/>
    <w:pPr>
      <w:spacing w:before="120" w:after="0" w:line="240" w:lineRule="exact"/>
      <w:jc w:val="center"/>
    </w:pPr>
    <w:rPr>
      <w:rFonts w:eastAsiaTheme="minorEastAsia"/>
      <w:lang w:val="en-US"/>
    </w:rPr>
    <w:tblPr>
      <w:tblCellSpacing w:w="56" w:type="dxa"/>
      <w:tblInd w:w="680" w:type="dxa"/>
      <w:tblCellMar>
        <w:top w:w="0" w:type="dxa"/>
        <w:left w:w="108" w:type="dxa"/>
        <w:bottom w:w="0" w:type="dxa"/>
        <w:right w:w="108" w:type="dxa"/>
      </w:tblCellMar>
    </w:tblPr>
    <w:trPr>
      <w:tblCellSpacing w:w="56" w:type="dxa"/>
    </w:trPr>
  </w:style>
  <w:style w:type="paragraph" w:customStyle="1" w:styleId="TD-Remarks">
    <w:name w:val="TD-Remarks"/>
    <w:basedOn w:val="Normal"/>
    <w:rsid w:val="00297786"/>
    <w:pPr>
      <w:pBdr>
        <w:top w:val="single" w:sz="4" w:space="1" w:color="auto"/>
        <w:left w:val="single" w:sz="4" w:space="4" w:color="auto"/>
        <w:bottom w:val="single" w:sz="4" w:space="1" w:color="auto"/>
        <w:right w:val="single" w:sz="4" w:space="4" w:color="auto"/>
      </w:pBdr>
      <w:shd w:val="clear" w:color="auto" w:fill="E5B8B7" w:themeFill="accent2" w:themeFillTint="66"/>
      <w:spacing w:before="180" w:line="240" w:lineRule="auto"/>
      <w:ind w:left="426"/>
    </w:pPr>
    <w:rPr>
      <w:rFonts w:ascii="Calibri" w:hAnsi="Calibri"/>
      <w:color w:val="943634" w:themeColor="accent2" w:themeShade="BF"/>
    </w:rPr>
  </w:style>
  <w:style w:type="paragraph" w:styleId="BodyTextIndent3">
    <w:name w:val="Body Text Indent 3"/>
    <w:aliases w:val="uvlaka 3"/>
    <w:basedOn w:val="Normal"/>
    <w:link w:val="BodyTextIndent3Char"/>
    <w:uiPriority w:val="99"/>
    <w:rsid w:val="00297786"/>
    <w:pPr>
      <w:spacing w:after="0" w:line="240" w:lineRule="auto"/>
      <w:ind w:left="567"/>
    </w:pPr>
    <w:rPr>
      <w:rFonts w:eastAsia="Times New Roman" w:cs="Times New Roman"/>
      <w:sz w:val="20"/>
      <w:szCs w:val="20"/>
      <w:lang w:val="en-GB" w:eastAsia="sl-SI"/>
    </w:rPr>
  </w:style>
  <w:style w:type="character" w:customStyle="1" w:styleId="BodyTextIndent3Char">
    <w:name w:val="Body Text Indent 3 Char"/>
    <w:aliases w:val="uvlaka 3 Char"/>
    <w:basedOn w:val="DefaultParagraphFont"/>
    <w:link w:val="BodyTextIndent3"/>
    <w:uiPriority w:val="99"/>
    <w:rsid w:val="00297786"/>
    <w:rPr>
      <w:rFonts w:ascii="Arial" w:eastAsia="Times New Roman" w:hAnsi="Arial" w:cs="Times New Roman"/>
      <w:sz w:val="20"/>
      <w:szCs w:val="20"/>
      <w:lang w:val="en-GB" w:eastAsia="sl-SI"/>
    </w:rPr>
  </w:style>
  <w:style w:type="paragraph" w:customStyle="1" w:styleId="TD-TitlePageTenderDossier">
    <w:name w:val="TD-Title Page Tender Dossier"/>
    <w:link w:val="TD-TitlePageTenderDossierChar"/>
    <w:rsid w:val="00297786"/>
    <w:pPr>
      <w:spacing w:before="1200" w:after="2040" w:line="240" w:lineRule="exact"/>
      <w:jc w:val="center"/>
    </w:pPr>
    <w:rPr>
      <w:rFonts w:ascii="Arial" w:eastAsiaTheme="minorEastAsia" w:hAnsi="Arial"/>
      <w:b/>
      <w:caps/>
      <w:sz w:val="40"/>
      <w:szCs w:val="40"/>
      <w:lang w:val="en-US"/>
    </w:rPr>
  </w:style>
  <w:style w:type="paragraph" w:customStyle="1" w:styleId="TD-VolumeContent">
    <w:name w:val="TD-Volume_Content"/>
    <w:basedOn w:val="Normal"/>
    <w:rsid w:val="00297786"/>
    <w:pPr>
      <w:tabs>
        <w:tab w:val="left" w:pos="2268"/>
      </w:tabs>
      <w:ind w:left="2268" w:hanging="2268"/>
    </w:pPr>
    <w:rPr>
      <w:b/>
      <w:caps/>
      <w:sz w:val="24"/>
      <w:szCs w:val="32"/>
    </w:rPr>
  </w:style>
  <w:style w:type="paragraph" w:customStyle="1" w:styleId="TD-VolumeSubTitle">
    <w:name w:val="TD-Volume_SubTitle"/>
    <w:basedOn w:val="TD-TitlePageTenderDossier"/>
    <w:rsid w:val="00297786"/>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autoRedefine/>
    <w:rsid w:val="00297786"/>
  </w:style>
  <w:style w:type="paragraph" w:customStyle="1" w:styleId="2zanoren">
    <w:name w:val="2.zanorení"/>
    <w:basedOn w:val="text-3mezera"/>
    <w:uiPriority w:val="99"/>
    <w:rsid w:val="00297786"/>
    <w:pPr>
      <w:widowControl w:val="0"/>
      <w:ind w:left="3402" w:hanging="1278"/>
    </w:pPr>
    <w:rPr>
      <w:lang w:val="cs-CZ" w:eastAsia="en-US"/>
    </w:rPr>
  </w:style>
  <w:style w:type="paragraph" w:customStyle="1" w:styleId="Nadpis-sted">
    <w:name w:val="Nadpis-střed"/>
    <w:basedOn w:val="Normal"/>
    <w:uiPriority w:val="99"/>
    <w:rsid w:val="00297786"/>
    <w:pPr>
      <w:spacing w:before="60" w:after="0" w:line="240" w:lineRule="exact"/>
      <w:jc w:val="center"/>
    </w:pPr>
    <w:rPr>
      <w:rFonts w:eastAsia="Times New Roman" w:cs="Times New Roman"/>
      <w:b/>
      <w:i/>
      <w:sz w:val="24"/>
      <w:szCs w:val="20"/>
      <w:lang w:val="en-GB" w:eastAsia="sl-SI"/>
    </w:rPr>
  </w:style>
  <w:style w:type="paragraph" w:customStyle="1" w:styleId="05linespaceFortables">
    <w:name w:val="0.5 line space (For tables)"/>
    <w:basedOn w:val="Normal"/>
    <w:rsid w:val="00297786"/>
    <w:pPr>
      <w:spacing w:after="0" w:line="120" w:lineRule="exact"/>
    </w:pPr>
    <w:rPr>
      <w:rFonts w:ascii="Times New Roman" w:eastAsia="Times New Roman" w:hAnsi="Times New Roman" w:cs="Times New Roman"/>
      <w:szCs w:val="20"/>
      <w:lang w:val="en-GB"/>
    </w:rPr>
  </w:style>
  <w:style w:type="paragraph" w:customStyle="1" w:styleId="11ptheading">
    <w:name w:val="11 pt heading"/>
    <w:basedOn w:val="Normal"/>
    <w:uiPriority w:val="99"/>
    <w:rsid w:val="00297786"/>
    <w:pPr>
      <w:keepNext/>
      <w:keepLines/>
      <w:spacing w:before="360" w:line="240" w:lineRule="auto"/>
    </w:pPr>
    <w:rPr>
      <w:rFonts w:eastAsia="Times New Roman" w:cs="Times New Roman"/>
      <w:b/>
      <w:szCs w:val="20"/>
      <w:lang w:val="en-GB"/>
    </w:rPr>
  </w:style>
  <w:style w:type="paragraph" w:customStyle="1" w:styleId="A">
    <w:name w:val="A"/>
    <w:uiPriority w:val="99"/>
    <w:rsid w:val="00297786"/>
    <w:pPr>
      <w:keepNext/>
      <w:spacing w:before="240" w:after="0" w:line="240" w:lineRule="exact"/>
      <w:ind w:left="720" w:hanging="720"/>
      <w:jc w:val="both"/>
    </w:pPr>
    <w:rPr>
      <w:rFonts w:ascii="Times New Roman" w:eastAsia="Times New Roman" w:hAnsi="Times New Roman" w:cs="Times New Roman"/>
      <w:sz w:val="24"/>
      <w:szCs w:val="20"/>
      <w:lang w:val="en-GB"/>
    </w:rPr>
  </w:style>
  <w:style w:type="character" w:customStyle="1" w:styleId="Heading2Char">
    <w:name w:val="Heading 2 Char"/>
    <w:basedOn w:val="DefaultParagraphFont"/>
    <w:uiPriority w:val="99"/>
    <w:rsid w:val="00297786"/>
    <w:rPr>
      <w:rFonts w:ascii="Arial" w:eastAsiaTheme="majorEastAsia" w:hAnsi="Arial" w:cs="Arial"/>
      <w:b/>
      <w:sz w:val="24"/>
      <w:szCs w:val="26"/>
    </w:rPr>
  </w:style>
  <w:style w:type="character" w:customStyle="1" w:styleId="Heading3Char">
    <w:name w:val="Heading 3 Char"/>
    <w:basedOn w:val="DefaultParagraphFont"/>
    <w:uiPriority w:val="99"/>
    <w:rsid w:val="00297786"/>
    <w:rPr>
      <w:rFonts w:ascii="Arial" w:eastAsiaTheme="majorEastAsia" w:hAnsi="Arial" w:cs="Arial"/>
      <w:b/>
      <w:bCs/>
      <w:szCs w:val="26"/>
    </w:rPr>
  </w:style>
  <w:style w:type="character" w:customStyle="1" w:styleId="Heading4Char">
    <w:name w:val="Heading 4 Char"/>
    <w:basedOn w:val="DefaultParagraphFont"/>
    <w:uiPriority w:val="99"/>
    <w:rsid w:val="00297786"/>
    <w:rPr>
      <w:rFonts w:ascii="Arial" w:eastAsiaTheme="majorEastAsia" w:hAnsi="Arial" w:cs="Arial"/>
      <w:iCs/>
      <w:szCs w:val="26"/>
    </w:rPr>
  </w:style>
  <w:style w:type="paragraph" w:customStyle="1" w:styleId="BodyTextBoldheading">
    <w:name w:val="Body Text Bold heading"/>
    <w:basedOn w:val="BodyTextBold"/>
    <w:link w:val="BodyTextBoldheadingChar"/>
    <w:qFormat/>
    <w:rsid w:val="00297786"/>
    <w:pPr>
      <w:spacing w:before="240"/>
    </w:pPr>
    <w:rPr>
      <w:rFonts w:eastAsia="Arial Unicode MS"/>
    </w:rPr>
  </w:style>
  <w:style w:type="paragraph" w:customStyle="1" w:styleId="bullet-1">
    <w:name w:val="bullet-1"/>
    <w:basedOn w:val="Normal"/>
    <w:uiPriority w:val="99"/>
    <w:rsid w:val="00297786"/>
    <w:pPr>
      <w:widowControl w:val="0"/>
      <w:overflowPunct w:val="0"/>
      <w:autoSpaceDE w:val="0"/>
      <w:autoSpaceDN w:val="0"/>
      <w:adjustRightInd w:val="0"/>
      <w:spacing w:before="240" w:after="0" w:line="240" w:lineRule="exact"/>
      <w:ind w:left="851" w:hanging="284"/>
      <w:textAlignment w:val="baseline"/>
    </w:pPr>
    <w:rPr>
      <w:rFonts w:eastAsia="Times New Roman" w:cs="Times New Roman"/>
      <w:sz w:val="24"/>
      <w:szCs w:val="20"/>
      <w:lang w:val="cs-CZ"/>
    </w:rPr>
  </w:style>
  <w:style w:type="paragraph" w:customStyle="1" w:styleId="tabulka">
    <w:name w:val="tabulka"/>
    <w:basedOn w:val="Normal"/>
    <w:uiPriority w:val="99"/>
    <w:rsid w:val="00297786"/>
    <w:pPr>
      <w:widowControl w:val="0"/>
      <w:spacing w:before="120" w:after="0" w:line="240" w:lineRule="exact"/>
      <w:jc w:val="center"/>
    </w:pPr>
    <w:rPr>
      <w:rFonts w:eastAsia="Times New Roman" w:cs="Times New Roman"/>
      <w:sz w:val="20"/>
      <w:szCs w:val="20"/>
      <w:lang w:val="cs-CZ"/>
    </w:rPr>
  </w:style>
  <w:style w:type="paragraph" w:customStyle="1" w:styleId="Single">
    <w:name w:val="Single"/>
    <w:basedOn w:val="Normal"/>
    <w:uiPriority w:val="99"/>
    <w:rsid w:val="00297786"/>
    <w:pPr>
      <w:spacing w:after="0" w:line="300" w:lineRule="atLeast"/>
    </w:pPr>
    <w:rPr>
      <w:rFonts w:ascii="Garamond" w:eastAsia="Times New Roman" w:hAnsi="Garamond" w:cs="Times New Roman"/>
      <w:szCs w:val="20"/>
      <w:lang w:val="en-GB"/>
    </w:rPr>
  </w:style>
  <w:style w:type="paragraph" w:customStyle="1" w:styleId="Style4">
    <w:name w:val="Style4"/>
    <w:basedOn w:val="Normal"/>
    <w:autoRedefine/>
    <w:uiPriority w:val="99"/>
    <w:rsid w:val="00297786"/>
    <w:pPr>
      <w:spacing w:before="240" w:after="0" w:line="240" w:lineRule="exact"/>
      <w:outlineLvl w:val="1"/>
    </w:pPr>
    <w:rPr>
      <w:rFonts w:ascii="Arial Black" w:eastAsia="Times New Roman" w:hAnsi="Arial Black" w:cs="Arial"/>
      <w:bCs/>
      <w:lang w:val="en-GB" w:eastAsia="sl-SI"/>
    </w:rPr>
  </w:style>
  <w:style w:type="paragraph" w:styleId="TOCHeading">
    <w:name w:val="TOC Heading"/>
    <w:basedOn w:val="Heading1"/>
    <w:next w:val="Normal"/>
    <w:uiPriority w:val="39"/>
    <w:unhideWhenUsed/>
    <w:rsid w:val="00297786"/>
    <w:pPr>
      <w:spacing w:after="360"/>
      <w:ind w:left="0"/>
      <w:outlineLvl w:val="9"/>
    </w:pPr>
    <w:rPr>
      <w:rFonts w:ascii="Arial Bold" w:hAnsi="Arial Bold" w:cstheme="majorBidi"/>
      <w:caps/>
    </w:rPr>
  </w:style>
  <w:style w:type="paragraph" w:styleId="TOC1">
    <w:name w:val="toc 1"/>
    <w:basedOn w:val="Normal"/>
    <w:next w:val="Normal"/>
    <w:uiPriority w:val="39"/>
    <w:unhideWhenUsed/>
    <w:rsid w:val="00297786"/>
    <w:pPr>
      <w:tabs>
        <w:tab w:val="left" w:pos="680"/>
        <w:tab w:val="right" w:leader="dot" w:pos="9072"/>
      </w:tabs>
      <w:spacing w:line="240" w:lineRule="auto"/>
      <w:ind w:left="680" w:hanging="680"/>
    </w:pPr>
  </w:style>
  <w:style w:type="paragraph" w:styleId="TOC2">
    <w:name w:val="toc 2"/>
    <w:basedOn w:val="TOC1"/>
    <w:next w:val="Normal"/>
    <w:uiPriority w:val="39"/>
    <w:unhideWhenUsed/>
    <w:rsid w:val="00297786"/>
    <w:pPr>
      <w:ind w:left="220"/>
    </w:pPr>
  </w:style>
  <w:style w:type="paragraph" w:styleId="TOC3">
    <w:name w:val="toc 3"/>
    <w:basedOn w:val="TOC1"/>
    <w:next w:val="Normal"/>
    <w:uiPriority w:val="39"/>
    <w:unhideWhenUsed/>
    <w:rsid w:val="00297786"/>
    <w:pPr>
      <w:ind w:left="440"/>
    </w:pPr>
  </w:style>
  <w:style w:type="character" w:styleId="Hyperlink">
    <w:name w:val="Hyperlink"/>
    <w:basedOn w:val="DefaultParagraphFont"/>
    <w:uiPriority w:val="99"/>
    <w:unhideWhenUsed/>
    <w:rsid w:val="00297786"/>
    <w:rPr>
      <w:color w:val="0000FF" w:themeColor="hyperlink"/>
      <w:u w:val="single"/>
    </w:rPr>
  </w:style>
  <w:style w:type="paragraph" w:styleId="NoSpacing">
    <w:name w:val="No Spacing"/>
    <w:link w:val="NoSpacingChar"/>
    <w:uiPriority w:val="1"/>
    <w:qFormat/>
    <w:rsid w:val="0029778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7786"/>
    <w:rPr>
      <w:rFonts w:eastAsiaTheme="minorEastAsia"/>
      <w:lang w:val="en-US"/>
    </w:rPr>
  </w:style>
  <w:style w:type="character" w:customStyle="1" w:styleId="TD-TitlePageTenderDossierChar">
    <w:name w:val="TD-Title Page Tender Dossier Char"/>
    <w:basedOn w:val="DefaultParagraphFont"/>
    <w:link w:val="TD-TitlePageTenderDossier"/>
    <w:rsid w:val="00297786"/>
    <w:rPr>
      <w:rFonts w:ascii="Arial" w:eastAsiaTheme="minorEastAsia" w:hAnsi="Arial"/>
      <w:b/>
      <w:caps/>
      <w:sz w:val="40"/>
      <w:szCs w:val="40"/>
      <w:lang w:val="en-US"/>
    </w:rPr>
  </w:style>
  <w:style w:type="paragraph" w:customStyle="1" w:styleId="TD-BodyTextBoldCenter">
    <w:name w:val="TD-Body Text Bold Center"/>
    <w:basedOn w:val="Normal"/>
    <w:link w:val="TD-BodyTextBoldCenterChar"/>
    <w:rsid w:val="00297786"/>
    <w:pPr>
      <w:spacing w:line="240" w:lineRule="auto"/>
      <w:jc w:val="center"/>
    </w:pPr>
    <w:rPr>
      <w:b/>
    </w:rPr>
  </w:style>
  <w:style w:type="character" w:customStyle="1" w:styleId="TD-BodyTextBoldCenterChar">
    <w:name w:val="TD-Body Text Bold Center Char"/>
    <w:basedOn w:val="BodyTextChar"/>
    <w:link w:val="TD-BodyTextBoldCenter"/>
    <w:rsid w:val="00297786"/>
    <w:rPr>
      <w:rFonts w:ascii="Arial" w:eastAsiaTheme="minorEastAsia" w:hAnsi="Arial"/>
      <w:b/>
      <w:lang w:val="hr-HR"/>
    </w:rPr>
  </w:style>
  <w:style w:type="paragraph" w:customStyle="1" w:styleId="TDTitlePageVolumeNoName">
    <w:name w:val="TD Title Page Volume No/Name"/>
    <w:basedOn w:val="Normal"/>
    <w:rsid w:val="00297786"/>
    <w:pPr>
      <w:jc w:val="center"/>
    </w:pPr>
    <w:rPr>
      <w:b/>
      <w:caps/>
      <w:sz w:val="40"/>
      <w:szCs w:val="40"/>
    </w:rPr>
  </w:style>
  <w:style w:type="table" w:styleId="TableGrid">
    <w:name w:val="Table Grid"/>
    <w:aliases w:val="Tablica za Studiju"/>
    <w:basedOn w:val="TableNormal"/>
    <w:uiPriority w:val="39"/>
    <w:rsid w:val="00297786"/>
    <w:pPr>
      <w:spacing w:before="120" w:after="0" w:line="240" w:lineRule="exact"/>
      <w:jc w:val="center"/>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297786"/>
  </w:style>
  <w:style w:type="paragraph" w:styleId="BalloonText">
    <w:name w:val="Balloon Text"/>
    <w:basedOn w:val="Normal"/>
    <w:link w:val="BalloonTextChar"/>
    <w:uiPriority w:val="99"/>
    <w:semiHidden/>
    <w:rsid w:val="00297786"/>
    <w:pPr>
      <w:spacing w:after="0" w:line="240" w:lineRule="auto"/>
    </w:pPr>
    <w:rPr>
      <w:rFonts w:ascii="Tahoma" w:eastAsia="Times New Roman" w:hAnsi="Tahoma" w:cs="Tahoma"/>
      <w:sz w:val="16"/>
      <w:szCs w:val="16"/>
      <w:lang w:val="sl-SI" w:eastAsia="sl-SI"/>
    </w:rPr>
  </w:style>
  <w:style w:type="character" w:customStyle="1" w:styleId="BalloonTextChar">
    <w:name w:val="Balloon Text Char"/>
    <w:basedOn w:val="DefaultParagraphFont"/>
    <w:link w:val="BalloonText"/>
    <w:uiPriority w:val="99"/>
    <w:semiHidden/>
    <w:rsid w:val="00297786"/>
    <w:rPr>
      <w:rFonts w:ascii="Tahoma" w:eastAsia="Times New Roman" w:hAnsi="Tahoma" w:cs="Tahoma"/>
      <w:sz w:val="16"/>
      <w:szCs w:val="16"/>
      <w:lang w:val="sl-SI" w:eastAsia="sl-SI"/>
    </w:rPr>
  </w:style>
  <w:style w:type="paragraph" w:customStyle="1" w:styleId="4">
    <w:name w:val="4"/>
    <w:basedOn w:val="Normal"/>
    <w:uiPriority w:val="99"/>
    <w:rsid w:val="00297786"/>
    <w:pPr>
      <w:spacing w:line="300" w:lineRule="exact"/>
      <w:ind w:left="1080"/>
    </w:pPr>
    <w:rPr>
      <w:rFonts w:ascii="Times New Roman" w:eastAsia="Times New Roman" w:hAnsi="Times New Roman" w:cs="Times New Roman"/>
      <w:color w:val="0000FF"/>
      <w:sz w:val="24"/>
      <w:szCs w:val="20"/>
    </w:rPr>
  </w:style>
  <w:style w:type="paragraph" w:customStyle="1" w:styleId="1">
    <w:name w:val="1"/>
    <w:basedOn w:val="Normal"/>
    <w:uiPriority w:val="99"/>
    <w:rsid w:val="00297786"/>
    <w:pPr>
      <w:spacing w:before="240" w:line="300" w:lineRule="exact"/>
      <w:ind w:left="1080" w:hanging="1080"/>
    </w:pPr>
    <w:rPr>
      <w:rFonts w:ascii="Times New Roman" w:eastAsia="Times New Roman" w:hAnsi="Times New Roman" w:cs="Times New Roman"/>
      <w:b/>
      <w:color w:val="FF00FF"/>
      <w:sz w:val="24"/>
      <w:szCs w:val="20"/>
    </w:rPr>
  </w:style>
  <w:style w:type="paragraph" w:styleId="BodyText2">
    <w:name w:val="Body Text 2"/>
    <w:aliases w:val="Body indent 3"/>
    <w:basedOn w:val="Normal"/>
    <w:link w:val="BodyText2Char"/>
    <w:uiPriority w:val="99"/>
    <w:unhideWhenUsed/>
    <w:rsid w:val="00297786"/>
    <w:pPr>
      <w:spacing w:before="120" w:line="480" w:lineRule="auto"/>
      <w:jc w:val="center"/>
    </w:pPr>
  </w:style>
  <w:style w:type="character" w:customStyle="1" w:styleId="BodyText2Char">
    <w:name w:val="Body Text 2 Char"/>
    <w:aliases w:val="Body indent 3 Char"/>
    <w:basedOn w:val="DefaultParagraphFont"/>
    <w:link w:val="BodyText2"/>
    <w:uiPriority w:val="99"/>
    <w:rsid w:val="00297786"/>
    <w:rPr>
      <w:rFonts w:ascii="Arial" w:eastAsiaTheme="minorEastAsia" w:hAnsi="Arial"/>
    </w:rPr>
  </w:style>
  <w:style w:type="paragraph" w:customStyle="1" w:styleId="BodyTextBoldCenter">
    <w:name w:val="Body Text Bold Center"/>
    <w:basedOn w:val="Normal"/>
    <w:rsid w:val="00297786"/>
    <w:pPr>
      <w:jc w:val="center"/>
    </w:pPr>
    <w:rPr>
      <w:b/>
    </w:rPr>
  </w:style>
  <w:style w:type="paragraph" w:styleId="BodyTextIndent">
    <w:name w:val="Body Text Indent"/>
    <w:basedOn w:val="Normal"/>
    <w:link w:val="BodyTextIndentChar"/>
    <w:uiPriority w:val="99"/>
    <w:unhideWhenUsed/>
    <w:rsid w:val="00297786"/>
    <w:pPr>
      <w:spacing w:before="120" w:line="240" w:lineRule="exact"/>
      <w:ind w:left="283"/>
      <w:jc w:val="center"/>
    </w:pPr>
  </w:style>
  <w:style w:type="character" w:customStyle="1" w:styleId="BodyTextIndentChar">
    <w:name w:val="Body Text Indent Char"/>
    <w:basedOn w:val="DefaultParagraphFont"/>
    <w:link w:val="BodyTextIndent"/>
    <w:uiPriority w:val="99"/>
    <w:rsid w:val="00297786"/>
    <w:rPr>
      <w:rFonts w:ascii="Arial" w:eastAsiaTheme="minorEastAsia" w:hAnsi="Arial"/>
    </w:rPr>
  </w:style>
  <w:style w:type="paragraph" w:customStyle="1" w:styleId="BodyTextCenter">
    <w:name w:val="Body Text_Center"/>
    <w:basedOn w:val="Normal"/>
    <w:qFormat/>
    <w:rsid w:val="00297786"/>
    <w:pPr>
      <w:jc w:val="center"/>
    </w:pPr>
    <w:rPr>
      <w:rFonts w:eastAsia="Arial Unicode MS"/>
    </w:rPr>
  </w:style>
  <w:style w:type="character" w:styleId="CommentReference">
    <w:name w:val="annotation reference"/>
    <w:basedOn w:val="DefaultParagraphFont"/>
    <w:uiPriority w:val="99"/>
    <w:unhideWhenUsed/>
    <w:rsid w:val="00297786"/>
    <w:rPr>
      <w:sz w:val="16"/>
      <w:szCs w:val="16"/>
    </w:rPr>
  </w:style>
  <w:style w:type="paragraph" w:styleId="CommentText">
    <w:name w:val="annotation text"/>
    <w:basedOn w:val="Normal"/>
    <w:link w:val="CommentTextChar"/>
    <w:uiPriority w:val="99"/>
    <w:unhideWhenUsed/>
    <w:rsid w:val="00297786"/>
    <w:pPr>
      <w:spacing w:before="120" w:after="0" w:line="240" w:lineRule="auto"/>
      <w:jc w:val="center"/>
    </w:pPr>
    <w:rPr>
      <w:sz w:val="20"/>
      <w:szCs w:val="20"/>
    </w:rPr>
  </w:style>
  <w:style w:type="character" w:customStyle="1" w:styleId="CommentTextChar">
    <w:name w:val="Comment Text Char"/>
    <w:basedOn w:val="DefaultParagraphFont"/>
    <w:link w:val="CommentText"/>
    <w:uiPriority w:val="99"/>
    <w:rsid w:val="0029778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297786"/>
    <w:rPr>
      <w:b/>
      <w:bCs/>
    </w:rPr>
  </w:style>
  <w:style w:type="character" w:customStyle="1" w:styleId="CommentSubjectChar">
    <w:name w:val="Comment Subject Char"/>
    <w:basedOn w:val="CommentTextChar"/>
    <w:link w:val="CommentSubject"/>
    <w:uiPriority w:val="99"/>
    <w:semiHidden/>
    <w:rsid w:val="00297786"/>
    <w:rPr>
      <w:rFonts w:ascii="Arial" w:eastAsiaTheme="minorEastAsia" w:hAnsi="Arial"/>
      <w:b/>
      <w:bCs/>
      <w:sz w:val="20"/>
      <w:szCs w:val="20"/>
    </w:rPr>
  </w:style>
  <w:style w:type="character" w:styleId="FollowedHyperlink">
    <w:name w:val="FollowedHyperlink"/>
    <w:basedOn w:val="DefaultParagraphFont"/>
    <w:uiPriority w:val="99"/>
    <w:unhideWhenUsed/>
    <w:rsid w:val="00297786"/>
    <w:rPr>
      <w:color w:val="800080" w:themeColor="followedHyperlink"/>
      <w:u w:val="single"/>
    </w:rPr>
  </w:style>
  <w:style w:type="paragraph" w:customStyle="1" w:styleId="2">
    <w:name w:val="2"/>
    <w:basedOn w:val="Normal"/>
    <w:uiPriority w:val="99"/>
    <w:rsid w:val="00297786"/>
    <w:pPr>
      <w:spacing w:before="240" w:line="300" w:lineRule="exact"/>
      <w:ind w:left="1080" w:hanging="1080"/>
    </w:pPr>
    <w:rPr>
      <w:rFonts w:ascii="Times New Roman" w:eastAsia="Times New Roman" w:hAnsi="Times New Roman" w:cs="Times New Roman"/>
      <w:b/>
      <w:color w:val="FF0000"/>
      <w:sz w:val="24"/>
      <w:szCs w:val="20"/>
    </w:rPr>
  </w:style>
  <w:style w:type="paragraph" w:styleId="Index1">
    <w:name w:val="index 1"/>
    <w:basedOn w:val="Normal"/>
    <w:next w:val="Normal"/>
    <w:autoRedefine/>
    <w:uiPriority w:val="99"/>
    <w:semiHidden/>
    <w:rsid w:val="00297786"/>
    <w:pPr>
      <w:overflowPunct w:val="0"/>
      <w:autoSpaceDE w:val="0"/>
      <w:autoSpaceDN w:val="0"/>
      <w:adjustRightInd w:val="0"/>
      <w:spacing w:after="0" w:line="240" w:lineRule="auto"/>
      <w:ind w:left="220" w:hanging="220"/>
      <w:textAlignment w:val="baseline"/>
    </w:pPr>
    <w:rPr>
      <w:rFonts w:eastAsia="Times New Roman" w:cs="Times New Roman"/>
      <w:sz w:val="20"/>
      <w:szCs w:val="20"/>
    </w:rPr>
  </w:style>
  <w:style w:type="paragraph" w:styleId="Index2">
    <w:name w:val="index 2"/>
    <w:basedOn w:val="Normal"/>
    <w:next w:val="Normal"/>
    <w:autoRedefine/>
    <w:uiPriority w:val="99"/>
    <w:semiHidden/>
    <w:rsid w:val="00297786"/>
    <w:pPr>
      <w:overflowPunct w:val="0"/>
      <w:autoSpaceDE w:val="0"/>
      <w:autoSpaceDN w:val="0"/>
      <w:adjustRightInd w:val="0"/>
      <w:spacing w:after="0" w:line="240" w:lineRule="auto"/>
      <w:ind w:left="440" w:hanging="220"/>
      <w:textAlignment w:val="baseline"/>
    </w:pPr>
    <w:rPr>
      <w:rFonts w:eastAsia="Times New Roman" w:cs="Times New Roman"/>
      <w:sz w:val="20"/>
      <w:szCs w:val="20"/>
    </w:rPr>
  </w:style>
  <w:style w:type="character" w:styleId="PlaceholderText">
    <w:name w:val="Placeholder Text"/>
    <w:basedOn w:val="DefaultParagraphFont"/>
    <w:uiPriority w:val="99"/>
    <w:semiHidden/>
    <w:rsid w:val="00297786"/>
    <w:rPr>
      <w:color w:val="808080"/>
    </w:rPr>
  </w:style>
  <w:style w:type="character" w:styleId="Strong">
    <w:name w:val="Strong"/>
    <w:basedOn w:val="DefaultParagraphFont"/>
    <w:uiPriority w:val="22"/>
    <w:qFormat/>
    <w:rsid w:val="00297786"/>
    <w:rPr>
      <w:b/>
    </w:rPr>
  </w:style>
  <w:style w:type="paragraph" w:customStyle="1" w:styleId="TDHeadertext">
    <w:name w:val="TD Header text"/>
    <w:basedOn w:val="Normal"/>
    <w:rsid w:val="0029778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b/>
      <w:caps/>
      <w:sz w:val="20"/>
      <w:szCs w:val="20"/>
    </w:rPr>
  </w:style>
  <w:style w:type="paragraph" w:styleId="Index3">
    <w:name w:val="index 3"/>
    <w:basedOn w:val="Normal"/>
    <w:next w:val="Normal"/>
    <w:autoRedefine/>
    <w:uiPriority w:val="99"/>
    <w:semiHidden/>
    <w:rsid w:val="00297786"/>
    <w:pPr>
      <w:overflowPunct w:val="0"/>
      <w:autoSpaceDE w:val="0"/>
      <w:autoSpaceDN w:val="0"/>
      <w:adjustRightInd w:val="0"/>
      <w:spacing w:after="0" w:line="240" w:lineRule="auto"/>
      <w:ind w:left="660" w:hanging="220"/>
      <w:textAlignment w:val="baseline"/>
    </w:pPr>
    <w:rPr>
      <w:rFonts w:eastAsia="Times New Roman" w:cs="Times New Roman"/>
      <w:sz w:val="20"/>
      <w:szCs w:val="20"/>
    </w:rPr>
  </w:style>
  <w:style w:type="paragraph" w:styleId="Index4">
    <w:name w:val="index 4"/>
    <w:basedOn w:val="Normal"/>
    <w:next w:val="Normal"/>
    <w:autoRedefine/>
    <w:uiPriority w:val="99"/>
    <w:semiHidden/>
    <w:rsid w:val="00297786"/>
    <w:pPr>
      <w:overflowPunct w:val="0"/>
      <w:autoSpaceDE w:val="0"/>
      <w:autoSpaceDN w:val="0"/>
      <w:adjustRightInd w:val="0"/>
      <w:spacing w:after="0" w:line="240" w:lineRule="auto"/>
      <w:ind w:left="880" w:hanging="220"/>
      <w:textAlignment w:val="baseline"/>
    </w:pPr>
    <w:rPr>
      <w:rFonts w:eastAsia="Times New Roman" w:cs="Times New Roman"/>
      <w:sz w:val="20"/>
      <w:szCs w:val="20"/>
    </w:rPr>
  </w:style>
  <w:style w:type="paragraph" w:styleId="Index5">
    <w:name w:val="index 5"/>
    <w:basedOn w:val="Normal"/>
    <w:next w:val="Normal"/>
    <w:autoRedefine/>
    <w:uiPriority w:val="99"/>
    <w:semiHidden/>
    <w:rsid w:val="00297786"/>
    <w:pPr>
      <w:overflowPunct w:val="0"/>
      <w:autoSpaceDE w:val="0"/>
      <w:autoSpaceDN w:val="0"/>
      <w:adjustRightInd w:val="0"/>
      <w:spacing w:after="0" w:line="240" w:lineRule="auto"/>
      <w:ind w:left="1100" w:hanging="220"/>
      <w:textAlignment w:val="baseline"/>
    </w:pPr>
    <w:rPr>
      <w:rFonts w:eastAsia="Times New Roman" w:cs="Times New Roman"/>
      <w:sz w:val="20"/>
      <w:szCs w:val="20"/>
    </w:rPr>
  </w:style>
  <w:style w:type="paragraph" w:styleId="Index6">
    <w:name w:val="index 6"/>
    <w:basedOn w:val="Normal"/>
    <w:next w:val="Normal"/>
    <w:autoRedefine/>
    <w:uiPriority w:val="99"/>
    <w:semiHidden/>
    <w:rsid w:val="00297786"/>
    <w:pPr>
      <w:overflowPunct w:val="0"/>
      <w:autoSpaceDE w:val="0"/>
      <w:autoSpaceDN w:val="0"/>
      <w:adjustRightInd w:val="0"/>
      <w:spacing w:after="0" w:line="240" w:lineRule="auto"/>
      <w:ind w:left="1320" w:hanging="220"/>
      <w:textAlignment w:val="baseline"/>
    </w:pPr>
    <w:rPr>
      <w:rFonts w:eastAsia="Times New Roman" w:cs="Times New Roman"/>
      <w:sz w:val="20"/>
      <w:szCs w:val="20"/>
    </w:rPr>
  </w:style>
  <w:style w:type="paragraph" w:customStyle="1" w:styleId="TD-VolumeTitle">
    <w:name w:val="TD-Volume Title"/>
    <w:rsid w:val="00297786"/>
    <w:pPr>
      <w:spacing w:before="960" w:after="1800" w:line="240" w:lineRule="auto"/>
      <w:jc w:val="center"/>
    </w:pPr>
    <w:rPr>
      <w:rFonts w:eastAsiaTheme="minorEastAsia"/>
      <w:b/>
      <w:caps/>
      <w:sz w:val="40"/>
      <w:szCs w:val="40"/>
      <w:lang w:val="en-US"/>
    </w:rPr>
  </w:style>
  <w:style w:type="paragraph" w:styleId="TOC4">
    <w:name w:val="toc 4"/>
    <w:basedOn w:val="Normal"/>
    <w:next w:val="Normal"/>
    <w:autoRedefine/>
    <w:uiPriority w:val="39"/>
    <w:unhideWhenUsed/>
    <w:rsid w:val="00297786"/>
    <w:pPr>
      <w:spacing w:before="120" w:after="0" w:line="240" w:lineRule="exact"/>
      <w:ind w:left="660"/>
      <w:jc w:val="center"/>
    </w:pPr>
    <w:rPr>
      <w:sz w:val="18"/>
      <w:szCs w:val="18"/>
    </w:rPr>
  </w:style>
  <w:style w:type="paragraph" w:styleId="TOC5">
    <w:name w:val="toc 5"/>
    <w:basedOn w:val="Normal"/>
    <w:next w:val="Normal"/>
    <w:autoRedefine/>
    <w:uiPriority w:val="39"/>
    <w:unhideWhenUsed/>
    <w:rsid w:val="00297786"/>
    <w:pPr>
      <w:spacing w:before="120" w:after="0" w:line="240" w:lineRule="exact"/>
      <w:ind w:left="880"/>
      <w:jc w:val="center"/>
    </w:pPr>
    <w:rPr>
      <w:sz w:val="18"/>
      <w:szCs w:val="18"/>
    </w:rPr>
  </w:style>
  <w:style w:type="paragraph" w:styleId="TOC6">
    <w:name w:val="toc 6"/>
    <w:basedOn w:val="Normal"/>
    <w:next w:val="Normal"/>
    <w:autoRedefine/>
    <w:uiPriority w:val="39"/>
    <w:unhideWhenUsed/>
    <w:rsid w:val="00297786"/>
    <w:pPr>
      <w:spacing w:before="120" w:after="0" w:line="240" w:lineRule="exact"/>
      <w:ind w:left="1100"/>
      <w:jc w:val="center"/>
    </w:pPr>
    <w:rPr>
      <w:sz w:val="18"/>
      <w:szCs w:val="18"/>
    </w:rPr>
  </w:style>
  <w:style w:type="paragraph" w:styleId="TOC7">
    <w:name w:val="toc 7"/>
    <w:basedOn w:val="Normal"/>
    <w:next w:val="Normal"/>
    <w:autoRedefine/>
    <w:uiPriority w:val="39"/>
    <w:unhideWhenUsed/>
    <w:rsid w:val="00297786"/>
    <w:pPr>
      <w:spacing w:before="120" w:after="0" w:line="240" w:lineRule="exact"/>
      <w:ind w:left="1320"/>
      <w:jc w:val="center"/>
    </w:pPr>
    <w:rPr>
      <w:sz w:val="18"/>
      <w:szCs w:val="18"/>
    </w:rPr>
  </w:style>
  <w:style w:type="paragraph" w:styleId="TOC8">
    <w:name w:val="toc 8"/>
    <w:basedOn w:val="Normal"/>
    <w:next w:val="Normal"/>
    <w:autoRedefine/>
    <w:uiPriority w:val="39"/>
    <w:unhideWhenUsed/>
    <w:rsid w:val="00297786"/>
    <w:pPr>
      <w:spacing w:before="120" w:after="0" w:line="240" w:lineRule="exact"/>
      <w:ind w:left="1540"/>
      <w:jc w:val="center"/>
    </w:pPr>
    <w:rPr>
      <w:sz w:val="18"/>
      <w:szCs w:val="18"/>
    </w:rPr>
  </w:style>
  <w:style w:type="paragraph" w:styleId="TOC9">
    <w:name w:val="toc 9"/>
    <w:basedOn w:val="Normal"/>
    <w:next w:val="Normal"/>
    <w:autoRedefine/>
    <w:uiPriority w:val="39"/>
    <w:unhideWhenUsed/>
    <w:rsid w:val="00297786"/>
    <w:pPr>
      <w:spacing w:before="120" w:after="0" w:line="240" w:lineRule="exact"/>
      <w:ind w:left="1760"/>
      <w:jc w:val="center"/>
    </w:pPr>
    <w:rPr>
      <w:sz w:val="18"/>
      <w:szCs w:val="18"/>
    </w:rPr>
  </w:style>
  <w:style w:type="numbering" w:customStyle="1" w:styleId="TD-ITTHeadings">
    <w:name w:val="TD-ITT Headings"/>
    <w:uiPriority w:val="99"/>
    <w:rsid w:val="00297786"/>
    <w:pPr>
      <w:numPr>
        <w:numId w:val="2"/>
      </w:numPr>
    </w:pPr>
  </w:style>
  <w:style w:type="paragraph" w:styleId="Index7">
    <w:name w:val="index 7"/>
    <w:basedOn w:val="Normal"/>
    <w:next w:val="Normal"/>
    <w:autoRedefine/>
    <w:uiPriority w:val="99"/>
    <w:semiHidden/>
    <w:rsid w:val="00297786"/>
    <w:pPr>
      <w:overflowPunct w:val="0"/>
      <w:autoSpaceDE w:val="0"/>
      <w:autoSpaceDN w:val="0"/>
      <w:adjustRightInd w:val="0"/>
      <w:spacing w:after="0" w:line="240" w:lineRule="auto"/>
      <w:ind w:left="1540" w:hanging="220"/>
      <w:textAlignment w:val="baseline"/>
    </w:pPr>
    <w:rPr>
      <w:rFonts w:eastAsia="Times New Roman" w:cs="Times New Roman"/>
      <w:sz w:val="20"/>
      <w:szCs w:val="20"/>
    </w:rPr>
  </w:style>
  <w:style w:type="paragraph" w:customStyle="1" w:styleId="TableText">
    <w:name w:val="TableText"/>
    <w:basedOn w:val="Normal"/>
    <w:rsid w:val="00297786"/>
    <w:pPr>
      <w:spacing w:before="60" w:after="60"/>
    </w:pPr>
    <w:rPr>
      <w:rFonts w:eastAsia="Times New Roman" w:cs="Times New Roman"/>
      <w:color w:val="000000"/>
      <w:sz w:val="19"/>
      <w:szCs w:val="20"/>
    </w:rPr>
  </w:style>
  <w:style w:type="paragraph" w:styleId="ListNumber4">
    <w:name w:val="List Number 4"/>
    <w:basedOn w:val="Normal"/>
    <w:semiHidden/>
    <w:rsid w:val="00297786"/>
    <w:pPr>
      <w:numPr>
        <w:numId w:val="3"/>
      </w:numPr>
      <w:spacing w:after="0" w:line="240" w:lineRule="auto"/>
    </w:pPr>
    <w:rPr>
      <w:rFonts w:ascii="Times New Roman" w:eastAsia="Times New Roman" w:hAnsi="Times New Roman" w:cs="Times New Roman"/>
      <w:sz w:val="24"/>
      <w:szCs w:val="24"/>
      <w:lang w:val="en-GB"/>
    </w:rPr>
  </w:style>
  <w:style w:type="paragraph" w:styleId="Index8">
    <w:name w:val="index 8"/>
    <w:basedOn w:val="Normal"/>
    <w:next w:val="Normal"/>
    <w:autoRedefine/>
    <w:uiPriority w:val="99"/>
    <w:semiHidden/>
    <w:rsid w:val="00297786"/>
    <w:pPr>
      <w:overflowPunct w:val="0"/>
      <w:autoSpaceDE w:val="0"/>
      <w:autoSpaceDN w:val="0"/>
      <w:adjustRightInd w:val="0"/>
      <w:spacing w:after="0" w:line="240" w:lineRule="auto"/>
      <w:ind w:left="1760" w:hanging="220"/>
      <w:textAlignment w:val="baseline"/>
    </w:pPr>
    <w:rPr>
      <w:rFonts w:eastAsia="Times New Roman" w:cs="Times New Roman"/>
      <w:sz w:val="20"/>
      <w:szCs w:val="20"/>
    </w:rPr>
  </w:style>
  <w:style w:type="paragraph" w:styleId="Index9">
    <w:name w:val="index 9"/>
    <w:basedOn w:val="Normal"/>
    <w:next w:val="Normal"/>
    <w:autoRedefine/>
    <w:uiPriority w:val="99"/>
    <w:semiHidden/>
    <w:rsid w:val="00297786"/>
    <w:pPr>
      <w:overflowPunct w:val="0"/>
      <w:autoSpaceDE w:val="0"/>
      <w:autoSpaceDN w:val="0"/>
      <w:adjustRightInd w:val="0"/>
      <w:spacing w:after="0" w:line="240" w:lineRule="auto"/>
      <w:ind w:left="1980" w:hanging="220"/>
      <w:textAlignment w:val="baseline"/>
    </w:pPr>
    <w:rPr>
      <w:rFonts w:eastAsia="Times New Roman" w:cs="Times New Roman"/>
      <w:sz w:val="20"/>
      <w:szCs w:val="20"/>
    </w:rPr>
  </w:style>
  <w:style w:type="paragraph" w:styleId="IndexHeading">
    <w:name w:val="index heading"/>
    <w:basedOn w:val="Normal"/>
    <w:next w:val="Index1"/>
    <w:uiPriority w:val="99"/>
    <w:semiHidden/>
    <w:rsid w:val="00297786"/>
    <w:pPr>
      <w:overflowPunct w:val="0"/>
      <w:autoSpaceDE w:val="0"/>
      <w:autoSpaceDN w:val="0"/>
      <w:adjustRightInd w:val="0"/>
      <w:spacing w:after="0" w:line="240" w:lineRule="auto"/>
      <w:textAlignment w:val="baseline"/>
    </w:pPr>
    <w:rPr>
      <w:rFonts w:eastAsia="Times New Roman" w:cs="Times New Roman"/>
      <w:sz w:val="20"/>
      <w:szCs w:val="20"/>
    </w:rPr>
  </w:style>
  <w:style w:type="table" w:customStyle="1" w:styleId="Style1">
    <w:name w:val="Style1"/>
    <w:basedOn w:val="TableNormal"/>
    <w:uiPriority w:val="99"/>
    <w:qFormat/>
    <w:rsid w:val="00297786"/>
    <w:pPr>
      <w:spacing w:after="0" w:line="240" w:lineRule="auto"/>
    </w:pPr>
    <w:rPr>
      <w:rFonts w:eastAsiaTheme="minorEastAsia"/>
      <w:lang w:val="en-US"/>
    </w:rPr>
    <w:tblPr>
      <w:tblInd w:w="0" w:type="dxa"/>
      <w:tblCellMar>
        <w:top w:w="0" w:type="dxa"/>
        <w:left w:w="108" w:type="dxa"/>
        <w:bottom w:w="0" w:type="dxa"/>
        <w:right w:w="108" w:type="dxa"/>
      </w:tblCellMar>
    </w:tblPr>
    <w:tcPr>
      <w:vAlign w:val="center"/>
    </w:tcPr>
  </w:style>
  <w:style w:type="paragraph" w:customStyle="1" w:styleId="3">
    <w:name w:val="3"/>
    <w:basedOn w:val="Normal"/>
    <w:uiPriority w:val="99"/>
    <w:rsid w:val="00297786"/>
    <w:pPr>
      <w:tabs>
        <w:tab w:val="left" w:pos="216"/>
        <w:tab w:val="left" w:pos="648"/>
        <w:tab w:val="left" w:pos="864"/>
      </w:tabs>
      <w:spacing w:line="300" w:lineRule="exact"/>
      <w:ind w:left="1080" w:hanging="1080"/>
    </w:pPr>
    <w:rPr>
      <w:rFonts w:ascii="Times New Roman" w:eastAsia="Times New Roman" w:hAnsi="Times New Roman" w:cs="Times New Roman"/>
      <w:color w:val="0000FF"/>
      <w:sz w:val="24"/>
      <w:szCs w:val="20"/>
    </w:rPr>
  </w:style>
  <w:style w:type="paragraph" w:customStyle="1" w:styleId="SectionXHeader3">
    <w:name w:val="Section X Header 3"/>
    <w:basedOn w:val="Heading1"/>
    <w:autoRedefine/>
    <w:uiPriority w:val="99"/>
    <w:rsid w:val="00297786"/>
    <w:pPr>
      <w:keepNext w:val="0"/>
      <w:keepLines w:val="0"/>
      <w:tabs>
        <w:tab w:val="left" w:pos="360"/>
      </w:tabs>
      <w:spacing w:before="0" w:after="0"/>
      <w:ind w:left="0"/>
      <w:jc w:val="center"/>
    </w:pPr>
    <w:rPr>
      <w:rFonts w:ascii="Times New Roman Bold" w:hAnsi="Times New Roman Bold" w:cs="Times New Roman"/>
      <w:bCs w:val="0"/>
      <w:sz w:val="40"/>
      <w:szCs w:val="40"/>
    </w:rPr>
  </w:style>
  <w:style w:type="paragraph" w:customStyle="1" w:styleId="BodyTableleft">
    <w:name w:val="Body Table left"/>
    <w:basedOn w:val="Normal"/>
    <w:rsid w:val="00297786"/>
    <w:pPr>
      <w:spacing w:before="60" w:after="60"/>
      <w:ind w:left="170"/>
    </w:pPr>
    <w:rPr>
      <w:rFonts w:eastAsia="Times New Roman" w:cs="Arial"/>
      <w:color w:val="000000"/>
      <w:sz w:val="20"/>
      <w:szCs w:val="18"/>
    </w:rPr>
  </w:style>
  <w:style w:type="paragraph" w:customStyle="1" w:styleId="BodyTablecenter">
    <w:name w:val="Body Table center"/>
    <w:basedOn w:val="BodyTableleft"/>
    <w:rsid w:val="00297786"/>
    <w:pPr>
      <w:jc w:val="center"/>
    </w:pPr>
    <w:rPr>
      <w:rFonts w:cs="Times New Roman"/>
      <w:szCs w:val="20"/>
    </w:rPr>
  </w:style>
  <w:style w:type="paragraph" w:customStyle="1" w:styleId="BodyTextNumbered1">
    <w:name w:val="Body Text Numbered 1"/>
    <w:basedOn w:val="Normal"/>
    <w:rsid w:val="00297786"/>
    <w:pPr>
      <w:numPr>
        <w:numId w:val="4"/>
      </w:numPr>
      <w:spacing w:after="0"/>
    </w:pPr>
    <w:rPr>
      <w:color w:val="000000"/>
    </w:rPr>
  </w:style>
  <w:style w:type="paragraph" w:styleId="ListNumber">
    <w:name w:val="List Number"/>
    <w:basedOn w:val="Normal"/>
    <w:uiPriority w:val="99"/>
    <w:unhideWhenUsed/>
    <w:rsid w:val="00297786"/>
    <w:pPr>
      <w:numPr>
        <w:numId w:val="5"/>
      </w:numPr>
      <w:contextualSpacing/>
    </w:pPr>
  </w:style>
  <w:style w:type="paragraph" w:customStyle="1" w:styleId="95table">
    <w:name w:val="9.5 table"/>
    <w:basedOn w:val="Normal"/>
    <w:semiHidden/>
    <w:rsid w:val="00297786"/>
    <w:pPr>
      <w:framePr w:w="7796" w:hSpace="181" w:wrap="around" w:vAnchor="page" w:hAnchor="page" w:x="869" w:y="9442"/>
      <w:spacing w:before="40" w:after="0" w:line="240" w:lineRule="auto"/>
    </w:pPr>
    <w:rPr>
      <w:rFonts w:eastAsia="Times New Roman" w:cs="Times New Roman"/>
      <w:sz w:val="19"/>
      <w:szCs w:val="19"/>
      <w:lang w:val="en-GB"/>
    </w:rPr>
  </w:style>
  <w:style w:type="paragraph" w:styleId="Caption">
    <w:name w:val="caption"/>
    <w:basedOn w:val="Normal"/>
    <w:next w:val="Normal"/>
    <w:uiPriority w:val="99"/>
    <w:unhideWhenUsed/>
    <w:qFormat/>
    <w:rsid w:val="00297786"/>
    <w:pPr>
      <w:spacing w:line="240" w:lineRule="auto"/>
    </w:pPr>
    <w:rPr>
      <w:b/>
      <w:bCs/>
      <w:color w:val="4F81BD" w:themeColor="accent1"/>
      <w:sz w:val="18"/>
      <w:szCs w:val="18"/>
    </w:rPr>
  </w:style>
  <w:style w:type="table" w:customStyle="1" w:styleId="NoGrids">
    <w:name w:val="No Grids"/>
    <w:basedOn w:val="TableNormal"/>
    <w:rsid w:val="00297786"/>
    <w:pPr>
      <w:spacing w:before="60" w:after="60" w:line="240" w:lineRule="auto"/>
    </w:pPr>
    <w:rPr>
      <w:rFonts w:eastAsia="Times New Roman"/>
      <w:lang w:val="en-US"/>
    </w:rPr>
    <w:tblPr>
      <w:tblInd w:w="0" w:type="dxa"/>
      <w:tblCellMar>
        <w:top w:w="0" w:type="dxa"/>
        <w:left w:w="108" w:type="dxa"/>
        <w:bottom w:w="0" w:type="dxa"/>
        <w:right w:w="108" w:type="dxa"/>
      </w:tblCellMar>
    </w:tblPr>
  </w:style>
  <w:style w:type="paragraph" w:customStyle="1" w:styleId="tab1">
    <w:name w:val="tab1"/>
    <w:basedOn w:val="Normal"/>
    <w:uiPriority w:val="99"/>
    <w:rsid w:val="00297786"/>
    <w:pPr>
      <w:tabs>
        <w:tab w:val="left" w:pos="284"/>
        <w:tab w:val="left" w:leader="dot" w:pos="4536"/>
      </w:tabs>
      <w:spacing w:after="0" w:line="240" w:lineRule="auto"/>
    </w:pPr>
    <w:rPr>
      <w:rFonts w:ascii="CRO_Swiss" w:eastAsia="Times New Roman" w:hAnsi="CRO_Swiss" w:cs="Times New Roman"/>
      <w:sz w:val="20"/>
      <w:szCs w:val="20"/>
      <w:lang w:val="en-GB"/>
    </w:rPr>
  </w:style>
  <w:style w:type="paragraph" w:customStyle="1" w:styleId="heading-n">
    <w:name w:val="heading-n"/>
    <w:basedOn w:val="Normal"/>
    <w:uiPriority w:val="99"/>
    <w:rsid w:val="00297786"/>
    <w:pPr>
      <w:spacing w:after="0" w:line="300" w:lineRule="auto"/>
    </w:pPr>
    <w:rPr>
      <w:rFonts w:eastAsia="Times New Roman" w:cs="Times New Roman"/>
      <w:b/>
      <w:sz w:val="24"/>
      <w:szCs w:val="20"/>
    </w:rPr>
  </w:style>
  <w:style w:type="paragraph" w:customStyle="1" w:styleId="BodyTextBold">
    <w:name w:val="Body Text Bold"/>
    <w:basedOn w:val="Normal"/>
    <w:link w:val="BodyTextBoldChar"/>
    <w:rsid w:val="00297786"/>
    <w:rPr>
      <w:rFonts w:ascii="Calibri" w:hAnsi="Calibri"/>
      <w:b/>
      <w:lang w:val="en-GB"/>
    </w:rPr>
  </w:style>
  <w:style w:type="paragraph" w:customStyle="1" w:styleId="BodyTableright">
    <w:name w:val="Body Table right"/>
    <w:basedOn w:val="BodyTableleft"/>
    <w:rsid w:val="00297786"/>
    <w:pPr>
      <w:keepNext/>
      <w:spacing w:before="40" w:after="40"/>
      <w:ind w:right="170"/>
      <w:jc w:val="right"/>
    </w:pPr>
  </w:style>
  <w:style w:type="paragraph" w:styleId="NormalWeb">
    <w:name w:val="Normal (Web)"/>
    <w:basedOn w:val="Normal"/>
    <w:unhideWhenUsed/>
    <w:rsid w:val="002977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
    <w:name w:val="tab"/>
    <w:basedOn w:val="Normal"/>
    <w:uiPriority w:val="99"/>
    <w:rsid w:val="00297786"/>
    <w:pPr>
      <w:tabs>
        <w:tab w:val="left" w:pos="284"/>
        <w:tab w:val="left" w:pos="4253"/>
      </w:tabs>
      <w:spacing w:after="0" w:line="240" w:lineRule="auto"/>
      <w:ind w:left="284" w:hanging="284"/>
    </w:pPr>
    <w:rPr>
      <w:rFonts w:ascii="CRO_Swiss" w:eastAsia="Times New Roman" w:hAnsi="CRO_Swiss" w:cs="Times New Roman"/>
      <w:sz w:val="24"/>
      <w:szCs w:val="20"/>
    </w:rPr>
  </w:style>
  <w:style w:type="numbering" w:styleId="1ai">
    <w:name w:val="Outline List 1"/>
    <w:basedOn w:val="NoList"/>
    <w:semiHidden/>
    <w:rsid w:val="00297786"/>
    <w:pPr>
      <w:numPr>
        <w:numId w:val="6"/>
      </w:numPr>
    </w:pPr>
  </w:style>
  <w:style w:type="paragraph" w:styleId="ListBullet2">
    <w:name w:val="List Bullet 2"/>
    <w:basedOn w:val="Normal"/>
    <w:uiPriority w:val="99"/>
    <w:unhideWhenUsed/>
    <w:rsid w:val="00297786"/>
    <w:pPr>
      <w:numPr>
        <w:numId w:val="7"/>
      </w:numPr>
      <w:contextualSpacing/>
    </w:pPr>
  </w:style>
  <w:style w:type="paragraph" w:customStyle="1" w:styleId="Subtitle1">
    <w:name w:val="Subtitle1"/>
    <w:basedOn w:val="Normal"/>
    <w:uiPriority w:val="99"/>
    <w:rsid w:val="00297786"/>
    <w:pPr>
      <w:spacing w:before="120" w:line="240" w:lineRule="auto"/>
      <w:jc w:val="center"/>
      <w:outlineLvl w:val="0"/>
    </w:pPr>
    <w:rPr>
      <w:rFonts w:eastAsia="Times New Roman" w:cs="Times New Roman"/>
      <w:b/>
      <w:sz w:val="20"/>
      <w:szCs w:val="20"/>
    </w:rPr>
  </w:style>
  <w:style w:type="character" w:customStyle="1" w:styleId="Style11pt">
    <w:name w:val="Style 11 pt"/>
    <w:basedOn w:val="DefaultParagraphFont"/>
    <w:uiPriority w:val="99"/>
    <w:rsid w:val="00297786"/>
    <w:rPr>
      <w:rFonts w:ascii="Arial" w:hAnsi="Arial" w:cs="Times New Roman"/>
      <w:sz w:val="20"/>
      <w:szCs w:val="20"/>
    </w:rPr>
  </w:style>
  <w:style w:type="paragraph" w:customStyle="1" w:styleId="StyleJustifiedLeft254cm">
    <w:name w:val="Style Justified Left:  254 cm"/>
    <w:basedOn w:val="Normal"/>
    <w:uiPriority w:val="99"/>
    <w:rsid w:val="00297786"/>
    <w:pPr>
      <w:tabs>
        <w:tab w:val="left" w:pos="851"/>
      </w:tabs>
      <w:spacing w:after="0" w:line="240" w:lineRule="auto"/>
      <w:ind w:left="1440"/>
    </w:pPr>
    <w:rPr>
      <w:rFonts w:eastAsia="Times New Roman" w:cs="Times New Roman"/>
      <w:sz w:val="20"/>
      <w:szCs w:val="20"/>
    </w:rPr>
  </w:style>
  <w:style w:type="paragraph" w:customStyle="1" w:styleId="Numbered1">
    <w:name w:val="Numbered 1."/>
    <w:basedOn w:val="Normal"/>
    <w:semiHidden/>
    <w:rsid w:val="00297786"/>
    <w:pPr>
      <w:keepNext/>
      <w:numPr>
        <w:numId w:val="8"/>
      </w:numPr>
      <w:spacing w:line="240" w:lineRule="auto"/>
    </w:pPr>
    <w:rPr>
      <w:rFonts w:eastAsia="Times New Roman" w:cs="Times New Roman"/>
      <w:sz w:val="20"/>
      <w:lang w:val="en-GB" w:eastAsia="en-GB"/>
    </w:rPr>
  </w:style>
  <w:style w:type="paragraph" w:customStyle="1" w:styleId="StyleStyleJustifiedLeft254cmLeft15cm">
    <w:name w:val="Style Style Justified Left:  254 cm + Left:  15 cm"/>
    <w:basedOn w:val="StyleJustifiedLeft254cm"/>
    <w:uiPriority w:val="99"/>
    <w:rsid w:val="00297786"/>
    <w:pPr>
      <w:numPr>
        <w:numId w:val="22"/>
      </w:numPr>
      <w:tabs>
        <w:tab w:val="clear" w:pos="720"/>
        <w:tab w:val="left" w:pos="1134"/>
      </w:tabs>
      <w:ind w:left="851" w:firstLine="0"/>
    </w:pPr>
  </w:style>
  <w:style w:type="paragraph" w:customStyle="1" w:styleId="StyleHeading5BoldNotItalic">
    <w:name w:val="Style Heading 5 + Bold Not Italic"/>
    <w:basedOn w:val="Heading5"/>
    <w:uiPriority w:val="99"/>
    <w:rsid w:val="00297786"/>
    <w:pPr>
      <w:tabs>
        <w:tab w:val="num" w:pos="0"/>
        <w:tab w:val="left" w:pos="2552"/>
      </w:tabs>
      <w:overflowPunct w:val="0"/>
      <w:autoSpaceDE w:val="0"/>
      <w:autoSpaceDN w:val="0"/>
      <w:adjustRightInd w:val="0"/>
      <w:ind w:left="709" w:hanging="709"/>
      <w:textAlignment w:val="baseline"/>
    </w:pPr>
    <w:rPr>
      <w:rFonts w:ascii="Arial" w:eastAsia="Times New Roman" w:hAnsi="Arial" w:cs="Times New Roman"/>
      <w:b/>
      <w:i w:val="0"/>
      <w:iCs/>
      <w:sz w:val="24"/>
      <w:szCs w:val="20"/>
    </w:rPr>
  </w:style>
  <w:style w:type="character" w:customStyle="1" w:styleId="StyleBold">
    <w:name w:val="Style Bold"/>
    <w:basedOn w:val="DefaultParagraphFont"/>
    <w:uiPriority w:val="99"/>
    <w:rsid w:val="00297786"/>
    <w:rPr>
      <w:rFonts w:cs="Times New Roman"/>
      <w:b/>
      <w:bCs/>
      <w:sz w:val="20"/>
      <w:szCs w:val="20"/>
    </w:rPr>
  </w:style>
  <w:style w:type="paragraph" w:customStyle="1" w:styleId="ListA">
    <w:name w:val="List A"/>
    <w:basedOn w:val="Normal"/>
    <w:next w:val="Normal"/>
    <w:link w:val="ListAChar"/>
    <w:rsid w:val="00297786"/>
    <w:pPr>
      <w:numPr>
        <w:numId w:val="9"/>
      </w:numPr>
      <w:spacing w:before="120" w:after="60" w:line="240" w:lineRule="auto"/>
    </w:pPr>
    <w:rPr>
      <w:rFonts w:eastAsia="Times New Roman" w:cs="Times New Roman"/>
      <w:color w:val="000000"/>
      <w:szCs w:val="20"/>
      <w:lang w:val="en-GB" w:eastAsia="hr-HR"/>
    </w:rPr>
  </w:style>
  <w:style w:type="paragraph" w:customStyle="1" w:styleId="StyleLeft">
    <w:name w:val="Style Left"/>
    <w:basedOn w:val="Normal"/>
    <w:uiPriority w:val="99"/>
    <w:rsid w:val="00297786"/>
    <w:pPr>
      <w:spacing w:after="0" w:line="240" w:lineRule="auto"/>
    </w:pPr>
    <w:rPr>
      <w:rFonts w:eastAsia="Times New Roman" w:cs="Times New Roman"/>
      <w:sz w:val="20"/>
      <w:szCs w:val="20"/>
    </w:rPr>
  </w:style>
  <w:style w:type="paragraph" w:customStyle="1" w:styleId="StyleLeft1">
    <w:name w:val="Style Left1"/>
    <w:basedOn w:val="Normal"/>
    <w:uiPriority w:val="99"/>
    <w:rsid w:val="00297786"/>
    <w:pPr>
      <w:spacing w:after="0" w:line="240" w:lineRule="auto"/>
    </w:pPr>
    <w:rPr>
      <w:rFonts w:eastAsia="Times New Roman" w:cs="Times New Roman"/>
      <w:sz w:val="20"/>
      <w:szCs w:val="20"/>
    </w:rPr>
  </w:style>
  <w:style w:type="paragraph" w:customStyle="1" w:styleId="StyleJustified">
    <w:name w:val="Style Justified"/>
    <w:basedOn w:val="Normal"/>
    <w:uiPriority w:val="99"/>
    <w:rsid w:val="00297786"/>
    <w:pPr>
      <w:spacing w:after="0" w:line="240" w:lineRule="auto"/>
    </w:pPr>
    <w:rPr>
      <w:rFonts w:eastAsia="Times New Roman" w:cs="Times New Roman"/>
      <w:sz w:val="20"/>
      <w:szCs w:val="20"/>
      <w:lang w:eastAsia="de-DE"/>
    </w:rPr>
  </w:style>
  <w:style w:type="character" w:customStyle="1" w:styleId="StyleBold1">
    <w:name w:val="Style Bold1"/>
    <w:basedOn w:val="DefaultParagraphFont"/>
    <w:uiPriority w:val="99"/>
    <w:rsid w:val="0029778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297786"/>
    <w:pPr>
      <w:spacing w:after="0"/>
      <w:ind w:left="850" w:hanging="283"/>
    </w:pPr>
    <w:rPr>
      <w:rFonts w:eastAsia="Times New Roman" w:cs="Times New Roman"/>
      <w:bCs/>
      <w:sz w:val="20"/>
      <w:szCs w:val="20"/>
    </w:rPr>
  </w:style>
  <w:style w:type="paragraph" w:styleId="Revision">
    <w:name w:val="Revision"/>
    <w:hidden/>
    <w:uiPriority w:val="99"/>
    <w:semiHidden/>
    <w:rsid w:val="00297786"/>
    <w:pPr>
      <w:spacing w:after="0" w:line="240" w:lineRule="auto"/>
    </w:pPr>
    <w:rPr>
      <w:rFonts w:eastAsiaTheme="minorEastAsia"/>
      <w:lang w:val="en-US"/>
    </w:rPr>
  </w:style>
  <w:style w:type="paragraph" w:customStyle="1" w:styleId="BodyText21">
    <w:name w:val="Body Text 21"/>
    <w:basedOn w:val="Normal"/>
    <w:uiPriority w:val="99"/>
    <w:rsid w:val="00297786"/>
    <w:pPr>
      <w:tabs>
        <w:tab w:val="left" w:pos="672"/>
      </w:tabs>
      <w:spacing w:after="0" w:line="240" w:lineRule="auto"/>
      <w:ind w:left="672" w:hanging="672"/>
    </w:pPr>
    <w:rPr>
      <w:rFonts w:eastAsia="Times New Roman" w:cs="Times New Roman"/>
      <w:i/>
      <w:sz w:val="24"/>
      <w:szCs w:val="20"/>
      <w:lang w:eastAsia="de-DE"/>
    </w:rPr>
  </w:style>
  <w:style w:type="paragraph" w:customStyle="1" w:styleId="StyleHeading2NotItalic">
    <w:name w:val="Style Heading 2 + Not Italic"/>
    <w:basedOn w:val="Normal"/>
    <w:uiPriority w:val="99"/>
    <w:rsid w:val="00297786"/>
    <w:pPr>
      <w:spacing w:after="60"/>
    </w:pPr>
    <w:rPr>
      <w:rFonts w:eastAsia="Times New Roman"/>
      <w:bCs/>
      <w:sz w:val="20"/>
      <w:szCs w:val="20"/>
      <w:lang w:eastAsia="de-DE"/>
    </w:rPr>
  </w:style>
  <w:style w:type="paragraph" w:customStyle="1" w:styleId="StyleHeading110ptCentered">
    <w:name w:val="Style Heading 1 + 10 pt Centered"/>
    <w:basedOn w:val="Heading1"/>
    <w:uiPriority w:val="99"/>
    <w:rsid w:val="00297786"/>
    <w:pPr>
      <w:keepLines w:val="0"/>
      <w:tabs>
        <w:tab w:val="left" w:pos="720"/>
      </w:tabs>
      <w:spacing w:before="120" w:after="120"/>
      <w:ind w:left="720" w:hanging="720"/>
      <w:jc w:val="center"/>
    </w:pPr>
    <w:rPr>
      <w:rFonts w:cs="Times New Roman"/>
      <w:i/>
      <w:iCs/>
      <w:lang w:eastAsia="de-DE"/>
    </w:rPr>
  </w:style>
  <w:style w:type="paragraph" w:customStyle="1" w:styleId="bulletindent">
    <w:name w:val="bullet indent"/>
    <w:basedOn w:val="Normal"/>
    <w:semiHidden/>
    <w:rsid w:val="00297786"/>
    <w:pPr>
      <w:numPr>
        <w:numId w:val="10"/>
      </w:numPr>
      <w:spacing w:before="60"/>
    </w:pPr>
    <w:rPr>
      <w:rFonts w:eastAsia="Times New Roman" w:cs="Times New Roman"/>
      <w:color w:val="000000"/>
      <w:szCs w:val="20"/>
      <w:lang w:val="en-ZA" w:eastAsia="de-DE"/>
    </w:rPr>
  </w:style>
  <w:style w:type="paragraph" w:styleId="BodyText">
    <w:name w:val="Body Text"/>
    <w:basedOn w:val="Normal"/>
    <w:link w:val="BodyTextChar3"/>
    <w:uiPriority w:val="99"/>
    <w:unhideWhenUsed/>
    <w:qFormat/>
    <w:rsid w:val="00297786"/>
  </w:style>
  <w:style w:type="character" w:customStyle="1" w:styleId="BodyTextChar3">
    <w:name w:val="Body Text Char3"/>
    <w:basedOn w:val="DefaultParagraphFont"/>
    <w:link w:val="BodyText"/>
    <w:uiPriority w:val="99"/>
    <w:rsid w:val="00297786"/>
    <w:rPr>
      <w:rFonts w:ascii="Arial" w:eastAsiaTheme="minorEastAsia" w:hAnsi="Arial"/>
    </w:rPr>
  </w:style>
  <w:style w:type="paragraph" w:styleId="BodyTextFirstIndent">
    <w:name w:val="Body Text First Indent"/>
    <w:basedOn w:val="Normal"/>
    <w:link w:val="BodyTextFirstIndentChar"/>
    <w:semiHidden/>
    <w:rsid w:val="00297786"/>
    <w:pPr>
      <w:ind w:firstLine="210"/>
    </w:pPr>
    <w:rPr>
      <w:rFonts w:ascii="Times New Roman" w:eastAsia="Times New Roman" w:hAnsi="Times New Roman" w:cs="Times New Roman"/>
      <w:sz w:val="24"/>
      <w:szCs w:val="24"/>
      <w:lang w:eastAsia="hr-HR"/>
    </w:rPr>
  </w:style>
  <w:style w:type="character" w:customStyle="1" w:styleId="BodyTextFirstIndentChar">
    <w:name w:val="Body Text First Indent Char"/>
    <w:basedOn w:val="BodyTextChar3"/>
    <w:link w:val="BodyTextFirstIndent"/>
    <w:semiHidden/>
    <w:rsid w:val="00297786"/>
    <w:rPr>
      <w:rFonts w:ascii="Times New Roman" w:eastAsia="Times New Roman" w:hAnsi="Times New Roman" w:cs="Times New Roman"/>
      <w:sz w:val="24"/>
      <w:szCs w:val="24"/>
      <w:lang w:eastAsia="hr-HR"/>
    </w:rPr>
  </w:style>
  <w:style w:type="numbering" w:styleId="111111">
    <w:name w:val="Outline List 2"/>
    <w:basedOn w:val="NoList"/>
    <w:semiHidden/>
    <w:rsid w:val="00297786"/>
    <w:pPr>
      <w:numPr>
        <w:numId w:val="17"/>
      </w:numPr>
    </w:pPr>
  </w:style>
  <w:style w:type="numbering" w:styleId="ArticleSection">
    <w:name w:val="Outline List 3"/>
    <w:basedOn w:val="NoList"/>
    <w:semiHidden/>
    <w:rsid w:val="00297786"/>
    <w:pPr>
      <w:numPr>
        <w:numId w:val="18"/>
      </w:numPr>
    </w:pPr>
  </w:style>
  <w:style w:type="paragraph" w:styleId="BlockText">
    <w:name w:val="Block Text"/>
    <w:basedOn w:val="Normal"/>
    <w:uiPriority w:val="99"/>
    <w:rsid w:val="00297786"/>
    <w:pPr>
      <w:spacing w:line="240" w:lineRule="auto"/>
      <w:ind w:left="1440" w:right="1440"/>
    </w:pPr>
    <w:rPr>
      <w:rFonts w:ascii="Times New Roman" w:eastAsia="Times New Roman" w:hAnsi="Times New Roman" w:cs="Times New Roman"/>
      <w:sz w:val="24"/>
      <w:szCs w:val="24"/>
      <w:lang w:eastAsia="hr-HR"/>
    </w:rPr>
  </w:style>
  <w:style w:type="paragraph" w:styleId="BodyText3">
    <w:name w:val="Body Text 3"/>
    <w:basedOn w:val="Normal"/>
    <w:link w:val="BodyText3Char"/>
    <w:uiPriority w:val="99"/>
    <w:rsid w:val="00297786"/>
    <w:pPr>
      <w:spacing w:line="240" w:lineRule="auto"/>
    </w:pPr>
    <w:rPr>
      <w:rFonts w:ascii="Times New Roman" w:eastAsia="Times New Roman" w:hAnsi="Times New Roman" w:cs="Times New Roman"/>
      <w:sz w:val="16"/>
      <w:szCs w:val="16"/>
      <w:lang w:eastAsia="hr-HR"/>
    </w:rPr>
  </w:style>
  <w:style w:type="character" w:customStyle="1" w:styleId="BodyText3Char">
    <w:name w:val="Body Text 3 Char"/>
    <w:basedOn w:val="DefaultParagraphFont"/>
    <w:link w:val="BodyText3"/>
    <w:uiPriority w:val="99"/>
    <w:rsid w:val="00297786"/>
    <w:rPr>
      <w:rFonts w:ascii="Times New Roman" w:eastAsia="Times New Roman" w:hAnsi="Times New Roman" w:cs="Times New Roman"/>
      <w:sz w:val="16"/>
      <w:szCs w:val="16"/>
      <w:lang w:eastAsia="hr-HR"/>
    </w:rPr>
  </w:style>
  <w:style w:type="paragraph" w:styleId="BodyTextFirstIndent2">
    <w:name w:val="Body Text First Indent 2"/>
    <w:basedOn w:val="BodyTextIndent"/>
    <w:link w:val="BodyTextFirstIndent2Char"/>
    <w:semiHidden/>
    <w:rsid w:val="00297786"/>
    <w:pPr>
      <w:spacing w:before="0" w:line="240" w:lineRule="auto"/>
      <w:ind w:firstLine="210"/>
      <w:jc w:val="left"/>
    </w:pPr>
    <w:rPr>
      <w:rFonts w:ascii="Times New Roman" w:eastAsia="Times New Roman" w:hAnsi="Times New Roman" w:cs="Times New Roman"/>
      <w:sz w:val="24"/>
      <w:szCs w:val="24"/>
      <w:lang w:eastAsia="hr-HR"/>
    </w:rPr>
  </w:style>
  <w:style w:type="character" w:customStyle="1" w:styleId="BodyTextFirstIndent2Char">
    <w:name w:val="Body Text First Indent 2 Char"/>
    <w:basedOn w:val="BodyTextIndentChar"/>
    <w:link w:val="BodyTextFirstIndent2"/>
    <w:semiHidden/>
    <w:rsid w:val="00297786"/>
    <w:rPr>
      <w:rFonts w:ascii="Times New Roman" w:eastAsia="Times New Roman" w:hAnsi="Times New Roman" w:cs="Times New Roman"/>
      <w:sz w:val="24"/>
      <w:szCs w:val="24"/>
      <w:lang w:eastAsia="hr-HR"/>
    </w:rPr>
  </w:style>
  <w:style w:type="paragraph" w:styleId="BodyTextIndent2">
    <w:name w:val="Body Text Indent 2"/>
    <w:aliases w:val="uvlaka 2"/>
    <w:basedOn w:val="Normal"/>
    <w:link w:val="BodyTextIndent2Char"/>
    <w:uiPriority w:val="99"/>
    <w:rsid w:val="00297786"/>
    <w:pPr>
      <w:spacing w:line="480" w:lineRule="auto"/>
      <w:ind w:left="283"/>
    </w:pPr>
    <w:rPr>
      <w:rFonts w:ascii="Times New Roman" w:eastAsia="Times New Roman" w:hAnsi="Times New Roman" w:cs="Times New Roman"/>
      <w:sz w:val="24"/>
      <w:szCs w:val="24"/>
      <w:lang w:eastAsia="hr-HR"/>
    </w:rPr>
  </w:style>
  <w:style w:type="character" w:customStyle="1" w:styleId="BodyTextIndent2Char">
    <w:name w:val="Body Text Indent 2 Char"/>
    <w:aliases w:val="uvlaka 2 Char"/>
    <w:basedOn w:val="DefaultParagraphFont"/>
    <w:link w:val="BodyTextIndent2"/>
    <w:uiPriority w:val="99"/>
    <w:rsid w:val="00297786"/>
    <w:rPr>
      <w:rFonts w:ascii="Times New Roman" w:eastAsia="Times New Roman" w:hAnsi="Times New Roman" w:cs="Times New Roman"/>
      <w:sz w:val="24"/>
      <w:szCs w:val="24"/>
      <w:lang w:eastAsia="hr-HR"/>
    </w:rPr>
  </w:style>
  <w:style w:type="paragraph" w:styleId="Closing">
    <w:name w:val="Closing"/>
    <w:basedOn w:val="Normal"/>
    <w:link w:val="ClosingChar"/>
    <w:semiHidden/>
    <w:rsid w:val="00297786"/>
    <w:pPr>
      <w:spacing w:after="0" w:line="240" w:lineRule="auto"/>
      <w:ind w:left="4252"/>
    </w:pPr>
    <w:rPr>
      <w:rFonts w:ascii="Times New Roman" w:eastAsia="Times New Roman" w:hAnsi="Times New Roman" w:cs="Times New Roman"/>
      <w:sz w:val="24"/>
      <w:szCs w:val="24"/>
      <w:lang w:eastAsia="hr-HR"/>
    </w:rPr>
  </w:style>
  <w:style w:type="character" w:customStyle="1" w:styleId="ClosingChar">
    <w:name w:val="Closing Char"/>
    <w:basedOn w:val="DefaultParagraphFont"/>
    <w:link w:val="Closing"/>
    <w:semiHidden/>
    <w:rsid w:val="00297786"/>
    <w:rPr>
      <w:rFonts w:ascii="Times New Roman" w:eastAsia="Times New Roman" w:hAnsi="Times New Roman" w:cs="Times New Roman"/>
      <w:sz w:val="24"/>
      <w:szCs w:val="24"/>
      <w:lang w:eastAsia="hr-HR"/>
    </w:rPr>
  </w:style>
  <w:style w:type="paragraph" w:styleId="Date">
    <w:name w:val="Date"/>
    <w:basedOn w:val="Normal"/>
    <w:next w:val="Normal"/>
    <w:link w:val="Date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DateChar">
    <w:name w:val="Date Char"/>
    <w:basedOn w:val="DefaultParagraphFont"/>
    <w:link w:val="Date"/>
    <w:semiHidden/>
    <w:rsid w:val="00297786"/>
    <w:rPr>
      <w:rFonts w:ascii="Times New Roman" w:eastAsia="Times New Roman" w:hAnsi="Times New Roman" w:cs="Times New Roman"/>
      <w:sz w:val="24"/>
      <w:szCs w:val="24"/>
      <w:lang w:eastAsia="hr-HR"/>
    </w:rPr>
  </w:style>
  <w:style w:type="paragraph" w:styleId="E-mailSignature">
    <w:name w:val="E-mail Signature"/>
    <w:basedOn w:val="Normal"/>
    <w:link w:val="E-mailSignature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E-mailSignatureChar">
    <w:name w:val="E-mail Signature Char"/>
    <w:basedOn w:val="DefaultParagraphFont"/>
    <w:link w:val="E-mailSignature"/>
    <w:semiHidden/>
    <w:rsid w:val="0029778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297786"/>
    <w:pPr>
      <w:overflowPunct w:val="0"/>
      <w:autoSpaceDE w:val="0"/>
      <w:autoSpaceDN w:val="0"/>
      <w:adjustRightInd w:val="0"/>
      <w:spacing w:before="120" w:line="240" w:lineRule="auto"/>
      <w:ind w:left="425" w:right="1588" w:hanging="425"/>
      <w:textAlignment w:val="baseline"/>
    </w:pPr>
    <w:rPr>
      <w:rFonts w:ascii="Times New Roman" w:eastAsia="Times New Roman" w:hAnsi="Times New Roman" w:cs="Times New Roman"/>
      <w:sz w:val="24"/>
      <w:szCs w:val="20"/>
      <w:lang w:val="en-GB" w:eastAsia="hr-HR"/>
    </w:rPr>
  </w:style>
  <w:style w:type="paragraph" w:styleId="EnvelopeAddress">
    <w:name w:val="envelope address"/>
    <w:basedOn w:val="Normal"/>
    <w:semiHidden/>
    <w:rsid w:val="00297786"/>
    <w:pPr>
      <w:framePr w:w="7920" w:h="1980" w:hRule="exact" w:hSpace="180" w:wrap="auto" w:hAnchor="page" w:xAlign="center" w:yAlign="bottom"/>
      <w:spacing w:after="0" w:line="240" w:lineRule="auto"/>
      <w:ind w:left="2880"/>
    </w:pPr>
    <w:rPr>
      <w:rFonts w:eastAsia="Times New Roman" w:cs="Arial"/>
      <w:sz w:val="24"/>
      <w:szCs w:val="24"/>
      <w:lang w:eastAsia="hr-HR"/>
    </w:rPr>
  </w:style>
  <w:style w:type="paragraph" w:styleId="EnvelopeReturn">
    <w:name w:val="envelope return"/>
    <w:basedOn w:val="Normal"/>
    <w:semiHidden/>
    <w:rsid w:val="00297786"/>
    <w:pPr>
      <w:spacing w:after="0" w:line="240" w:lineRule="auto"/>
    </w:pPr>
    <w:rPr>
      <w:rFonts w:eastAsia="Times New Roman" w:cs="Arial"/>
      <w:sz w:val="20"/>
      <w:szCs w:val="20"/>
      <w:lang w:eastAsia="hr-HR"/>
    </w:rPr>
  </w:style>
  <w:style w:type="paragraph" w:styleId="Footer">
    <w:name w:val="footer"/>
    <w:basedOn w:val="Normal"/>
    <w:link w:val="FooterChar"/>
    <w:uiPriority w:val="99"/>
    <w:rsid w:val="0029778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297786"/>
    <w:rPr>
      <w:rFonts w:ascii="Times New Roman" w:eastAsia="Times New Roman" w:hAnsi="Times New Roman" w:cs="Times New Roman"/>
      <w:sz w:val="24"/>
      <w:szCs w:val="24"/>
      <w:lang w:eastAsia="hr-HR"/>
    </w:rPr>
  </w:style>
  <w:style w:type="character" w:styleId="HTMLAcronym">
    <w:name w:val="HTML Acronym"/>
    <w:basedOn w:val="DefaultParagraphFont"/>
    <w:semiHidden/>
    <w:rsid w:val="00297786"/>
  </w:style>
  <w:style w:type="paragraph" w:styleId="HTMLAddress">
    <w:name w:val="HTML Address"/>
    <w:basedOn w:val="Normal"/>
    <w:link w:val="HTMLAddressChar"/>
    <w:semiHidden/>
    <w:rsid w:val="00297786"/>
    <w:pPr>
      <w:spacing w:after="0" w:line="240" w:lineRule="auto"/>
    </w:pPr>
    <w:rPr>
      <w:rFonts w:ascii="Times New Roman" w:eastAsia="Times New Roman" w:hAnsi="Times New Roman" w:cs="Times New Roman"/>
      <w:i/>
      <w:iCs/>
      <w:sz w:val="24"/>
      <w:szCs w:val="24"/>
      <w:lang w:eastAsia="hr-HR"/>
    </w:rPr>
  </w:style>
  <w:style w:type="character" w:customStyle="1" w:styleId="HTMLAddressChar">
    <w:name w:val="HTML Address Char"/>
    <w:basedOn w:val="DefaultParagraphFont"/>
    <w:link w:val="HTMLAddress"/>
    <w:semiHidden/>
    <w:rsid w:val="00297786"/>
    <w:rPr>
      <w:rFonts w:ascii="Times New Roman" w:eastAsia="Times New Roman" w:hAnsi="Times New Roman" w:cs="Times New Roman"/>
      <w:i/>
      <w:iCs/>
      <w:sz w:val="24"/>
      <w:szCs w:val="24"/>
      <w:lang w:eastAsia="hr-HR"/>
    </w:rPr>
  </w:style>
  <w:style w:type="character" w:styleId="HTMLCite">
    <w:name w:val="HTML Cite"/>
    <w:basedOn w:val="DefaultParagraphFont"/>
    <w:semiHidden/>
    <w:rsid w:val="00297786"/>
    <w:rPr>
      <w:i/>
      <w:iCs/>
    </w:rPr>
  </w:style>
  <w:style w:type="character" w:styleId="HTMLCode">
    <w:name w:val="HTML Code"/>
    <w:basedOn w:val="DefaultParagraphFont"/>
    <w:semiHidden/>
    <w:rsid w:val="00297786"/>
    <w:rPr>
      <w:rFonts w:ascii="Courier New" w:hAnsi="Courier New" w:cs="Courier New"/>
      <w:sz w:val="20"/>
      <w:szCs w:val="20"/>
    </w:rPr>
  </w:style>
  <w:style w:type="character" w:styleId="HTMLDefinition">
    <w:name w:val="HTML Definition"/>
    <w:basedOn w:val="DefaultParagraphFont"/>
    <w:semiHidden/>
    <w:rsid w:val="00297786"/>
    <w:rPr>
      <w:i/>
      <w:iCs/>
    </w:rPr>
  </w:style>
  <w:style w:type="character" w:styleId="HTMLKeyboard">
    <w:name w:val="HTML Keyboard"/>
    <w:basedOn w:val="DefaultParagraphFont"/>
    <w:semiHidden/>
    <w:rsid w:val="00297786"/>
    <w:rPr>
      <w:rFonts w:ascii="Courier New" w:hAnsi="Courier New" w:cs="Courier New"/>
      <w:sz w:val="20"/>
      <w:szCs w:val="20"/>
    </w:rPr>
  </w:style>
  <w:style w:type="paragraph" w:styleId="HTMLPreformatted">
    <w:name w:val="HTML Preformatted"/>
    <w:basedOn w:val="Normal"/>
    <w:link w:val="HTMLPreformattedChar"/>
    <w:semiHidden/>
    <w:rsid w:val="00297786"/>
    <w:pPr>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semiHidden/>
    <w:rsid w:val="00297786"/>
    <w:rPr>
      <w:rFonts w:ascii="Courier New" w:eastAsia="Times New Roman" w:hAnsi="Courier New" w:cs="Courier New"/>
      <w:sz w:val="20"/>
      <w:szCs w:val="20"/>
      <w:lang w:eastAsia="hr-HR"/>
    </w:rPr>
  </w:style>
  <w:style w:type="character" w:styleId="HTMLSample">
    <w:name w:val="HTML Sample"/>
    <w:basedOn w:val="DefaultParagraphFont"/>
    <w:semiHidden/>
    <w:rsid w:val="00297786"/>
    <w:rPr>
      <w:rFonts w:ascii="Courier New" w:hAnsi="Courier New" w:cs="Courier New"/>
    </w:rPr>
  </w:style>
  <w:style w:type="character" w:styleId="HTMLTypewriter">
    <w:name w:val="HTML Typewriter"/>
    <w:basedOn w:val="DefaultParagraphFont"/>
    <w:semiHidden/>
    <w:rsid w:val="00297786"/>
    <w:rPr>
      <w:rFonts w:ascii="Courier New" w:hAnsi="Courier New" w:cs="Courier New"/>
      <w:sz w:val="20"/>
      <w:szCs w:val="20"/>
    </w:rPr>
  </w:style>
  <w:style w:type="character" w:styleId="HTMLVariable">
    <w:name w:val="HTML Variable"/>
    <w:basedOn w:val="DefaultParagraphFont"/>
    <w:semiHidden/>
    <w:rsid w:val="00297786"/>
    <w:rPr>
      <w:i/>
      <w:iCs/>
    </w:rPr>
  </w:style>
  <w:style w:type="character" w:styleId="LineNumber">
    <w:name w:val="line number"/>
    <w:basedOn w:val="DefaultParagraphFont"/>
    <w:semiHidden/>
    <w:rsid w:val="00297786"/>
  </w:style>
  <w:style w:type="paragraph" w:styleId="List">
    <w:name w:val="List"/>
    <w:basedOn w:val="Normal"/>
    <w:semiHidden/>
    <w:rsid w:val="00297786"/>
    <w:pPr>
      <w:spacing w:after="0" w:line="240" w:lineRule="auto"/>
      <w:ind w:left="283" w:hanging="283"/>
    </w:pPr>
    <w:rPr>
      <w:rFonts w:ascii="Times New Roman" w:eastAsia="Times New Roman" w:hAnsi="Times New Roman" w:cs="Times New Roman"/>
      <w:sz w:val="24"/>
      <w:szCs w:val="24"/>
      <w:lang w:eastAsia="hr-HR"/>
    </w:rPr>
  </w:style>
  <w:style w:type="paragraph" w:styleId="List2">
    <w:name w:val="List 2"/>
    <w:basedOn w:val="Normal"/>
    <w:semiHidden/>
    <w:rsid w:val="00297786"/>
    <w:pPr>
      <w:spacing w:after="0" w:line="240" w:lineRule="auto"/>
      <w:ind w:left="566" w:hanging="283"/>
    </w:pPr>
    <w:rPr>
      <w:rFonts w:ascii="Times New Roman" w:eastAsia="Times New Roman" w:hAnsi="Times New Roman" w:cs="Times New Roman"/>
      <w:sz w:val="24"/>
      <w:szCs w:val="24"/>
      <w:lang w:eastAsia="hr-HR"/>
    </w:rPr>
  </w:style>
  <w:style w:type="paragraph" w:styleId="List3">
    <w:name w:val="List 3"/>
    <w:basedOn w:val="Normal"/>
    <w:semiHidden/>
    <w:rsid w:val="00297786"/>
    <w:pPr>
      <w:spacing w:after="0" w:line="240" w:lineRule="auto"/>
      <w:ind w:left="849" w:hanging="283"/>
    </w:pPr>
    <w:rPr>
      <w:rFonts w:ascii="Times New Roman" w:eastAsia="Times New Roman" w:hAnsi="Times New Roman" w:cs="Times New Roman"/>
      <w:sz w:val="24"/>
      <w:szCs w:val="24"/>
      <w:lang w:eastAsia="hr-HR"/>
    </w:rPr>
  </w:style>
  <w:style w:type="paragraph" w:styleId="List4">
    <w:name w:val="List 4"/>
    <w:basedOn w:val="Normal"/>
    <w:semiHidden/>
    <w:rsid w:val="00297786"/>
    <w:pPr>
      <w:spacing w:after="0" w:line="240" w:lineRule="auto"/>
      <w:ind w:left="1132" w:hanging="283"/>
    </w:pPr>
    <w:rPr>
      <w:rFonts w:ascii="Times New Roman" w:eastAsia="Times New Roman" w:hAnsi="Times New Roman" w:cs="Times New Roman"/>
      <w:sz w:val="24"/>
      <w:szCs w:val="24"/>
      <w:lang w:eastAsia="hr-HR"/>
    </w:rPr>
  </w:style>
  <w:style w:type="paragraph" w:styleId="List5">
    <w:name w:val="List 5"/>
    <w:basedOn w:val="Normal"/>
    <w:semiHidden/>
    <w:rsid w:val="00297786"/>
    <w:pPr>
      <w:spacing w:after="0" w:line="240" w:lineRule="auto"/>
      <w:ind w:left="1415" w:hanging="283"/>
    </w:pPr>
    <w:rPr>
      <w:rFonts w:ascii="Times New Roman" w:eastAsia="Times New Roman" w:hAnsi="Times New Roman" w:cs="Times New Roman"/>
      <w:sz w:val="24"/>
      <w:szCs w:val="24"/>
      <w:lang w:eastAsia="hr-HR"/>
    </w:rPr>
  </w:style>
  <w:style w:type="paragraph" w:styleId="ListBullet3">
    <w:name w:val="List Bullet 3"/>
    <w:basedOn w:val="Normal"/>
    <w:semiHidden/>
    <w:rsid w:val="00297786"/>
    <w:pPr>
      <w:numPr>
        <w:numId w:val="11"/>
      </w:numPr>
      <w:spacing w:after="0" w:line="240" w:lineRule="auto"/>
    </w:pPr>
    <w:rPr>
      <w:rFonts w:ascii="Times New Roman" w:eastAsia="Times New Roman" w:hAnsi="Times New Roman" w:cs="Times New Roman"/>
      <w:sz w:val="24"/>
      <w:szCs w:val="24"/>
      <w:lang w:eastAsia="hr-HR"/>
    </w:rPr>
  </w:style>
  <w:style w:type="paragraph" w:styleId="ListBullet4">
    <w:name w:val="List Bullet 4"/>
    <w:basedOn w:val="Normal"/>
    <w:semiHidden/>
    <w:rsid w:val="00297786"/>
    <w:pPr>
      <w:numPr>
        <w:numId w:val="12"/>
      </w:numPr>
      <w:spacing w:after="0" w:line="240" w:lineRule="auto"/>
    </w:pPr>
    <w:rPr>
      <w:rFonts w:ascii="Times New Roman" w:eastAsia="Times New Roman" w:hAnsi="Times New Roman" w:cs="Times New Roman"/>
      <w:sz w:val="24"/>
      <w:szCs w:val="24"/>
      <w:lang w:eastAsia="hr-HR"/>
    </w:rPr>
  </w:style>
  <w:style w:type="paragraph" w:styleId="ListBullet5">
    <w:name w:val="List Bullet 5"/>
    <w:basedOn w:val="Normal"/>
    <w:semiHidden/>
    <w:rsid w:val="00297786"/>
    <w:pPr>
      <w:numPr>
        <w:numId w:val="13"/>
      </w:numPr>
      <w:spacing w:after="0" w:line="240" w:lineRule="auto"/>
    </w:pPr>
    <w:rPr>
      <w:rFonts w:ascii="Times New Roman" w:eastAsia="Times New Roman" w:hAnsi="Times New Roman" w:cs="Times New Roman"/>
      <w:sz w:val="24"/>
      <w:szCs w:val="24"/>
      <w:lang w:eastAsia="hr-HR"/>
    </w:rPr>
  </w:style>
  <w:style w:type="paragraph" w:styleId="ListContinue">
    <w:name w:val="List Continue"/>
    <w:basedOn w:val="Normal"/>
    <w:semiHidden/>
    <w:rsid w:val="00297786"/>
    <w:pPr>
      <w:spacing w:line="240" w:lineRule="auto"/>
      <w:ind w:left="283"/>
    </w:pPr>
    <w:rPr>
      <w:rFonts w:ascii="Times New Roman" w:eastAsia="Times New Roman" w:hAnsi="Times New Roman" w:cs="Times New Roman"/>
      <w:sz w:val="24"/>
      <w:szCs w:val="24"/>
      <w:lang w:eastAsia="hr-HR"/>
    </w:rPr>
  </w:style>
  <w:style w:type="paragraph" w:styleId="ListContinue2">
    <w:name w:val="List Continue 2"/>
    <w:basedOn w:val="Normal"/>
    <w:semiHidden/>
    <w:rsid w:val="00297786"/>
    <w:pPr>
      <w:spacing w:line="240" w:lineRule="auto"/>
      <w:ind w:left="566"/>
    </w:pPr>
    <w:rPr>
      <w:rFonts w:ascii="Times New Roman" w:eastAsia="Times New Roman" w:hAnsi="Times New Roman" w:cs="Times New Roman"/>
      <w:sz w:val="24"/>
      <w:szCs w:val="24"/>
      <w:lang w:eastAsia="hr-HR"/>
    </w:rPr>
  </w:style>
  <w:style w:type="paragraph" w:styleId="ListContinue3">
    <w:name w:val="List Continue 3"/>
    <w:basedOn w:val="Normal"/>
    <w:semiHidden/>
    <w:rsid w:val="00297786"/>
    <w:pPr>
      <w:spacing w:line="240" w:lineRule="auto"/>
      <w:ind w:left="849"/>
    </w:pPr>
    <w:rPr>
      <w:rFonts w:ascii="Times New Roman" w:eastAsia="Times New Roman" w:hAnsi="Times New Roman" w:cs="Times New Roman"/>
      <w:sz w:val="24"/>
      <w:szCs w:val="24"/>
      <w:lang w:eastAsia="hr-HR"/>
    </w:rPr>
  </w:style>
  <w:style w:type="paragraph" w:styleId="ListContinue4">
    <w:name w:val="List Continue 4"/>
    <w:basedOn w:val="Normal"/>
    <w:semiHidden/>
    <w:rsid w:val="00297786"/>
    <w:pPr>
      <w:spacing w:line="240" w:lineRule="auto"/>
      <w:ind w:left="1132"/>
    </w:pPr>
    <w:rPr>
      <w:rFonts w:ascii="Times New Roman" w:eastAsia="Times New Roman" w:hAnsi="Times New Roman" w:cs="Times New Roman"/>
      <w:sz w:val="24"/>
      <w:szCs w:val="24"/>
      <w:lang w:eastAsia="hr-HR"/>
    </w:rPr>
  </w:style>
  <w:style w:type="paragraph" w:styleId="ListContinue5">
    <w:name w:val="List Continue 5"/>
    <w:basedOn w:val="Normal"/>
    <w:semiHidden/>
    <w:rsid w:val="00297786"/>
    <w:pPr>
      <w:spacing w:line="240" w:lineRule="auto"/>
      <w:ind w:left="1415"/>
    </w:pPr>
    <w:rPr>
      <w:rFonts w:ascii="Times New Roman" w:eastAsia="Times New Roman" w:hAnsi="Times New Roman" w:cs="Times New Roman"/>
      <w:sz w:val="24"/>
      <w:szCs w:val="24"/>
      <w:lang w:eastAsia="hr-HR"/>
    </w:rPr>
  </w:style>
  <w:style w:type="paragraph" w:styleId="ListNumber2">
    <w:name w:val="List Number 2"/>
    <w:basedOn w:val="Normal"/>
    <w:uiPriority w:val="99"/>
    <w:rsid w:val="00297786"/>
    <w:pPr>
      <w:numPr>
        <w:numId w:val="14"/>
      </w:numPr>
      <w:spacing w:after="0" w:line="240" w:lineRule="auto"/>
    </w:pPr>
    <w:rPr>
      <w:rFonts w:ascii="Times New Roman" w:eastAsia="Times New Roman" w:hAnsi="Times New Roman" w:cs="Times New Roman"/>
      <w:sz w:val="24"/>
      <w:szCs w:val="24"/>
      <w:lang w:eastAsia="hr-HR"/>
    </w:rPr>
  </w:style>
  <w:style w:type="paragraph" w:styleId="ListNumber3">
    <w:name w:val="List Number 3"/>
    <w:basedOn w:val="Normal"/>
    <w:semiHidden/>
    <w:rsid w:val="00297786"/>
    <w:pPr>
      <w:numPr>
        <w:numId w:val="15"/>
      </w:numPr>
      <w:spacing w:after="0" w:line="240" w:lineRule="auto"/>
    </w:pPr>
    <w:rPr>
      <w:rFonts w:ascii="Times New Roman" w:eastAsia="Times New Roman" w:hAnsi="Times New Roman" w:cs="Times New Roman"/>
      <w:sz w:val="24"/>
      <w:szCs w:val="24"/>
      <w:lang w:eastAsia="hr-HR"/>
    </w:rPr>
  </w:style>
  <w:style w:type="paragraph" w:styleId="ListNumber5">
    <w:name w:val="List Number 5"/>
    <w:basedOn w:val="Normal"/>
    <w:semiHidden/>
    <w:rsid w:val="00297786"/>
    <w:pPr>
      <w:numPr>
        <w:numId w:val="16"/>
      </w:numPr>
      <w:spacing w:after="0" w:line="240" w:lineRule="auto"/>
    </w:pPr>
    <w:rPr>
      <w:rFonts w:ascii="Times New Roman" w:eastAsia="Times New Roman" w:hAnsi="Times New Roman" w:cs="Times New Roman"/>
      <w:sz w:val="24"/>
      <w:szCs w:val="24"/>
      <w:lang w:eastAsia="hr-HR"/>
    </w:rPr>
  </w:style>
  <w:style w:type="paragraph" w:styleId="MessageHeader">
    <w:name w:val="Message Header"/>
    <w:basedOn w:val="Normal"/>
    <w:link w:val="MessageHeaderChar"/>
    <w:semiHidden/>
    <w:rsid w:val="002977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hr-HR"/>
    </w:rPr>
  </w:style>
  <w:style w:type="character" w:customStyle="1" w:styleId="MessageHeaderChar">
    <w:name w:val="Message Header Char"/>
    <w:basedOn w:val="DefaultParagraphFont"/>
    <w:link w:val="MessageHeader"/>
    <w:semiHidden/>
    <w:rsid w:val="00297786"/>
    <w:rPr>
      <w:rFonts w:ascii="Arial" w:eastAsia="Times New Roman" w:hAnsi="Arial" w:cs="Arial"/>
      <w:sz w:val="24"/>
      <w:szCs w:val="24"/>
      <w:shd w:val="pct20" w:color="auto" w:fill="auto"/>
      <w:lang w:eastAsia="hr-HR"/>
    </w:rPr>
  </w:style>
  <w:style w:type="paragraph" w:styleId="NormalIndent">
    <w:name w:val="Normal Indent"/>
    <w:basedOn w:val="Normal"/>
    <w:uiPriority w:val="99"/>
    <w:rsid w:val="00297786"/>
    <w:pPr>
      <w:spacing w:after="0" w:line="240" w:lineRule="auto"/>
      <w:ind w:left="720"/>
    </w:pPr>
    <w:rPr>
      <w:rFonts w:ascii="Times New Roman" w:eastAsia="Times New Roman" w:hAnsi="Times New Roman" w:cs="Times New Roman"/>
      <w:sz w:val="24"/>
      <w:szCs w:val="24"/>
      <w:lang w:eastAsia="hr-HR"/>
    </w:rPr>
  </w:style>
  <w:style w:type="paragraph" w:styleId="NoteHeading">
    <w:name w:val="Note Heading"/>
    <w:basedOn w:val="Normal"/>
    <w:next w:val="Normal"/>
    <w:link w:val="NoteHeading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NoteHeadingChar">
    <w:name w:val="Note Heading Char"/>
    <w:basedOn w:val="DefaultParagraphFont"/>
    <w:link w:val="NoteHeading"/>
    <w:semiHidden/>
    <w:rsid w:val="00297786"/>
    <w:rPr>
      <w:rFonts w:ascii="Times New Roman" w:eastAsia="Times New Roman" w:hAnsi="Times New Roman" w:cs="Times New Roman"/>
      <w:sz w:val="24"/>
      <w:szCs w:val="24"/>
      <w:lang w:eastAsia="hr-HR"/>
    </w:rPr>
  </w:style>
  <w:style w:type="paragraph" w:styleId="PlainText">
    <w:name w:val="Plain Text"/>
    <w:basedOn w:val="Normal"/>
    <w:link w:val="PlainTextChar"/>
    <w:uiPriority w:val="99"/>
    <w:rsid w:val="00297786"/>
    <w:pPr>
      <w:spacing w:after="0" w:line="240" w:lineRule="auto"/>
    </w:pPr>
    <w:rPr>
      <w:rFonts w:ascii="Courier New" w:eastAsia="Times New Roman" w:hAnsi="Courier New" w:cs="Courier New"/>
      <w:sz w:val="20"/>
      <w:szCs w:val="20"/>
      <w:lang w:eastAsia="hr-HR"/>
    </w:rPr>
  </w:style>
  <w:style w:type="character" w:customStyle="1" w:styleId="PlainTextChar">
    <w:name w:val="Plain Text Char"/>
    <w:basedOn w:val="DefaultParagraphFont"/>
    <w:link w:val="PlainText"/>
    <w:uiPriority w:val="99"/>
    <w:rsid w:val="00297786"/>
    <w:rPr>
      <w:rFonts w:ascii="Courier New" w:eastAsia="Times New Roman" w:hAnsi="Courier New" w:cs="Courier New"/>
      <w:sz w:val="20"/>
      <w:szCs w:val="20"/>
      <w:lang w:eastAsia="hr-HR"/>
    </w:rPr>
  </w:style>
  <w:style w:type="paragraph" w:styleId="Salutation">
    <w:name w:val="Salutation"/>
    <w:basedOn w:val="Normal"/>
    <w:next w:val="Normal"/>
    <w:link w:val="Salutation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SalutationChar">
    <w:name w:val="Salutation Char"/>
    <w:basedOn w:val="DefaultParagraphFont"/>
    <w:link w:val="Salutation"/>
    <w:semiHidden/>
    <w:rsid w:val="00297786"/>
    <w:rPr>
      <w:rFonts w:ascii="Times New Roman" w:eastAsia="Times New Roman" w:hAnsi="Times New Roman" w:cs="Times New Roman"/>
      <w:sz w:val="24"/>
      <w:szCs w:val="24"/>
      <w:lang w:eastAsia="hr-HR"/>
    </w:rPr>
  </w:style>
  <w:style w:type="paragraph" w:styleId="Signature">
    <w:name w:val="Signature"/>
    <w:basedOn w:val="Normal"/>
    <w:link w:val="SignatureChar"/>
    <w:semiHidden/>
    <w:rsid w:val="00297786"/>
    <w:pPr>
      <w:spacing w:after="0" w:line="240" w:lineRule="auto"/>
      <w:ind w:left="4252"/>
    </w:pPr>
    <w:rPr>
      <w:rFonts w:ascii="Times New Roman" w:eastAsia="Times New Roman" w:hAnsi="Times New Roman" w:cs="Times New Roman"/>
      <w:sz w:val="24"/>
      <w:szCs w:val="24"/>
      <w:lang w:eastAsia="hr-HR"/>
    </w:rPr>
  </w:style>
  <w:style w:type="character" w:customStyle="1" w:styleId="SignatureChar">
    <w:name w:val="Signature Char"/>
    <w:basedOn w:val="DefaultParagraphFont"/>
    <w:link w:val="Signature"/>
    <w:semiHidden/>
    <w:rsid w:val="00297786"/>
    <w:rPr>
      <w:rFonts w:ascii="Times New Roman" w:eastAsia="Times New Roman" w:hAnsi="Times New Roman" w:cs="Times New Roman"/>
      <w:sz w:val="24"/>
      <w:szCs w:val="24"/>
      <w:lang w:eastAsia="hr-HR"/>
    </w:rPr>
  </w:style>
  <w:style w:type="paragraph" w:customStyle="1" w:styleId="Subsubtitle">
    <w:name w:val="Subsubtitle"/>
    <w:basedOn w:val="Subtitle"/>
    <w:uiPriority w:val="99"/>
    <w:rsid w:val="00297786"/>
    <w:pPr>
      <w:suppressAutoHyphens/>
      <w:spacing w:before="240" w:after="120"/>
      <w:outlineLvl w:val="0"/>
    </w:pPr>
    <w:rPr>
      <w:sz w:val="28"/>
      <w:u w:val="none"/>
      <w:lang w:val="hr-HR" w:eastAsia="en-US"/>
    </w:rPr>
  </w:style>
  <w:style w:type="paragraph" w:customStyle="1" w:styleId="Cijena">
    <w:name w:val="Cijena"/>
    <w:basedOn w:val="Normal"/>
    <w:uiPriority w:val="99"/>
    <w:rsid w:val="00297786"/>
    <w:pPr>
      <w:tabs>
        <w:tab w:val="left" w:pos="1701"/>
        <w:tab w:val="left" w:pos="3686"/>
        <w:tab w:val="left" w:pos="5103"/>
        <w:tab w:val="left" w:pos="8080"/>
        <w:tab w:val="right" w:pos="9781"/>
      </w:tabs>
      <w:overflowPunct w:val="0"/>
      <w:autoSpaceDE w:val="0"/>
      <w:autoSpaceDN w:val="0"/>
      <w:adjustRightInd w:val="0"/>
      <w:spacing w:after="180" w:line="240" w:lineRule="auto"/>
      <w:textAlignment w:val="baseline"/>
    </w:pPr>
    <w:rPr>
      <w:rFonts w:ascii="Times New Roman" w:eastAsia="Times New Roman" w:hAnsi="Times New Roman" w:cs="Times New Roman"/>
      <w:sz w:val="24"/>
      <w:szCs w:val="20"/>
      <w:lang w:val="en-GB" w:eastAsia="hr-HR"/>
    </w:rPr>
  </w:style>
  <w:style w:type="table" w:styleId="Table3Deffects1">
    <w:name w:val="Table 3D effects 1"/>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97786"/>
    <w:pPr>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97786"/>
    <w:pPr>
      <w:spacing w:after="0" w:line="240" w:lineRule="auto"/>
    </w:pPr>
    <w:rPr>
      <w:rFonts w:ascii="Times New Roman" w:eastAsia="Times New Roman" w:hAnsi="Times New Roman" w:cs="Times New Roman"/>
      <w:color w:val="FFFFFF"/>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97786"/>
    <w:pPr>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97786"/>
    <w:pPr>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97786"/>
    <w:pPr>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97786"/>
    <w:pPr>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97786"/>
    <w:pPr>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97786"/>
    <w:pPr>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97786"/>
    <w:pPr>
      <w:spacing w:after="0" w:line="240" w:lineRule="auto"/>
    </w:pPr>
    <w:rPr>
      <w:rFonts w:ascii="Times New Roman" w:eastAsia="Times New Roman" w:hAnsi="Times New Roman" w:cs="Times New Roman"/>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9778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97786"/>
    <w:pPr>
      <w:spacing w:after="0" w:line="240" w:lineRule="auto"/>
    </w:pPr>
    <w:rPr>
      <w:rFonts w:ascii="Times New Roman" w:eastAsia="Times New Roman" w:hAnsi="Times New Roman" w:cs="Times New Roman"/>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97786"/>
    <w:pPr>
      <w:spacing w:after="0" w:line="240" w:lineRule="auto"/>
    </w:pPr>
    <w:rPr>
      <w:rFonts w:ascii="Times New Roman" w:eastAsia="Times New Roman" w:hAnsi="Times New Roman" w:cs="Times New Roman"/>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97786"/>
    <w:pPr>
      <w:spacing w:after="0" w:line="240" w:lineRule="auto"/>
    </w:pPr>
    <w:rPr>
      <w:rFonts w:ascii="Times New Roman" w:eastAsia="Times New Roman" w:hAnsi="Times New Roman" w:cs="Times New Roman"/>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rsid w:val="00297786"/>
    <w:pPr>
      <w:spacing w:before="240" w:after="60" w:line="240" w:lineRule="auto"/>
      <w:jc w:val="center"/>
      <w:outlineLvl w:val="0"/>
    </w:pPr>
    <w:rPr>
      <w:rFonts w:eastAsia="Times New Roman" w:cs="Arial"/>
      <w:b/>
      <w:bCs/>
      <w:kern w:val="28"/>
      <w:sz w:val="32"/>
      <w:szCs w:val="32"/>
      <w:lang w:eastAsia="hr-HR"/>
    </w:rPr>
  </w:style>
  <w:style w:type="character" w:customStyle="1" w:styleId="NaslovChar">
    <w:name w:val="Naslov Char"/>
    <w:basedOn w:val="DefaultParagraphFont"/>
    <w:link w:val="Naslov1"/>
    <w:rsid w:val="00297786"/>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297786"/>
    <w:rPr>
      <w:rFonts w:ascii="Arial" w:eastAsia="Times New Roman" w:hAnsi="Arial" w:cs="Arial"/>
      <w:b/>
      <w:bCs/>
      <w:kern w:val="28"/>
      <w:sz w:val="32"/>
      <w:szCs w:val="32"/>
      <w:lang w:eastAsia="hr-HR"/>
    </w:rPr>
  </w:style>
  <w:style w:type="paragraph" w:styleId="TOAHeading">
    <w:name w:val="toa heading"/>
    <w:basedOn w:val="Normal"/>
    <w:next w:val="Normal"/>
    <w:uiPriority w:val="99"/>
    <w:rsid w:val="00297786"/>
    <w:pPr>
      <w:spacing w:before="120" w:after="0" w:line="240" w:lineRule="auto"/>
    </w:pPr>
    <w:rPr>
      <w:rFonts w:eastAsia="Times New Roman" w:cs="Arial"/>
      <w:b/>
      <w:bCs/>
      <w:sz w:val="24"/>
      <w:szCs w:val="24"/>
      <w:lang w:eastAsia="hr-HR"/>
    </w:rPr>
  </w:style>
  <w:style w:type="paragraph" w:customStyle="1" w:styleId="Stavka">
    <w:name w:val="Stavka"/>
    <w:basedOn w:val="Normal"/>
    <w:uiPriority w:val="99"/>
    <w:rsid w:val="00297786"/>
    <w:pPr>
      <w:overflowPunct w:val="0"/>
      <w:autoSpaceDE w:val="0"/>
      <w:autoSpaceDN w:val="0"/>
      <w:adjustRightInd w:val="0"/>
      <w:spacing w:after="40" w:line="240" w:lineRule="auto"/>
      <w:ind w:left="993" w:right="2834" w:hanging="425"/>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297786"/>
    <w:pPr>
      <w:overflowPunct w:val="0"/>
      <w:autoSpaceDE w:val="0"/>
      <w:autoSpaceDN w:val="0"/>
      <w:adjustRightInd w:val="0"/>
      <w:spacing w:before="240" w:line="240" w:lineRule="auto"/>
      <w:ind w:left="425" w:right="1644" w:hanging="425"/>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29778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297786"/>
    <w:pPr>
      <w:spacing w:before="400"/>
    </w:pPr>
  </w:style>
  <w:style w:type="character" w:customStyle="1" w:styleId="ListAChar">
    <w:name w:val="List A Char"/>
    <w:basedOn w:val="DefaultParagraphFont"/>
    <w:link w:val="ListA"/>
    <w:rsid w:val="00297786"/>
    <w:rPr>
      <w:rFonts w:ascii="Arial" w:eastAsia="Times New Roman" w:hAnsi="Arial" w:cs="Times New Roman"/>
      <w:color w:val="000000"/>
      <w:szCs w:val="20"/>
      <w:lang w:val="en-GB" w:eastAsia="hr-HR"/>
    </w:rPr>
  </w:style>
  <w:style w:type="character" w:customStyle="1" w:styleId="KorrUK">
    <w:name w:val="KorrUK"/>
    <w:basedOn w:val="DefaultParagraphFont"/>
    <w:semiHidden/>
    <w:rsid w:val="00297786"/>
    <w:rPr>
      <w:rFonts w:ascii="Univers" w:hAnsi="Univers"/>
      <w:sz w:val="22"/>
    </w:rPr>
  </w:style>
  <w:style w:type="paragraph" w:customStyle="1" w:styleId="Indent1">
    <w:name w:val="Indent 1"/>
    <w:basedOn w:val="Normal"/>
    <w:semiHidden/>
    <w:rsid w:val="00297786"/>
    <w:pPr>
      <w:widowControl w:val="0"/>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29778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297786"/>
    <w:pPr>
      <w:widowControl w:val="0"/>
      <w:overflowPunct w:val="0"/>
      <w:autoSpaceDE w:val="0"/>
      <w:autoSpaceDN w:val="0"/>
      <w:adjustRightInd w:val="0"/>
      <w:spacing w:after="0" w:line="240" w:lineRule="auto"/>
      <w:ind w:left="1440" w:hanging="720"/>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29778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da-DK"/>
    </w:rPr>
  </w:style>
  <w:style w:type="character" w:customStyle="1" w:styleId="grame">
    <w:name w:val="grame"/>
    <w:basedOn w:val="DefaultParagraphFont"/>
    <w:uiPriority w:val="99"/>
    <w:rsid w:val="00297786"/>
    <w:rPr>
      <w:rFonts w:cs="Times New Roman"/>
    </w:rPr>
  </w:style>
  <w:style w:type="paragraph" w:styleId="DocumentMap">
    <w:name w:val="Document Map"/>
    <w:basedOn w:val="Normal"/>
    <w:link w:val="DocumentMapChar"/>
    <w:uiPriority w:val="99"/>
    <w:semiHidden/>
    <w:rsid w:val="00297786"/>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val="en-GB" w:eastAsia="da-DK"/>
    </w:rPr>
  </w:style>
  <w:style w:type="character" w:customStyle="1" w:styleId="DocumentMapChar">
    <w:name w:val="Document Map Char"/>
    <w:basedOn w:val="DefaultParagraphFont"/>
    <w:link w:val="DocumentMap"/>
    <w:uiPriority w:val="99"/>
    <w:semiHidden/>
    <w:rsid w:val="00297786"/>
    <w:rPr>
      <w:rFonts w:ascii="Tahoma" w:eastAsia="Times New Roman" w:hAnsi="Tahoma" w:cs="Tahoma"/>
      <w:sz w:val="20"/>
      <w:szCs w:val="20"/>
      <w:shd w:val="clear" w:color="auto" w:fill="000080"/>
      <w:lang w:val="en-GB" w:eastAsia="da-DK"/>
    </w:rPr>
  </w:style>
  <w:style w:type="paragraph" w:customStyle="1" w:styleId="Style2">
    <w:name w:val="Style2"/>
    <w:basedOn w:val="Heading1"/>
    <w:semiHidden/>
    <w:rsid w:val="00297786"/>
    <w:pPr>
      <w:keepLines w:val="0"/>
      <w:tabs>
        <w:tab w:val="num" w:pos="567"/>
      </w:tabs>
      <w:overflowPunct w:val="0"/>
      <w:autoSpaceDE w:val="0"/>
      <w:autoSpaceDN w:val="0"/>
      <w:adjustRightInd w:val="0"/>
      <w:spacing w:after="60"/>
      <w:ind w:left="567" w:hanging="567"/>
      <w:textAlignment w:val="baseline"/>
    </w:pPr>
    <w:rPr>
      <w:bCs w:val="0"/>
      <w:szCs w:val="24"/>
      <w:lang w:eastAsia="da-DK"/>
    </w:rPr>
  </w:style>
  <w:style w:type="paragraph" w:customStyle="1" w:styleId="abcs">
    <w:name w:val="abcs"/>
    <w:basedOn w:val="Normal"/>
    <w:uiPriority w:val="99"/>
    <w:rsid w:val="00297786"/>
    <w:pPr>
      <w:tabs>
        <w:tab w:val="left" w:pos="2268"/>
      </w:tabs>
      <w:spacing w:before="100" w:beforeAutospacing="1" w:after="0" w:line="240" w:lineRule="auto"/>
      <w:ind w:left="2269" w:hanging="851"/>
    </w:pPr>
    <w:rPr>
      <w:rFonts w:ascii="Times New Roman" w:eastAsia="Times New Roman" w:hAnsi="Times New Roman" w:cs="Times New Roman"/>
      <w:color w:val="000000"/>
      <w:szCs w:val="24"/>
      <w:lang w:val="en-GB"/>
    </w:rPr>
  </w:style>
  <w:style w:type="paragraph" w:customStyle="1" w:styleId="is">
    <w:name w:val="is"/>
    <w:basedOn w:val="Normal"/>
    <w:uiPriority w:val="99"/>
    <w:rsid w:val="00297786"/>
    <w:pPr>
      <w:tabs>
        <w:tab w:val="left" w:pos="3119"/>
      </w:tabs>
      <w:spacing w:before="100" w:beforeAutospacing="1" w:after="0" w:line="240" w:lineRule="auto"/>
      <w:ind w:left="3119" w:hanging="851"/>
    </w:pPr>
    <w:rPr>
      <w:rFonts w:ascii="Times New Roman" w:eastAsia="Times New Roman" w:hAnsi="Times New Roman" w:cs="Times New Roman"/>
      <w:color w:val="000000"/>
      <w:szCs w:val="24"/>
      <w:lang w:val="en-GB"/>
    </w:rPr>
  </w:style>
  <w:style w:type="character" w:customStyle="1" w:styleId="Typewriter">
    <w:name w:val="Typewriter"/>
    <w:uiPriority w:val="99"/>
    <w:rsid w:val="00297786"/>
    <w:rPr>
      <w:rFonts w:ascii="Courier New" w:hAnsi="Courier New"/>
      <w:sz w:val="20"/>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Citation List,Ha"/>
    <w:basedOn w:val="Normal"/>
    <w:link w:val="ListParagraphChar"/>
    <w:uiPriority w:val="34"/>
    <w:qFormat/>
    <w:rsid w:val="000F55A8"/>
    <w:pPr>
      <w:numPr>
        <w:numId w:val="28"/>
      </w:numPr>
      <w:contextualSpacing/>
    </w:pPr>
    <w:rPr>
      <w:rFonts w:ascii="Calibri Light" w:hAnsi="Calibri Light" w:cs="Tahoma"/>
      <w:b/>
    </w:rPr>
  </w:style>
  <w:style w:type="paragraph" w:customStyle="1" w:styleId="CBIBIBase">
    <w:name w:val="CBIBI Base"/>
    <w:uiPriority w:val="99"/>
    <w:rsid w:val="0029778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rPr>
  </w:style>
  <w:style w:type="paragraph" w:customStyle="1" w:styleId="NoIndent">
    <w:name w:val="No Indent"/>
    <w:basedOn w:val="Normal"/>
    <w:next w:val="Normal"/>
    <w:uiPriority w:val="99"/>
    <w:rsid w:val="00297786"/>
    <w:pPr>
      <w:spacing w:after="0" w:line="240" w:lineRule="auto"/>
    </w:pPr>
    <w:rPr>
      <w:rFonts w:ascii="Times New Roman" w:eastAsia="Times New Roman" w:hAnsi="Times New Roman" w:cs="Times New Roman"/>
      <w:color w:val="000000"/>
      <w:szCs w:val="24"/>
      <w:lang w:val="en-GB"/>
    </w:rPr>
  </w:style>
  <w:style w:type="paragraph" w:customStyle="1" w:styleId="Normal11pt">
    <w:name w:val="Normal + 11 pt"/>
    <w:aliases w:val="First line: 1,27 cm"/>
    <w:basedOn w:val="Normal"/>
    <w:uiPriority w:val="99"/>
    <w:rsid w:val="00297786"/>
    <w:pPr>
      <w:overflowPunct w:val="0"/>
      <w:autoSpaceDE w:val="0"/>
      <w:autoSpaceDN w:val="0"/>
      <w:adjustRightInd w:val="0"/>
      <w:spacing w:before="100" w:beforeAutospacing="1" w:after="100" w:afterAutospacing="1" w:line="240" w:lineRule="auto"/>
      <w:ind w:firstLine="720"/>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297786"/>
    <w:pPr>
      <w:spacing w:after="160" w:line="240" w:lineRule="exact"/>
    </w:pPr>
    <w:rPr>
      <w:rFonts w:ascii="Tahoma" w:eastAsia="Times New Roman" w:hAnsi="Tahoma" w:cs="Times New Roman"/>
      <w:sz w:val="20"/>
      <w:szCs w:val="20"/>
    </w:rPr>
  </w:style>
  <w:style w:type="paragraph" w:customStyle="1" w:styleId="Bodytxt">
    <w:name w:val="Bodytxt"/>
    <w:basedOn w:val="Normal"/>
    <w:uiPriority w:val="99"/>
    <w:rsid w:val="00297786"/>
    <w:pPr>
      <w:keepNext/>
      <w:spacing w:after="0" w:line="240" w:lineRule="auto"/>
    </w:pPr>
    <w:rPr>
      <w:rFonts w:ascii="Times New Roman" w:eastAsia="Times New Roman" w:hAnsi="Times New Roman" w:cs="Times New Roman"/>
      <w:szCs w:val="20"/>
      <w:lang w:val="en-GB"/>
    </w:rPr>
  </w:style>
  <w:style w:type="paragraph" w:styleId="ListBullet">
    <w:name w:val="List Bullet"/>
    <w:basedOn w:val="Normal"/>
    <w:uiPriority w:val="99"/>
    <w:rsid w:val="00297786"/>
    <w:pPr>
      <w:numPr>
        <w:numId w:val="19"/>
      </w:numPr>
      <w:spacing w:after="0"/>
    </w:pPr>
    <w:rPr>
      <w:rFonts w:eastAsia="Times New Roman" w:cs="Times New Roman"/>
      <w:szCs w:val="24"/>
      <w:lang w:eastAsia="hr-HR"/>
    </w:rPr>
  </w:style>
  <w:style w:type="paragraph" w:customStyle="1" w:styleId="IndentBlock1">
    <w:name w:val="Indent Block 1"/>
    <w:basedOn w:val="Normal"/>
    <w:rsid w:val="00297786"/>
    <w:pPr>
      <w:spacing w:after="60"/>
      <w:ind w:left="567"/>
    </w:pPr>
    <w:rPr>
      <w:rFonts w:eastAsia="Times New Roman" w:cs="Times New Roman"/>
      <w:color w:val="000000"/>
      <w:szCs w:val="20"/>
      <w:lang w:eastAsia="hr-HR"/>
    </w:rPr>
  </w:style>
  <w:style w:type="paragraph" w:customStyle="1" w:styleId="Indentblock2">
    <w:name w:val="Indent block 2"/>
    <w:basedOn w:val="IndentBlock1"/>
    <w:rsid w:val="00297786"/>
    <w:pPr>
      <w:ind w:left="1134"/>
    </w:pPr>
  </w:style>
  <w:style w:type="character" w:customStyle="1" w:styleId="BodytxtChar">
    <w:name w:val="Bodytxt Char"/>
    <w:basedOn w:val="DefaultParagraphFont"/>
    <w:uiPriority w:val="99"/>
    <w:rsid w:val="00297786"/>
    <w:rPr>
      <w:rFonts w:cs="Times New Roman"/>
      <w:sz w:val="22"/>
      <w:lang w:val="en-GB" w:eastAsia="en-US"/>
    </w:rPr>
  </w:style>
  <w:style w:type="paragraph" w:customStyle="1" w:styleId="StyleHeading3LatinArialLatin11pt4">
    <w:name w:val="Style Heading 3 + (Latin) Arial (Latin) 11 pt4"/>
    <w:basedOn w:val="Normal"/>
    <w:uiPriority w:val="99"/>
    <w:rsid w:val="00297786"/>
    <w:pPr>
      <w:tabs>
        <w:tab w:val="num" w:pos="1440"/>
      </w:tabs>
      <w:spacing w:after="60"/>
      <w:ind w:left="1440" w:hanging="720"/>
    </w:pPr>
    <w:rPr>
      <w:rFonts w:eastAsia="SimSun" w:cs="Times New Roman"/>
      <w:bCs/>
      <w:i/>
      <w:iCs/>
      <w:lang w:val="en-GB" w:eastAsia="zh-CN"/>
    </w:rPr>
  </w:style>
  <w:style w:type="paragraph" w:customStyle="1" w:styleId="Body-Bullet">
    <w:name w:val="Body-Bullet"/>
    <w:basedOn w:val="Normal"/>
    <w:link w:val="Body-BulletChar"/>
    <w:qFormat/>
    <w:rsid w:val="00297786"/>
    <w:pPr>
      <w:numPr>
        <w:numId w:val="20"/>
      </w:numPr>
    </w:pPr>
    <w:rPr>
      <w:rFonts w:eastAsia="Times New Roman" w:cs="Times New Roman"/>
    </w:rPr>
  </w:style>
  <w:style w:type="character" w:customStyle="1" w:styleId="Body-BulletChar">
    <w:name w:val="Body-Bullet Char"/>
    <w:basedOn w:val="DefaultParagraphFont"/>
    <w:link w:val="Body-Bullet"/>
    <w:rsid w:val="00297786"/>
    <w:rPr>
      <w:rFonts w:ascii="Arial" w:eastAsia="Times New Roman" w:hAnsi="Arial" w:cs="Times New Roman"/>
    </w:rPr>
  </w:style>
  <w:style w:type="paragraph" w:customStyle="1" w:styleId="Text0">
    <w:name w:val="Text"/>
    <w:basedOn w:val="Normal"/>
    <w:uiPriority w:val="99"/>
    <w:rsid w:val="00297786"/>
    <w:pPr>
      <w:tabs>
        <w:tab w:val="num" w:pos="360"/>
      </w:tabs>
      <w:spacing w:before="120" w:line="240" w:lineRule="auto"/>
    </w:pPr>
    <w:rPr>
      <w:rFonts w:eastAsia="Times New Roman" w:cs="Arial"/>
      <w:sz w:val="20"/>
      <w:lang w:val="en-GB" w:eastAsia="en-GB"/>
    </w:rPr>
  </w:style>
  <w:style w:type="paragraph" w:customStyle="1" w:styleId="Subtitle11">
    <w:name w:val="Subtitle11"/>
    <w:basedOn w:val="Normal"/>
    <w:uiPriority w:val="99"/>
    <w:rsid w:val="00297786"/>
    <w:pPr>
      <w:spacing w:before="120" w:line="240" w:lineRule="auto"/>
      <w:jc w:val="center"/>
      <w:outlineLvl w:val="0"/>
    </w:pPr>
    <w:rPr>
      <w:rFonts w:eastAsia="Times New Roman" w:cs="Times New Roman"/>
      <w:b/>
      <w:sz w:val="20"/>
      <w:szCs w:val="20"/>
    </w:rPr>
  </w:style>
  <w:style w:type="paragraph" w:customStyle="1" w:styleId="Appendix">
    <w:name w:val="Appendix"/>
    <w:uiPriority w:val="99"/>
    <w:rsid w:val="0029778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rPr>
  </w:style>
  <w:style w:type="paragraph" w:customStyle="1" w:styleId="ZnakZnak42">
    <w:name w:val="Znak Znak42"/>
    <w:basedOn w:val="Normal"/>
    <w:uiPriority w:val="99"/>
    <w:rsid w:val="00297786"/>
    <w:pPr>
      <w:spacing w:after="160" w:line="240" w:lineRule="exact"/>
    </w:pPr>
    <w:rPr>
      <w:rFonts w:ascii="Tahoma" w:eastAsia="Times New Roman" w:hAnsi="Tahoma" w:cs="Times New Roman"/>
      <w:sz w:val="20"/>
      <w:szCs w:val="20"/>
    </w:rPr>
  </w:style>
  <w:style w:type="character" w:customStyle="1" w:styleId="StyleLatinArialComplexArial">
    <w:name w:val="Style (Latin) Arial (Complex) Arial"/>
    <w:basedOn w:val="DefaultParagraphFont"/>
    <w:rsid w:val="00297786"/>
    <w:rPr>
      <w:rFonts w:ascii="Arial" w:hAnsi="Arial" w:cs="Arial"/>
      <w:sz w:val="22"/>
      <w:szCs w:val="22"/>
    </w:rPr>
  </w:style>
  <w:style w:type="paragraph" w:customStyle="1" w:styleId="StyleBodyTextLatinArialLatin11pt">
    <w:name w:val="Style Body Text + (Latin) Arial (Latin) 11 pt"/>
    <w:basedOn w:val="Normal"/>
    <w:uiPriority w:val="99"/>
    <w:rsid w:val="00297786"/>
    <w:pPr>
      <w:keepLines/>
      <w:tabs>
        <w:tab w:val="right" w:pos="9214"/>
      </w:tabs>
      <w:spacing w:after="0"/>
    </w:pPr>
    <w:rPr>
      <w:rFonts w:eastAsia="Times New Roman" w:cs="Times New Roman"/>
      <w:szCs w:val="24"/>
      <w:lang w:val="da-DK"/>
    </w:rPr>
  </w:style>
  <w:style w:type="paragraph" w:customStyle="1" w:styleId="StyleAfter6pt">
    <w:name w:val="Style After:  6 pt"/>
    <w:basedOn w:val="Normal"/>
    <w:uiPriority w:val="99"/>
    <w:rsid w:val="00297786"/>
    <w:pPr>
      <w:spacing w:after="0" w:line="240" w:lineRule="auto"/>
    </w:pPr>
    <w:rPr>
      <w:rFonts w:ascii="Times New Roman" w:eastAsia="SimSun" w:hAnsi="Times New Roman" w:cs="Times New Roman"/>
      <w:sz w:val="24"/>
      <w:szCs w:val="24"/>
      <w:lang w:val="en-GB" w:eastAsia="zh-CN"/>
    </w:rPr>
  </w:style>
  <w:style w:type="paragraph" w:customStyle="1" w:styleId="ZnakZnak41">
    <w:name w:val="Znak Znak41"/>
    <w:basedOn w:val="Normal"/>
    <w:uiPriority w:val="99"/>
    <w:rsid w:val="00297786"/>
    <w:pPr>
      <w:spacing w:after="160" w:line="240" w:lineRule="exact"/>
    </w:pPr>
    <w:rPr>
      <w:rFonts w:ascii="Tahoma" w:eastAsia="Times New Roman" w:hAnsi="Tahoma" w:cs="Times New Roman"/>
      <w:sz w:val="20"/>
      <w:szCs w:val="20"/>
    </w:rPr>
  </w:style>
  <w:style w:type="paragraph" w:customStyle="1" w:styleId="Default">
    <w:name w:val="Default"/>
    <w:rsid w:val="00297786"/>
    <w:pPr>
      <w:autoSpaceDE w:val="0"/>
      <w:autoSpaceDN w:val="0"/>
      <w:adjustRightInd w:val="0"/>
      <w:spacing w:after="0" w:line="240" w:lineRule="auto"/>
    </w:pPr>
    <w:rPr>
      <w:rFonts w:ascii="Times New Roman" w:eastAsia="Times New Roman" w:hAnsi="Times New Roman" w:cs="Times New Roman"/>
      <w:color w:val="000000"/>
      <w:sz w:val="24"/>
      <w:szCs w:val="24"/>
      <w:lang w:val="sl-SI" w:eastAsia="sl-SI"/>
    </w:rPr>
  </w:style>
  <w:style w:type="paragraph" w:customStyle="1" w:styleId="Normal1">
    <w:name w:val="Normal+1"/>
    <w:basedOn w:val="Default"/>
    <w:next w:val="Default"/>
    <w:uiPriority w:val="99"/>
    <w:rsid w:val="00297786"/>
    <w:rPr>
      <w:color w:val="auto"/>
    </w:rPr>
  </w:style>
  <w:style w:type="table" w:styleId="MediumGrid3-Accent1">
    <w:name w:val="Medium Grid 3 Accent 1"/>
    <w:basedOn w:val="TableNormal"/>
    <w:uiPriority w:val="69"/>
    <w:rsid w:val="00297786"/>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297786"/>
    <w:pPr>
      <w:spacing w:before="120" w:line="240" w:lineRule="auto"/>
      <w:jc w:val="center"/>
      <w:outlineLvl w:val="0"/>
    </w:pPr>
    <w:rPr>
      <w:rFonts w:eastAsia="Times New Roman" w:cs="Times New Roman"/>
      <w:b/>
      <w:sz w:val="20"/>
      <w:szCs w:val="20"/>
    </w:rPr>
  </w:style>
  <w:style w:type="paragraph" w:customStyle="1" w:styleId="TD-ITT-Heading2-Text">
    <w:name w:val="TD-ITT-Heading 2-Text"/>
    <w:basedOn w:val="Normal"/>
    <w:rsid w:val="00297786"/>
    <w:pPr>
      <w:ind w:left="1304" w:hanging="850"/>
    </w:pPr>
    <w:rPr>
      <w:rFonts w:eastAsia="Times New Roman" w:cs="Times New Roman"/>
    </w:rPr>
  </w:style>
  <w:style w:type="paragraph" w:customStyle="1" w:styleId="TD-ITT-Heading0">
    <w:name w:val="TD-ITT-Heading 0"/>
    <w:rsid w:val="00297786"/>
    <w:pPr>
      <w:spacing w:before="200" w:after="360" w:line="240" w:lineRule="auto"/>
      <w:ind w:left="284" w:hanging="284"/>
    </w:pPr>
    <w:rPr>
      <w:rFonts w:ascii="Arial" w:eastAsia="Times New Roman" w:hAnsi="Arial" w:cs="Times New Roman"/>
      <w:b/>
      <w:sz w:val="28"/>
      <w:szCs w:val="24"/>
      <w:lang w:val="en-GB"/>
    </w:rPr>
  </w:style>
  <w:style w:type="paragraph" w:customStyle="1" w:styleId="TD-ITT-Heading1">
    <w:name w:val="TD-ITT-Heading 1"/>
    <w:basedOn w:val="TD-ITT-Heading0"/>
    <w:rsid w:val="0029778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297786"/>
    <w:pPr>
      <w:spacing w:before="180"/>
      <w:ind w:left="1304" w:hanging="850"/>
    </w:pPr>
    <w:rPr>
      <w:rFonts w:eastAsia="Times New Roman" w:cs="Times New Roman"/>
    </w:rPr>
  </w:style>
  <w:style w:type="paragraph" w:customStyle="1" w:styleId="TD-ITT-Heading3">
    <w:name w:val="TD-ITT-Heading 3"/>
    <w:basedOn w:val="TD-ITT-Heading2"/>
    <w:rsid w:val="00297786"/>
    <w:pPr>
      <w:tabs>
        <w:tab w:val="num" w:pos="3600"/>
      </w:tabs>
      <w:spacing w:before="240"/>
      <w:ind w:left="3600" w:hanging="360"/>
    </w:pPr>
  </w:style>
  <w:style w:type="paragraph" w:customStyle="1" w:styleId="TD-ITT-List-L1">
    <w:name w:val="TD-ITT-List-L1"/>
    <w:rsid w:val="00297786"/>
    <w:pPr>
      <w:spacing w:before="120" w:after="120" w:line="240" w:lineRule="auto"/>
      <w:ind w:left="1588" w:hanging="284"/>
    </w:pPr>
    <w:rPr>
      <w:rFonts w:ascii="Calibri" w:eastAsia="Times New Roman" w:hAnsi="Calibri" w:cs="Times New Roman"/>
      <w:lang w:val="en-GB"/>
    </w:rPr>
  </w:style>
  <w:style w:type="paragraph" w:customStyle="1" w:styleId="TD-ITT-List-L2">
    <w:name w:val="TD-ITT-List-L2"/>
    <w:basedOn w:val="TD-ITT-List-L1"/>
    <w:rsid w:val="00297786"/>
    <w:pPr>
      <w:tabs>
        <w:tab w:val="num" w:pos="5760"/>
      </w:tabs>
      <w:ind w:left="1871" w:hanging="283"/>
    </w:pPr>
  </w:style>
  <w:style w:type="paragraph" w:customStyle="1" w:styleId="TD-ITT-Heading3-Text">
    <w:name w:val="TD-ITT-Heading 3-Text"/>
    <w:basedOn w:val="Normal"/>
    <w:rsid w:val="00297786"/>
    <w:pPr>
      <w:ind w:left="1304" w:hanging="850"/>
    </w:pPr>
    <w:rPr>
      <w:rFonts w:eastAsia="Times New Roman" w:cs="Times New Roman"/>
    </w:rPr>
  </w:style>
  <w:style w:type="character" w:customStyle="1" w:styleId="BodyTextBoldheadingChar">
    <w:name w:val="Body Text Bold heading Char"/>
    <w:basedOn w:val="BodyTextBoldChar"/>
    <w:link w:val="BodyTextBoldheading"/>
    <w:rsid w:val="00297786"/>
    <w:rPr>
      <w:rFonts w:ascii="Calibri" w:eastAsia="Arial Unicode MS" w:hAnsi="Calibri"/>
      <w:b/>
      <w:lang w:val="en-GB"/>
    </w:rPr>
  </w:style>
  <w:style w:type="paragraph" w:customStyle="1" w:styleId="Body-Roman">
    <w:name w:val="Body-Roman"/>
    <w:basedOn w:val="Body-Bullet"/>
    <w:link w:val="Body-RomanChar"/>
    <w:qFormat/>
    <w:rsid w:val="00297786"/>
    <w:pPr>
      <w:numPr>
        <w:numId w:val="24"/>
      </w:numPr>
    </w:pPr>
  </w:style>
  <w:style w:type="character" w:customStyle="1" w:styleId="Body-RomanChar">
    <w:name w:val="Body-Roman Char"/>
    <w:basedOn w:val="Body-BulletChar"/>
    <w:link w:val="Body-Roman"/>
    <w:rsid w:val="00297786"/>
    <w:rPr>
      <w:rFonts w:ascii="Arial" w:eastAsia="Times New Roman" w:hAnsi="Arial" w:cs="Times New Roman"/>
    </w:rPr>
  </w:style>
  <w:style w:type="paragraph" w:customStyle="1" w:styleId="BodyTableRight0">
    <w:name w:val="Body Table Right"/>
    <w:basedOn w:val="BodyTableleft"/>
    <w:rsid w:val="00297786"/>
    <w:pPr>
      <w:jc w:val="right"/>
    </w:pPr>
    <w:rPr>
      <w:rFonts w:cs="Times New Roman"/>
      <w:szCs w:val="20"/>
    </w:rPr>
  </w:style>
  <w:style w:type="paragraph" w:customStyle="1" w:styleId="TD-CV-Numbered">
    <w:name w:val="TD-CV-Numbered"/>
    <w:basedOn w:val="Normal"/>
    <w:rsid w:val="00297786"/>
    <w:pPr>
      <w:spacing w:line="240" w:lineRule="auto"/>
      <w:ind w:left="850" w:hanging="283"/>
    </w:pPr>
    <w:rPr>
      <w:rFonts w:ascii="Calibri" w:eastAsia="Times New Roman" w:hAnsi="Calibri" w:cs="Times New Roman"/>
    </w:rPr>
  </w:style>
  <w:style w:type="paragraph" w:customStyle="1" w:styleId="StyleBodyTableleftFirstline076cm">
    <w:name w:val="Style Body Table left + First line:  076 cm"/>
    <w:basedOn w:val="BodyTableleft"/>
    <w:rsid w:val="00297786"/>
    <w:pPr>
      <w:ind w:firstLine="430"/>
    </w:pPr>
    <w:rPr>
      <w:rFonts w:cs="Times New Roman"/>
      <w:szCs w:val="20"/>
    </w:rPr>
  </w:style>
  <w:style w:type="paragraph" w:customStyle="1" w:styleId="StyleBodyTableleftFirstline076cm1">
    <w:name w:val="Style Body Table left + First line:  076 cm1"/>
    <w:basedOn w:val="BodyTableleft"/>
    <w:rsid w:val="00297786"/>
    <w:pPr>
      <w:ind w:firstLine="430"/>
    </w:pPr>
    <w:rPr>
      <w:rFonts w:cs="Times New Roman"/>
      <w:szCs w:val="20"/>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Ha Char"/>
    <w:basedOn w:val="DefaultParagraphFont"/>
    <w:link w:val="ListParagraph"/>
    <w:uiPriority w:val="34"/>
    <w:locked/>
    <w:rsid w:val="000F55A8"/>
    <w:rPr>
      <w:rFonts w:ascii="Calibri Light" w:eastAsiaTheme="minorEastAsia" w:hAnsi="Calibri Light" w:cs="Tahoma"/>
      <w:b/>
    </w:rPr>
  </w:style>
  <w:style w:type="character" w:customStyle="1" w:styleId="Privzetapisavaodstavka">
    <w:name w:val="Privzeta pisava odstavka"/>
    <w:uiPriority w:val="99"/>
    <w:rsid w:val="00297786"/>
  </w:style>
  <w:style w:type="character" w:customStyle="1" w:styleId="hps">
    <w:name w:val="hps"/>
    <w:basedOn w:val="Privzetapisavaodstavka"/>
    <w:uiPriority w:val="99"/>
    <w:rsid w:val="00297786"/>
  </w:style>
  <w:style w:type="paragraph" w:customStyle="1" w:styleId="BodyTextBullet1">
    <w:name w:val="Body Text Bullet 1"/>
    <w:basedOn w:val="Normal"/>
    <w:rsid w:val="00297786"/>
    <w:pPr>
      <w:spacing w:before="60"/>
      <w:ind w:left="720" w:hanging="360"/>
    </w:pPr>
    <w:rPr>
      <w:rFonts w:eastAsia="Times New Roman" w:cs="Times New Roman"/>
    </w:rPr>
  </w:style>
  <w:style w:type="paragraph" w:customStyle="1" w:styleId="BodyList1">
    <w:name w:val="Body List 1"/>
    <w:basedOn w:val="Normal"/>
    <w:uiPriority w:val="99"/>
    <w:qFormat/>
    <w:rsid w:val="00297786"/>
    <w:pPr>
      <w:numPr>
        <w:numId w:val="25"/>
      </w:numPr>
    </w:pPr>
    <w:rPr>
      <w:rFonts w:eastAsia="Times New Roman" w:cs="Times New Roman"/>
    </w:rPr>
  </w:style>
  <w:style w:type="paragraph" w:customStyle="1" w:styleId="NormalEUoriginal">
    <w:name w:val="Normal EU original"/>
    <w:basedOn w:val="Normal"/>
    <w:next w:val="Normal"/>
    <w:rsid w:val="00297786"/>
    <w:pPr>
      <w:autoSpaceDE w:val="0"/>
      <w:autoSpaceDN w:val="0"/>
      <w:adjustRightInd w:val="0"/>
      <w:spacing w:after="60" w:line="240" w:lineRule="auto"/>
    </w:pPr>
    <w:rPr>
      <w:rFonts w:ascii="Calibri" w:eastAsia="Times New Roman" w:hAnsi="Calibri" w:cs="Times New Roman"/>
      <w:i/>
      <w:color w:val="000000"/>
    </w:rPr>
  </w:style>
  <w:style w:type="paragraph" w:customStyle="1" w:styleId="heading50">
    <w:name w:val="heading5"/>
    <w:basedOn w:val="ListParagraph"/>
    <w:link w:val="heading5Char0"/>
    <w:uiPriority w:val="99"/>
    <w:rsid w:val="00297786"/>
    <w:pPr>
      <w:tabs>
        <w:tab w:val="left" w:pos="900"/>
      </w:tabs>
      <w:spacing w:after="0" w:line="240" w:lineRule="auto"/>
      <w:ind w:left="0"/>
    </w:pPr>
    <w:rPr>
      <w:rFonts w:ascii="Calibri" w:eastAsia="Times New Roman" w:hAnsi="Calibri" w:cs="Times New Roman"/>
      <w:lang w:eastAsia="hr-HR"/>
    </w:rPr>
  </w:style>
  <w:style w:type="character" w:customStyle="1" w:styleId="heading5Char0">
    <w:name w:val="heading5 Char"/>
    <w:link w:val="heading50"/>
    <w:uiPriority w:val="99"/>
    <w:rsid w:val="00297786"/>
    <w:rPr>
      <w:rFonts w:ascii="Calibri" w:eastAsia="Times New Roman" w:hAnsi="Calibri" w:cs="Times New Roman"/>
      <w:b/>
      <w:lang w:eastAsia="hr-HR"/>
    </w:rPr>
  </w:style>
  <w:style w:type="character" w:customStyle="1" w:styleId="apple-style-span">
    <w:name w:val="apple-style-span"/>
    <w:basedOn w:val="DefaultParagraphFont"/>
    <w:rsid w:val="00297786"/>
    <w:rPr>
      <w:rFonts w:cs="Times New Roman"/>
    </w:rPr>
  </w:style>
  <w:style w:type="character" w:customStyle="1" w:styleId="apple-converted-space">
    <w:name w:val="apple-converted-space"/>
    <w:basedOn w:val="DefaultParagraphFont"/>
    <w:rsid w:val="00297786"/>
    <w:rPr>
      <w:rFonts w:cs="Times New Roman"/>
    </w:rPr>
  </w:style>
  <w:style w:type="paragraph" w:customStyle="1" w:styleId="Naslov1">
    <w:name w:val="Naslov1"/>
    <w:basedOn w:val="Normal"/>
    <w:link w:val="NaslovChar"/>
    <w:autoRedefine/>
    <w:rsid w:val="00297786"/>
    <w:pPr>
      <w:numPr>
        <w:numId w:val="26"/>
      </w:numPr>
      <w:overflowPunct w:val="0"/>
      <w:autoSpaceDE w:val="0"/>
      <w:autoSpaceDN w:val="0"/>
      <w:adjustRightInd w:val="0"/>
      <w:spacing w:after="0" w:line="240" w:lineRule="auto"/>
      <w:textAlignment w:val="baseline"/>
    </w:pPr>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basedOn w:val="DefaultParagraphFont"/>
    <w:uiPriority w:val="99"/>
    <w:rsid w:val="00297786"/>
    <w:rPr>
      <w:lang w:val="hr-HR"/>
    </w:rPr>
  </w:style>
  <w:style w:type="character" w:customStyle="1" w:styleId="BodyTextChar2">
    <w:name w:val="Body Text Char2"/>
    <w:basedOn w:val="DefaultParagraphFont"/>
    <w:uiPriority w:val="99"/>
    <w:semiHidden/>
    <w:rsid w:val="00297786"/>
  </w:style>
  <w:style w:type="paragraph" w:customStyle="1" w:styleId="CM70">
    <w:name w:val="CM70"/>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rsid w:val="00297786"/>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rsid w:val="00297786"/>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rsid w:val="00297786"/>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rsid w:val="00297786"/>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rsid w:val="00297786"/>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rsid w:val="00297786"/>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rsid w:val="00297786"/>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rsid w:val="00297786"/>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rsid w:val="00297786"/>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297786"/>
    <w:pPr>
      <w:ind w:left="720"/>
      <w:contextualSpacing/>
      <w:jc w:val="left"/>
    </w:pPr>
    <w:rPr>
      <w:rFonts w:ascii="Calibri" w:eastAsia="Times New Roman" w:hAnsi="Calibri" w:cs="Times New Roman"/>
      <w:lang w:val="en-GB"/>
    </w:rPr>
  </w:style>
  <w:style w:type="paragraph" w:customStyle="1" w:styleId="NoSpacing1">
    <w:name w:val="No Spacing1"/>
    <w:uiPriority w:val="99"/>
    <w:rsid w:val="00297786"/>
    <w:pPr>
      <w:spacing w:after="0" w:line="240" w:lineRule="auto"/>
    </w:pPr>
    <w:rPr>
      <w:rFonts w:ascii="Calibri" w:eastAsia="Times New Roman" w:hAnsi="Calibri" w:cs="Times New Roman"/>
    </w:rPr>
  </w:style>
  <w:style w:type="character" w:customStyle="1" w:styleId="BodyTextBoldCenter14pChar">
    <w:name w:val="Body Text_Bold_Center_14p Char"/>
    <w:basedOn w:val="BodyTextChar"/>
    <w:link w:val="BodyTextBoldCenter14p"/>
    <w:rsid w:val="00297786"/>
    <w:rPr>
      <w:rFonts w:ascii="Arial" w:eastAsiaTheme="minorEastAsia" w:hAnsi="Arial"/>
      <w:b/>
      <w:sz w:val="28"/>
      <w:szCs w:val="28"/>
      <w:lang w:val="hr-HR"/>
    </w:rPr>
  </w:style>
  <w:style w:type="paragraph" w:customStyle="1" w:styleId="t-9-8">
    <w:name w:val="t-9-8"/>
    <w:basedOn w:val="Normal"/>
    <w:uiPriority w:val="99"/>
    <w:rsid w:val="00297786"/>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StyleListNumber11ptBold">
    <w:name w:val="Style List Number + 11 pt Bold"/>
    <w:basedOn w:val="ListNumber"/>
    <w:autoRedefine/>
    <w:uiPriority w:val="99"/>
    <w:rsid w:val="00297786"/>
    <w:pPr>
      <w:numPr>
        <w:numId w:val="0"/>
      </w:numPr>
      <w:spacing w:before="240" w:line="240" w:lineRule="auto"/>
      <w:ind w:left="567" w:hanging="567"/>
      <w:contextualSpacing w:val="0"/>
    </w:pPr>
    <w:rPr>
      <w:rFonts w:eastAsia="SimSun" w:cs="Arial"/>
      <w:b/>
      <w:bCs/>
      <w:sz w:val="20"/>
      <w:lang w:val="en-GB"/>
    </w:rPr>
  </w:style>
  <w:style w:type="character" w:customStyle="1" w:styleId="Bodytext0">
    <w:name w:val="Body text_"/>
    <w:link w:val="BodyText20"/>
    <w:uiPriority w:val="99"/>
    <w:locked/>
    <w:rsid w:val="00297786"/>
    <w:rPr>
      <w:rFonts w:eastAsia="Times New Roman" w:cs="Times New Roman"/>
      <w:sz w:val="19"/>
      <w:szCs w:val="19"/>
      <w:shd w:val="clear" w:color="auto" w:fill="FFFFFF"/>
    </w:rPr>
  </w:style>
  <w:style w:type="character" w:customStyle="1" w:styleId="BodyText1">
    <w:name w:val="Body Text1"/>
    <w:uiPriority w:val="99"/>
    <w:rsid w:val="00297786"/>
    <w:rPr>
      <w:rFonts w:eastAsia="Times New Roman" w:cs="Times New Roman"/>
      <w:sz w:val="19"/>
      <w:szCs w:val="19"/>
      <w:u w:val="single"/>
      <w:shd w:val="clear" w:color="auto" w:fill="FFFFFF"/>
    </w:rPr>
  </w:style>
  <w:style w:type="character" w:customStyle="1" w:styleId="Heading30">
    <w:name w:val="Heading #3_"/>
    <w:link w:val="Heading31"/>
    <w:uiPriority w:val="99"/>
    <w:locked/>
    <w:rsid w:val="00297786"/>
    <w:rPr>
      <w:rFonts w:eastAsia="Times New Roman" w:cs="Times New Roman"/>
      <w:sz w:val="19"/>
      <w:szCs w:val="19"/>
      <w:shd w:val="clear" w:color="auto" w:fill="FFFFFF"/>
    </w:rPr>
  </w:style>
  <w:style w:type="character" w:customStyle="1" w:styleId="BodytextItalic">
    <w:name w:val="Body text + Italic"/>
    <w:uiPriority w:val="99"/>
    <w:rsid w:val="00297786"/>
    <w:rPr>
      <w:rFonts w:eastAsia="Times New Roman" w:cs="Times New Roman"/>
      <w:i/>
      <w:iCs/>
      <w:sz w:val="19"/>
      <w:szCs w:val="19"/>
      <w:shd w:val="clear" w:color="auto" w:fill="FFFFFF"/>
    </w:rPr>
  </w:style>
  <w:style w:type="paragraph" w:customStyle="1" w:styleId="BodyText20">
    <w:name w:val="Body Text2"/>
    <w:basedOn w:val="Normal"/>
    <w:link w:val="Bodytext0"/>
    <w:uiPriority w:val="99"/>
    <w:rsid w:val="00297786"/>
    <w:pPr>
      <w:shd w:val="clear" w:color="auto" w:fill="FFFFFF"/>
      <w:spacing w:before="180" w:after="60" w:line="240" w:lineRule="exact"/>
      <w:ind w:hanging="800"/>
    </w:pPr>
    <w:rPr>
      <w:rFonts w:asciiTheme="minorHAnsi" w:eastAsia="Times New Roman" w:hAnsiTheme="minorHAnsi" w:cs="Times New Roman"/>
      <w:sz w:val="19"/>
      <w:szCs w:val="19"/>
    </w:rPr>
  </w:style>
  <w:style w:type="paragraph" w:customStyle="1" w:styleId="Heading31">
    <w:name w:val="Heading #3"/>
    <w:basedOn w:val="Normal"/>
    <w:link w:val="Heading30"/>
    <w:uiPriority w:val="99"/>
    <w:rsid w:val="00297786"/>
    <w:pPr>
      <w:shd w:val="clear" w:color="auto" w:fill="FFFFFF"/>
      <w:spacing w:before="60" w:after="60" w:line="240" w:lineRule="atLeast"/>
      <w:ind w:hanging="400"/>
      <w:outlineLvl w:val="2"/>
    </w:pPr>
    <w:rPr>
      <w:rFonts w:asciiTheme="minorHAnsi" w:eastAsia="Times New Roman" w:hAnsiTheme="minorHAnsi" w:cs="Times New Roman"/>
      <w:sz w:val="19"/>
      <w:szCs w:val="19"/>
    </w:rPr>
  </w:style>
  <w:style w:type="paragraph" w:customStyle="1" w:styleId="Sadraj21">
    <w:name w:val="Sadržaj 21"/>
    <w:basedOn w:val="Normal"/>
    <w:link w:val="Sadraj2Char"/>
    <w:uiPriority w:val="99"/>
    <w:rsid w:val="00297786"/>
    <w:pPr>
      <w:keepNext/>
      <w:keepLines/>
      <w:spacing w:after="97" w:line="200" w:lineRule="exact"/>
      <w:jc w:val="left"/>
      <w:outlineLvl w:val="3"/>
    </w:pPr>
    <w:rPr>
      <w:rFonts w:eastAsia="SimSun" w:cs="Arial"/>
      <w:b/>
      <w:sz w:val="20"/>
      <w:szCs w:val="20"/>
      <w:lang w:eastAsia="hr-HR"/>
    </w:rPr>
  </w:style>
  <w:style w:type="paragraph" w:customStyle="1" w:styleId="Sadraj11">
    <w:name w:val="Sadržaj 11"/>
    <w:basedOn w:val="Normal"/>
    <w:link w:val="Sadraj1Char"/>
    <w:uiPriority w:val="99"/>
    <w:rsid w:val="00297786"/>
    <w:pPr>
      <w:keepNext/>
      <w:keepLines/>
      <w:spacing w:after="539" w:line="250" w:lineRule="exact"/>
      <w:jc w:val="center"/>
      <w:outlineLvl w:val="1"/>
    </w:pPr>
    <w:rPr>
      <w:rFonts w:eastAsia="SimSun" w:cs="Arial"/>
      <w:b/>
      <w:sz w:val="25"/>
      <w:szCs w:val="25"/>
      <w:lang w:eastAsia="hr-HR"/>
    </w:rPr>
  </w:style>
  <w:style w:type="character" w:customStyle="1" w:styleId="Sadraj2Char">
    <w:name w:val="Sadržaj 2 Char"/>
    <w:link w:val="Sadraj21"/>
    <w:uiPriority w:val="99"/>
    <w:locked/>
    <w:rsid w:val="00297786"/>
    <w:rPr>
      <w:rFonts w:ascii="Arial" w:eastAsia="SimSun" w:hAnsi="Arial" w:cs="Arial"/>
      <w:b/>
      <w:sz w:val="20"/>
      <w:szCs w:val="20"/>
      <w:lang w:eastAsia="hr-HR"/>
    </w:rPr>
  </w:style>
  <w:style w:type="character" w:customStyle="1" w:styleId="Sadraj1Char">
    <w:name w:val="Sadržaj 1 Char"/>
    <w:link w:val="Sadraj11"/>
    <w:uiPriority w:val="99"/>
    <w:locked/>
    <w:rsid w:val="00297786"/>
    <w:rPr>
      <w:rFonts w:ascii="Arial" w:eastAsia="SimSun" w:hAnsi="Arial" w:cs="Arial"/>
      <w:b/>
      <w:sz w:val="25"/>
      <w:szCs w:val="25"/>
      <w:lang w:eastAsia="hr-HR"/>
    </w:rPr>
  </w:style>
  <w:style w:type="paragraph" w:customStyle="1" w:styleId="normaltableau">
    <w:name w:val="normal_tableau"/>
    <w:basedOn w:val="Normal"/>
    <w:uiPriority w:val="99"/>
    <w:rsid w:val="00297786"/>
    <w:pPr>
      <w:spacing w:before="120" w:line="240" w:lineRule="auto"/>
    </w:pPr>
    <w:rPr>
      <w:rFonts w:ascii="Optima" w:eastAsia="SimSun" w:hAnsi="Optima" w:cs="Times New Roman"/>
      <w:szCs w:val="20"/>
      <w:lang w:val="en-GB" w:eastAsia="en-GB"/>
    </w:rPr>
  </w:style>
  <w:style w:type="paragraph" w:styleId="EndnoteText">
    <w:name w:val="endnote text"/>
    <w:basedOn w:val="Normal"/>
    <w:link w:val="EndnoteTextChar"/>
    <w:uiPriority w:val="99"/>
    <w:semiHidden/>
    <w:unhideWhenUsed/>
    <w:rsid w:val="002977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7786"/>
    <w:rPr>
      <w:rFonts w:ascii="Arial" w:eastAsiaTheme="minorEastAsia" w:hAnsi="Arial"/>
      <w:sz w:val="20"/>
      <w:szCs w:val="20"/>
    </w:rPr>
  </w:style>
  <w:style w:type="character" w:styleId="EndnoteReference">
    <w:name w:val="endnote reference"/>
    <w:basedOn w:val="DefaultParagraphFont"/>
    <w:uiPriority w:val="99"/>
    <w:semiHidden/>
    <w:unhideWhenUsed/>
    <w:rsid w:val="00297786"/>
    <w:rPr>
      <w:vertAlign w:val="superscript"/>
    </w:rPr>
  </w:style>
  <w:style w:type="paragraph" w:customStyle="1" w:styleId="2012TEXT">
    <w:name w:val="2012_TEXT"/>
    <w:link w:val="2012TEXTChar"/>
    <w:rsid w:val="00297786"/>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DefaultParagraphFont"/>
    <w:link w:val="2012TEXT"/>
    <w:rsid w:val="00297786"/>
    <w:rPr>
      <w:rFonts w:ascii="Arial" w:eastAsia="Times New Roman" w:hAnsi="Arial" w:cs="Times New Roman"/>
      <w:sz w:val="20"/>
      <w:szCs w:val="20"/>
    </w:rPr>
  </w:style>
  <w:style w:type="paragraph" w:customStyle="1" w:styleId="BodyTextuvlaka2uvlaka3">
    <w:name w:val="Body Text.uvlaka 2.uvlaka 3"/>
    <w:basedOn w:val="Normal"/>
    <w:rsid w:val="00297786"/>
    <w:pPr>
      <w:spacing w:after="0" w:line="240" w:lineRule="auto"/>
    </w:pPr>
    <w:rPr>
      <w:rFonts w:eastAsia="Times New Roman" w:cs="Times New Roman"/>
      <w:szCs w:val="20"/>
      <w:lang w:val="en-GB"/>
    </w:rPr>
  </w:style>
  <w:style w:type="paragraph" w:customStyle="1" w:styleId="mojTekst">
    <w:name w:val="mojTekst"/>
    <w:link w:val="mojTekstChar"/>
    <w:rsid w:val="00297786"/>
    <w:pPr>
      <w:spacing w:before="240" w:after="120" w:line="240" w:lineRule="auto"/>
      <w:jc w:val="both"/>
    </w:pPr>
    <w:rPr>
      <w:rFonts w:ascii="Arial" w:eastAsia="Times New Roman" w:hAnsi="Arial" w:cs="Times New Roman"/>
      <w:lang w:eastAsia="hr-HR"/>
    </w:rPr>
  </w:style>
  <w:style w:type="character" w:customStyle="1" w:styleId="mojTekstChar">
    <w:name w:val="mojTekst Char"/>
    <w:link w:val="mojTekst"/>
    <w:rsid w:val="00297786"/>
    <w:rPr>
      <w:rFonts w:ascii="Arial" w:eastAsia="Times New Roman" w:hAnsi="Arial" w:cs="Times New Roman"/>
      <w:lang w:eastAsia="hr-HR"/>
    </w:rPr>
  </w:style>
  <w:style w:type="table" w:customStyle="1" w:styleId="TableGrid10">
    <w:name w:val="Table Grid1"/>
    <w:basedOn w:val="TableNormal"/>
    <w:next w:val="TableGrid"/>
    <w:uiPriority w:val="59"/>
    <w:rsid w:val="00297786"/>
    <w:pPr>
      <w:spacing w:before="120" w:after="0" w:line="240" w:lineRule="exact"/>
      <w:jc w:val="center"/>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dlomak">
    <w:name w:val="odlomak"/>
    <w:basedOn w:val="Normal"/>
    <w:link w:val="odlomakChar"/>
    <w:uiPriority w:val="99"/>
    <w:rsid w:val="00297786"/>
    <w:pPr>
      <w:numPr>
        <w:numId w:val="29"/>
      </w:numPr>
      <w:spacing w:after="0" w:line="288" w:lineRule="atLeast"/>
    </w:pPr>
    <w:rPr>
      <w:rFonts w:ascii="Tahoma" w:eastAsia="Times New Roman" w:hAnsi="Tahoma" w:cs="Tahoma"/>
      <w:sz w:val="20"/>
      <w:szCs w:val="20"/>
      <w:lang w:val="en-GB"/>
    </w:rPr>
  </w:style>
  <w:style w:type="character" w:customStyle="1" w:styleId="odlomakChar">
    <w:name w:val="odlomak Char"/>
    <w:link w:val="odlomak"/>
    <w:uiPriority w:val="99"/>
    <w:locked/>
    <w:rsid w:val="00297786"/>
    <w:rPr>
      <w:rFonts w:ascii="Tahoma" w:eastAsia="Times New Roman" w:hAnsi="Tahoma" w:cs="Tahoma"/>
      <w:sz w:val="20"/>
      <w:szCs w:val="20"/>
      <w:lang w:val="en-GB"/>
    </w:rPr>
  </w:style>
  <w:style w:type="paragraph" w:customStyle="1" w:styleId="box453040">
    <w:name w:val="box_453040"/>
    <w:basedOn w:val="Normal"/>
    <w:rsid w:val="00297786"/>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Bezproreda2">
    <w:name w:val="Bez proreda2"/>
    <w:rsid w:val="00297786"/>
    <w:pPr>
      <w:spacing w:after="0" w:line="240" w:lineRule="auto"/>
    </w:pPr>
    <w:rPr>
      <w:rFonts w:ascii="Tahoma" w:eastAsia="Times New Roman" w:hAnsi="Tahoma" w:cs="Times New Roman"/>
    </w:rPr>
  </w:style>
  <w:style w:type="paragraph" w:customStyle="1" w:styleId="Dario-2">
    <w:name w:val="Dario-2"/>
    <w:basedOn w:val="Normal"/>
    <w:link w:val="Dario-2Char"/>
    <w:qFormat/>
    <w:rsid w:val="00297786"/>
    <w:pPr>
      <w:spacing w:before="120" w:line="240" w:lineRule="auto"/>
      <w:ind w:left="624" w:hanging="624"/>
    </w:pPr>
    <w:rPr>
      <w:rFonts w:eastAsia="Times New Roman" w:cs="Times New Roman"/>
      <w:b/>
      <w:color w:val="000000"/>
      <w:sz w:val="24"/>
      <w:szCs w:val="28"/>
    </w:rPr>
  </w:style>
  <w:style w:type="character" w:customStyle="1" w:styleId="Dario-2Char">
    <w:name w:val="Dario-2 Char"/>
    <w:link w:val="Dario-2"/>
    <w:rsid w:val="00297786"/>
    <w:rPr>
      <w:rFonts w:ascii="Arial" w:eastAsia="Times New Roman" w:hAnsi="Arial" w:cs="Times New Roman"/>
      <w:b/>
      <w:color w:val="000000"/>
      <w:sz w:val="24"/>
      <w:szCs w:val="28"/>
    </w:rPr>
  </w:style>
  <w:style w:type="paragraph" w:customStyle="1" w:styleId="Stil1">
    <w:name w:val="Stil1"/>
    <w:basedOn w:val="Heading2"/>
    <w:link w:val="Stil1Char"/>
    <w:qFormat/>
    <w:rsid w:val="00FB4864"/>
    <w:pPr>
      <w:numPr>
        <w:ilvl w:val="0"/>
        <w:numId w:val="0"/>
      </w:numPr>
      <w:ind w:left="1069" w:hanging="360"/>
    </w:pPr>
  </w:style>
  <w:style w:type="paragraph" w:customStyle="1" w:styleId="Stil2">
    <w:name w:val="Stil2"/>
    <w:basedOn w:val="Heading3"/>
    <w:link w:val="Stil2Char"/>
    <w:qFormat/>
    <w:rsid w:val="00A934C2"/>
    <w:pPr>
      <w:spacing w:line="276" w:lineRule="auto"/>
      <w:ind w:left="1080" w:hanging="360"/>
    </w:pPr>
    <w:rPr>
      <w:rFonts w:ascii="Calibri Light" w:hAnsi="Calibri Light"/>
      <w:sz w:val="22"/>
      <w:szCs w:val="22"/>
    </w:rPr>
  </w:style>
  <w:style w:type="character" w:customStyle="1" w:styleId="Stil1Char">
    <w:name w:val="Stil1 Char"/>
    <w:basedOn w:val="Heading2Char1"/>
    <w:link w:val="Stil1"/>
    <w:rsid w:val="00FB4864"/>
    <w:rPr>
      <w:rFonts w:ascii="Calibri Light" w:eastAsia="Times New Roman" w:hAnsi="Calibri Light" w:cs="Tahoma"/>
      <w:b/>
      <w:bCs/>
      <w:color w:val="231F20"/>
      <w:lang w:eastAsia="hr-HR"/>
    </w:rPr>
  </w:style>
  <w:style w:type="paragraph" w:customStyle="1" w:styleId="Stil3">
    <w:name w:val="Stil3"/>
    <w:basedOn w:val="Heading3"/>
    <w:link w:val="Stil3Char"/>
    <w:qFormat/>
    <w:rsid w:val="00A934C2"/>
    <w:pPr>
      <w:spacing w:line="276" w:lineRule="auto"/>
      <w:ind w:left="1080" w:hanging="360"/>
    </w:pPr>
    <w:rPr>
      <w:rFonts w:ascii="Calibri Light" w:hAnsi="Calibri Light"/>
      <w:sz w:val="22"/>
      <w:szCs w:val="22"/>
    </w:rPr>
  </w:style>
  <w:style w:type="character" w:customStyle="1" w:styleId="Stil2Char">
    <w:name w:val="Stil2 Char"/>
    <w:basedOn w:val="Heading3Char1"/>
    <w:link w:val="Stil2"/>
    <w:rsid w:val="00A934C2"/>
    <w:rPr>
      <w:rFonts w:ascii="Calibri Light" w:eastAsiaTheme="minorEastAsia" w:hAnsi="Calibri Light" w:cs="Tahoma"/>
      <w:b/>
      <w:sz w:val="20"/>
      <w:szCs w:val="20"/>
    </w:rPr>
  </w:style>
  <w:style w:type="paragraph" w:customStyle="1" w:styleId="Stil4">
    <w:name w:val="Stil4"/>
    <w:basedOn w:val="Heading3"/>
    <w:link w:val="Stil4Char"/>
    <w:qFormat/>
    <w:rsid w:val="00A934C2"/>
    <w:pPr>
      <w:spacing w:line="276" w:lineRule="auto"/>
      <w:ind w:left="1080" w:hanging="360"/>
    </w:pPr>
    <w:rPr>
      <w:rFonts w:ascii="Calibri Light" w:hAnsi="Calibri Light"/>
      <w:sz w:val="22"/>
      <w:szCs w:val="22"/>
    </w:rPr>
  </w:style>
  <w:style w:type="character" w:customStyle="1" w:styleId="Stil3Char">
    <w:name w:val="Stil3 Char"/>
    <w:basedOn w:val="Heading3Char1"/>
    <w:link w:val="Stil3"/>
    <w:rsid w:val="00A934C2"/>
    <w:rPr>
      <w:rFonts w:ascii="Calibri Light" w:eastAsiaTheme="minorEastAsia" w:hAnsi="Calibri Light" w:cs="Tahoma"/>
      <w:b/>
      <w:sz w:val="20"/>
      <w:szCs w:val="20"/>
    </w:rPr>
  </w:style>
  <w:style w:type="paragraph" w:customStyle="1" w:styleId="Stil5">
    <w:name w:val="Stil5"/>
    <w:basedOn w:val="Heading3"/>
    <w:link w:val="Stil5Char"/>
    <w:qFormat/>
    <w:rsid w:val="00A934C2"/>
    <w:pPr>
      <w:spacing w:line="276" w:lineRule="auto"/>
      <w:ind w:left="1080" w:hanging="360"/>
    </w:pPr>
    <w:rPr>
      <w:rFonts w:ascii="Calibri Light" w:hAnsi="Calibri Light"/>
      <w:sz w:val="22"/>
      <w:szCs w:val="22"/>
    </w:rPr>
  </w:style>
  <w:style w:type="character" w:customStyle="1" w:styleId="Stil4Char">
    <w:name w:val="Stil4 Char"/>
    <w:basedOn w:val="Heading3Char1"/>
    <w:link w:val="Stil4"/>
    <w:rsid w:val="00A934C2"/>
    <w:rPr>
      <w:rFonts w:ascii="Calibri Light" w:eastAsiaTheme="minorEastAsia" w:hAnsi="Calibri Light" w:cs="Tahoma"/>
      <w:b/>
      <w:sz w:val="20"/>
      <w:szCs w:val="20"/>
    </w:rPr>
  </w:style>
  <w:style w:type="paragraph" w:customStyle="1" w:styleId="Stil6">
    <w:name w:val="Stil6"/>
    <w:basedOn w:val="Heading3"/>
    <w:link w:val="Stil6Char"/>
    <w:qFormat/>
    <w:rsid w:val="00A934C2"/>
    <w:pPr>
      <w:spacing w:line="276" w:lineRule="auto"/>
      <w:ind w:left="1080" w:hanging="360"/>
    </w:pPr>
    <w:rPr>
      <w:rFonts w:ascii="Calibri Light" w:hAnsi="Calibri Light"/>
      <w:sz w:val="22"/>
      <w:szCs w:val="22"/>
    </w:rPr>
  </w:style>
  <w:style w:type="character" w:customStyle="1" w:styleId="Stil5Char">
    <w:name w:val="Stil5 Char"/>
    <w:basedOn w:val="Heading3Char1"/>
    <w:link w:val="Stil5"/>
    <w:rsid w:val="00A934C2"/>
    <w:rPr>
      <w:rFonts w:ascii="Calibri Light" w:eastAsiaTheme="minorEastAsia" w:hAnsi="Calibri Light" w:cs="Tahoma"/>
      <w:b/>
      <w:sz w:val="20"/>
      <w:szCs w:val="20"/>
    </w:rPr>
  </w:style>
  <w:style w:type="paragraph" w:customStyle="1" w:styleId="Stil7">
    <w:name w:val="Stil7"/>
    <w:basedOn w:val="Heading3"/>
    <w:link w:val="Stil7Char"/>
    <w:qFormat/>
    <w:rsid w:val="00A934C2"/>
    <w:pPr>
      <w:spacing w:line="276" w:lineRule="auto"/>
      <w:ind w:left="1080" w:hanging="360"/>
    </w:pPr>
    <w:rPr>
      <w:rFonts w:ascii="Calibri Light" w:hAnsi="Calibri Light"/>
      <w:sz w:val="22"/>
      <w:szCs w:val="22"/>
    </w:rPr>
  </w:style>
  <w:style w:type="character" w:customStyle="1" w:styleId="Stil6Char">
    <w:name w:val="Stil6 Char"/>
    <w:basedOn w:val="Heading3Char1"/>
    <w:link w:val="Stil6"/>
    <w:rsid w:val="00A934C2"/>
    <w:rPr>
      <w:rFonts w:ascii="Calibri Light" w:eastAsiaTheme="minorEastAsia" w:hAnsi="Calibri Light" w:cs="Tahoma"/>
      <w:b/>
      <w:sz w:val="20"/>
      <w:szCs w:val="20"/>
    </w:rPr>
  </w:style>
  <w:style w:type="paragraph" w:customStyle="1" w:styleId="Stil8">
    <w:name w:val="Stil8"/>
    <w:basedOn w:val="ListParagraph"/>
    <w:link w:val="Stil8Char"/>
    <w:qFormat/>
    <w:rsid w:val="00A934C2"/>
    <w:pPr>
      <w:numPr>
        <w:numId w:val="0"/>
      </w:numPr>
      <w:ind w:left="1080" w:hanging="360"/>
    </w:pPr>
    <w:rPr>
      <w:b w:val="0"/>
    </w:rPr>
  </w:style>
  <w:style w:type="character" w:customStyle="1" w:styleId="Stil7Char">
    <w:name w:val="Stil7 Char"/>
    <w:basedOn w:val="Heading3Char1"/>
    <w:link w:val="Stil7"/>
    <w:rsid w:val="00A934C2"/>
    <w:rPr>
      <w:rFonts w:ascii="Calibri Light" w:eastAsiaTheme="minorEastAsia" w:hAnsi="Calibri Light" w:cs="Tahoma"/>
      <w:b/>
      <w:sz w:val="20"/>
      <w:szCs w:val="20"/>
    </w:rPr>
  </w:style>
  <w:style w:type="paragraph" w:customStyle="1" w:styleId="Stil9">
    <w:name w:val="Stil9"/>
    <w:basedOn w:val="Dario-2"/>
    <w:link w:val="Stil9Char"/>
    <w:qFormat/>
    <w:rsid w:val="00A934C2"/>
    <w:pPr>
      <w:spacing w:before="0" w:after="0" w:line="276" w:lineRule="auto"/>
      <w:ind w:left="1080" w:hanging="360"/>
    </w:pPr>
    <w:rPr>
      <w:rFonts w:ascii="Calibri Light" w:hAnsi="Calibri Light" w:cs="Tahoma"/>
      <w:sz w:val="22"/>
      <w:szCs w:val="22"/>
    </w:rPr>
  </w:style>
  <w:style w:type="character" w:customStyle="1" w:styleId="Stil8Char">
    <w:name w:val="Stil8 Char"/>
    <w:basedOn w:val="ListParagraphChar"/>
    <w:link w:val="Stil8"/>
    <w:rsid w:val="00A934C2"/>
    <w:rPr>
      <w:rFonts w:ascii="Calibri Light" w:eastAsiaTheme="minorEastAsia" w:hAnsi="Calibri Light" w:cs="Tahoma"/>
      <w:b/>
    </w:rPr>
  </w:style>
  <w:style w:type="paragraph" w:customStyle="1" w:styleId="Stil10">
    <w:name w:val="Stil10"/>
    <w:basedOn w:val="Dario-2"/>
    <w:link w:val="Stil10Char"/>
    <w:qFormat/>
    <w:rsid w:val="00A934C2"/>
    <w:pPr>
      <w:spacing w:line="276" w:lineRule="auto"/>
      <w:ind w:left="1080" w:hanging="360"/>
    </w:pPr>
    <w:rPr>
      <w:rFonts w:ascii="Calibri Light" w:hAnsi="Calibri Light" w:cs="Tahoma"/>
      <w:bCs/>
      <w:color w:val="auto"/>
      <w:sz w:val="22"/>
      <w:szCs w:val="22"/>
    </w:rPr>
  </w:style>
  <w:style w:type="character" w:customStyle="1" w:styleId="Stil9Char">
    <w:name w:val="Stil9 Char"/>
    <w:basedOn w:val="Dario-2Char"/>
    <w:link w:val="Stil9"/>
    <w:rsid w:val="00A934C2"/>
    <w:rPr>
      <w:rFonts w:ascii="Calibri Light" w:eastAsia="Times New Roman" w:hAnsi="Calibri Light" w:cs="Tahoma"/>
      <w:b/>
      <w:color w:val="000000"/>
      <w:sz w:val="24"/>
      <w:szCs w:val="28"/>
    </w:rPr>
  </w:style>
  <w:style w:type="paragraph" w:customStyle="1" w:styleId="Stil11">
    <w:name w:val="Stil11"/>
    <w:basedOn w:val="Heading3"/>
    <w:link w:val="Stil11Char"/>
    <w:qFormat/>
    <w:rsid w:val="00A934C2"/>
    <w:pPr>
      <w:spacing w:line="276" w:lineRule="auto"/>
      <w:ind w:left="1080" w:hanging="360"/>
    </w:pPr>
    <w:rPr>
      <w:rFonts w:ascii="Calibri Light" w:hAnsi="Calibri Light"/>
      <w:sz w:val="22"/>
      <w:szCs w:val="22"/>
    </w:rPr>
  </w:style>
  <w:style w:type="character" w:customStyle="1" w:styleId="Stil10Char">
    <w:name w:val="Stil10 Char"/>
    <w:basedOn w:val="Dario-2Char"/>
    <w:link w:val="Stil10"/>
    <w:rsid w:val="00A934C2"/>
    <w:rPr>
      <w:rFonts w:ascii="Calibri Light" w:eastAsia="Times New Roman" w:hAnsi="Calibri Light" w:cs="Tahoma"/>
      <w:b/>
      <w:bCs/>
      <w:color w:val="000000"/>
      <w:sz w:val="24"/>
      <w:szCs w:val="28"/>
    </w:rPr>
  </w:style>
  <w:style w:type="paragraph" w:customStyle="1" w:styleId="Stil12">
    <w:name w:val="Stil12"/>
    <w:basedOn w:val="Heading3"/>
    <w:link w:val="Stil12Char"/>
    <w:qFormat/>
    <w:rsid w:val="00A934C2"/>
    <w:pPr>
      <w:spacing w:line="276" w:lineRule="auto"/>
      <w:ind w:left="1080" w:hanging="360"/>
    </w:pPr>
    <w:rPr>
      <w:rFonts w:ascii="Calibri Light" w:hAnsi="Calibri Light"/>
      <w:sz w:val="22"/>
      <w:szCs w:val="22"/>
    </w:rPr>
  </w:style>
  <w:style w:type="character" w:customStyle="1" w:styleId="Stil11Char">
    <w:name w:val="Stil11 Char"/>
    <w:basedOn w:val="Heading3Char1"/>
    <w:link w:val="Stil11"/>
    <w:rsid w:val="00A934C2"/>
    <w:rPr>
      <w:rFonts w:ascii="Calibri Light" w:eastAsiaTheme="minorEastAsia" w:hAnsi="Calibri Light" w:cs="Tahoma"/>
      <w:b/>
      <w:sz w:val="20"/>
      <w:szCs w:val="20"/>
    </w:rPr>
  </w:style>
  <w:style w:type="paragraph" w:customStyle="1" w:styleId="Stil13">
    <w:name w:val="Stil13"/>
    <w:basedOn w:val="Heading3"/>
    <w:link w:val="Stil13Char"/>
    <w:qFormat/>
    <w:rsid w:val="00A934C2"/>
    <w:pPr>
      <w:spacing w:line="276" w:lineRule="auto"/>
      <w:ind w:left="1080" w:hanging="360"/>
    </w:pPr>
    <w:rPr>
      <w:rFonts w:ascii="Calibri Light" w:hAnsi="Calibri Light"/>
      <w:sz w:val="22"/>
      <w:szCs w:val="22"/>
    </w:rPr>
  </w:style>
  <w:style w:type="character" w:customStyle="1" w:styleId="Stil12Char">
    <w:name w:val="Stil12 Char"/>
    <w:basedOn w:val="Heading3Char1"/>
    <w:link w:val="Stil12"/>
    <w:rsid w:val="00A934C2"/>
    <w:rPr>
      <w:rFonts w:ascii="Calibri Light" w:eastAsiaTheme="minorEastAsia" w:hAnsi="Calibri Light" w:cs="Tahoma"/>
      <w:b/>
      <w:sz w:val="20"/>
      <w:szCs w:val="20"/>
    </w:rPr>
  </w:style>
  <w:style w:type="paragraph" w:customStyle="1" w:styleId="Stil14">
    <w:name w:val="Stil14"/>
    <w:basedOn w:val="Dario-2"/>
    <w:link w:val="Stil14Char"/>
    <w:qFormat/>
    <w:rsid w:val="00A934C2"/>
    <w:pPr>
      <w:spacing w:line="276" w:lineRule="auto"/>
      <w:ind w:left="1080" w:hanging="360"/>
    </w:pPr>
    <w:rPr>
      <w:rFonts w:ascii="Calibri Light" w:hAnsi="Calibri Light" w:cs="Tahoma"/>
      <w:sz w:val="22"/>
      <w:szCs w:val="22"/>
    </w:rPr>
  </w:style>
  <w:style w:type="character" w:customStyle="1" w:styleId="Stil13Char">
    <w:name w:val="Stil13 Char"/>
    <w:basedOn w:val="Heading3Char1"/>
    <w:link w:val="Stil13"/>
    <w:rsid w:val="00A934C2"/>
    <w:rPr>
      <w:rFonts w:ascii="Calibri Light" w:eastAsiaTheme="minorEastAsia" w:hAnsi="Calibri Light" w:cs="Tahoma"/>
      <w:b/>
      <w:sz w:val="20"/>
      <w:szCs w:val="20"/>
    </w:rPr>
  </w:style>
  <w:style w:type="paragraph" w:customStyle="1" w:styleId="Stil15">
    <w:name w:val="Stil15"/>
    <w:basedOn w:val="Dario-2"/>
    <w:link w:val="Stil15Char"/>
    <w:qFormat/>
    <w:rsid w:val="00A934C2"/>
    <w:pPr>
      <w:spacing w:line="276" w:lineRule="auto"/>
      <w:ind w:left="1080" w:hanging="360"/>
    </w:pPr>
    <w:rPr>
      <w:rFonts w:ascii="Calibri Light" w:hAnsi="Calibri Light" w:cs="Tahoma"/>
      <w:sz w:val="22"/>
      <w:szCs w:val="22"/>
    </w:rPr>
  </w:style>
  <w:style w:type="character" w:customStyle="1" w:styleId="Stil14Char">
    <w:name w:val="Stil14 Char"/>
    <w:basedOn w:val="Dario-2Char"/>
    <w:link w:val="Stil14"/>
    <w:rsid w:val="00A934C2"/>
    <w:rPr>
      <w:rFonts w:ascii="Calibri Light" w:eastAsia="Times New Roman" w:hAnsi="Calibri Light" w:cs="Tahoma"/>
      <w:b/>
      <w:color w:val="000000"/>
      <w:sz w:val="24"/>
      <w:szCs w:val="28"/>
    </w:rPr>
  </w:style>
  <w:style w:type="paragraph" w:customStyle="1" w:styleId="Stil16">
    <w:name w:val="Stil16"/>
    <w:basedOn w:val="Dario-2"/>
    <w:link w:val="Stil16Char"/>
    <w:qFormat/>
    <w:rsid w:val="00A934C2"/>
    <w:pPr>
      <w:spacing w:line="276" w:lineRule="auto"/>
      <w:ind w:left="1080" w:hanging="360"/>
    </w:pPr>
    <w:rPr>
      <w:rFonts w:ascii="Calibri Light" w:hAnsi="Calibri Light" w:cs="Tahoma"/>
      <w:sz w:val="22"/>
      <w:szCs w:val="22"/>
    </w:rPr>
  </w:style>
  <w:style w:type="character" w:customStyle="1" w:styleId="Stil15Char">
    <w:name w:val="Stil15 Char"/>
    <w:basedOn w:val="Dario-2Char"/>
    <w:link w:val="Stil15"/>
    <w:rsid w:val="00A934C2"/>
    <w:rPr>
      <w:rFonts w:ascii="Calibri Light" w:eastAsia="Times New Roman" w:hAnsi="Calibri Light" w:cs="Tahoma"/>
      <w:b/>
      <w:color w:val="000000"/>
      <w:sz w:val="24"/>
      <w:szCs w:val="28"/>
    </w:rPr>
  </w:style>
  <w:style w:type="paragraph" w:customStyle="1" w:styleId="Stil17">
    <w:name w:val="Stil17"/>
    <w:basedOn w:val="Dario-2"/>
    <w:link w:val="Stil17Char"/>
    <w:qFormat/>
    <w:rsid w:val="00A934C2"/>
    <w:pPr>
      <w:spacing w:line="276" w:lineRule="auto"/>
      <w:ind w:left="1080" w:hanging="360"/>
    </w:pPr>
    <w:rPr>
      <w:rFonts w:ascii="Calibri Light" w:hAnsi="Calibri Light" w:cs="Tahoma"/>
      <w:sz w:val="22"/>
      <w:szCs w:val="22"/>
    </w:rPr>
  </w:style>
  <w:style w:type="character" w:customStyle="1" w:styleId="Stil16Char">
    <w:name w:val="Stil16 Char"/>
    <w:basedOn w:val="Dario-2Char"/>
    <w:link w:val="Stil16"/>
    <w:rsid w:val="00A934C2"/>
    <w:rPr>
      <w:rFonts w:ascii="Calibri Light" w:eastAsia="Times New Roman" w:hAnsi="Calibri Light" w:cs="Tahoma"/>
      <w:b/>
      <w:color w:val="000000"/>
      <w:sz w:val="24"/>
      <w:szCs w:val="28"/>
    </w:rPr>
  </w:style>
  <w:style w:type="paragraph" w:customStyle="1" w:styleId="Stil18">
    <w:name w:val="Stil18"/>
    <w:basedOn w:val="Dario-2"/>
    <w:link w:val="Stil18Char"/>
    <w:qFormat/>
    <w:rsid w:val="00A934C2"/>
    <w:pPr>
      <w:spacing w:line="276" w:lineRule="auto"/>
      <w:ind w:left="1080" w:hanging="360"/>
    </w:pPr>
    <w:rPr>
      <w:rFonts w:ascii="Calibri Light" w:hAnsi="Calibri Light" w:cs="Tahoma"/>
      <w:sz w:val="22"/>
      <w:szCs w:val="22"/>
    </w:rPr>
  </w:style>
  <w:style w:type="character" w:customStyle="1" w:styleId="Stil17Char">
    <w:name w:val="Stil17 Char"/>
    <w:basedOn w:val="Dario-2Char"/>
    <w:link w:val="Stil17"/>
    <w:rsid w:val="00A934C2"/>
    <w:rPr>
      <w:rFonts w:ascii="Calibri Light" w:eastAsia="Times New Roman" w:hAnsi="Calibri Light" w:cs="Tahoma"/>
      <w:b/>
      <w:color w:val="000000"/>
      <w:sz w:val="24"/>
      <w:szCs w:val="28"/>
    </w:rPr>
  </w:style>
  <w:style w:type="paragraph" w:customStyle="1" w:styleId="Stil19">
    <w:name w:val="Stil19"/>
    <w:basedOn w:val="Dario-2"/>
    <w:link w:val="Stil19Char"/>
    <w:qFormat/>
    <w:rsid w:val="00B300FA"/>
    <w:pPr>
      <w:spacing w:before="0" w:after="0" w:line="276" w:lineRule="auto"/>
      <w:ind w:left="1080" w:hanging="360"/>
    </w:pPr>
    <w:rPr>
      <w:rFonts w:ascii="Calibri Light" w:hAnsi="Calibri Light" w:cs="Tahoma"/>
      <w:sz w:val="22"/>
      <w:szCs w:val="22"/>
    </w:rPr>
  </w:style>
  <w:style w:type="character" w:customStyle="1" w:styleId="Stil18Char">
    <w:name w:val="Stil18 Char"/>
    <w:basedOn w:val="Dario-2Char"/>
    <w:link w:val="Stil18"/>
    <w:rsid w:val="00A934C2"/>
    <w:rPr>
      <w:rFonts w:ascii="Calibri Light" w:eastAsia="Times New Roman" w:hAnsi="Calibri Light" w:cs="Tahoma"/>
      <w:b/>
      <w:color w:val="000000"/>
      <w:sz w:val="24"/>
      <w:szCs w:val="28"/>
    </w:rPr>
  </w:style>
  <w:style w:type="paragraph" w:customStyle="1" w:styleId="Stil20">
    <w:name w:val="Stil20"/>
    <w:basedOn w:val="Heading3"/>
    <w:link w:val="Stil20Char"/>
    <w:qFormat/>
    <w:rsid w:val="00B300FA"/>
    <w:pPr>
      <w:spacing w:line="276" w:lineRule="auto"/>
      <w:ind w:left="1080" w:hanging="360"/>
    </w:pPr>
    <w:rPr>
      <w:rFonts w:ascii="Calibri Light" w:hAnsi="Calibri Light"/>
      <w:sz w:val="22"/>
      <w:szCs w:val="22"/>
    </w:rPr>
  </w:style>
  <w:style w:type="character" w:customStyle="1" w:styleId="Stil19Char">
    <w:name w:val="Stil19 Char"/>
    <w:basedOn w:val="Dario-2Char"/>
    <w:link w:val="Stil19"/>
    <w:rsid w:val="00B300FA"/>
    <w:rPr>
      <w:rFonts w:ascii="Calibri Light" w:eastAsia="Times New Roman" w:hAnsi="Calibri Light" w:cs="Tahoma"/>
      <w:b/>
      <w:color w:val="000000"/>
      <w:sz w:val="24"/>
      <w:szCs w:val="28"/>
    </w:rPr>
  </w:style>
  <w:style w:type="paragraph" w:customStyle="1" w:styleId="Stil21">
    <w:name w:val="Stil21"/>
    <w:basedOn w:val="Dario-2"/>
    <w:link w:val="Stil21Char"/>
    <w:qFormat/>
    <w:rsid w:val="00B300FA"/>
    <w:pPr>
      <w:spacing w:after="0" w:line="276" w:lineRule="auto"/>
      <w:ind w:left="1080" w:hanging="360"/>
    </w:pPr>
    <w:rPr>
      <w:rFonts w:ascii="Calibri Light" w:hAnsi="Calibri Light" w:cs="Tahoma"/>
      <w:bCs/>
      <w:color w:val="auto"/>
      <w:sz w:val="22"/>
      <w:szCs w:val="22"/>
    </w:rPr>
  </w:style>
  <w:style w:type="character" w:customStyle="1" w:styleId="Stil20Char">
    <w:name w:val="Stil20 Char"/>
    <w:basedOn w:val="Heading3Char1"/>
    <w:link w:val="Stil20"/>
    <w:rsid w:val="00B300FA"/>
    <w:rPr>
      <w:rFonts w:ascii="Calibri Light" w:eastAsiaTheme="minorEastAsia" w:hAnsi="Calibri Light" w:cs="Tahoma"/>
      <w:b/>
      <w:sz w:val="20"/>
      <w:szCs w:val="20"/>
    </w:rPr>
  </w:style>
  <w:style w:type="paragraph" w:customStyle="1" w:styleId="Stil22">
    <w:name w:val="Stil22"/>
    <w:basedOn w:val="Dario-2"/>
    <w:link w:val="Stil22Char"/>
    <w:qFormat/>
    <w:rsid w:val="00B300FA"/>
    <w:pPr>
      <w:spacing w:after="0" w:line="276" w:lineRule="auto"/>
      <w:ind w:left="1080" w:hanging="360"/>
    </w:pPr>
    <w:rPr>
      <w:rFonts w:ascii="Calibri Light" w:hAnsi="Calibri Light" w:cs="Tahoma"/>
      <w:sz w:val="22"/>
      <w:szCs w:val="22"/>
    </w:rPr>
  </w:style>
  <w:style w:type="character" w:customStyle="1" w:styleId="Stil21Char">
    <w:name w:val="Stil21 Char"/>
    <w:basedOn w:val="Dario-2Char"/>
    <w:link w:val="Stil21"/>
    <w:rsid w:val="00B300FA"/>
    <w:rPr>
      <w:rFonts w:ascii="Calibri Light" w:eastAsia="Times New Roman" w:hAnsi="Calibri Light" w:cs="Tahoma"/>
      <w:b/>
      <w:bCs/>
      <w:color w:val="000000"/>
      <w:sz w:val="24"/>
      <w:szCs w:val="28"/>
    </w:rPr>
  </w:style>
  <w:style w:type="paragraph" w:customStyle="1" w:styleId="Stil23">
    <w:name w:val="Stil23"/>
    <w:basedOn w:val="Dario-2"/>
    <w:link w:val="Stil23Char"/>
    <w:qFormat/>
    <w:rsid w:val="00B300FA"/>
    <w:pPr>
      <w:spacing w:after="0" w:line="276" w:lineRule="auto"/>
      <w:ind w:left="1080" w:hanging="360"/>
    </w:pPr>
    <w:rPr>
      <w:rFonts w:ascii="Calibri Light" w:hAnsi="Calibri Light" w:cs="Tahoma"/>
      <w:sz w:val="22"/>
      <w:szCs w:val="22"/>
    </w:rPr>
  </w:style>
  <w:style w:type="character" w:customStyle="1" w:styleId="Stil22Char">
    <w:name w:val="Stil22 Char"/>
    <w:basedOn w:val="Dario-2Char"/>
    <w:link w:val="Stil22"/>
    <w:rsid w:val="00B300FA"/>
    <w:rPr>
      <w:rFonts w:ascii="Calibri Light" w:eastAsia="Times New Roman" w:hAnsi="Calibri Light" w:cs="Tahoma"/>
      <w:b/>
      <w:color w:val="000000"/>
      <w:sz w:val="24"/>
      <w:szCs w:val="28"/>
    </w:rPr>
  </w:style>
  <w:style w:type="paragraph" w:customStyle="1" w:styleId="Stil24">
    <w:name w:val="Stil24"/>
    <w:basedOn w:val="Dario-2"/>
    <w:link w:val="Stil24Char"/>
    <w:qFormat/>
    <w:rsid w:val="00B300FA"/>
    <w:pPr>
      <w:spacing w:after="0" w:line="276" w:lineRule="auto"/>
      <w:ind w:left="1080" w:hanging="360"/>
    </w:pPr>
    <w:rPr>
      <w:rFonts w:ascii="Calibri Light" w:hAnsi="Calibri Light" w:cs="Tahoma"/>
      <w:sz w:val="22"/>
      <w:szCs w:val="22"/>
    </w:rPr>
  </w:style>
  <w:style w:type="character" w:customStyle="1" w:styleId="Stil23Char">
    <w:name w:val="Stil23 Char"/>
    <w:basedOn w:val="Dario-2Char"/>
    <w:link w:val="Stil23"/>
    <w:rsid w:val="00B300FA"/>
    <w:rPr>
      <w:rFonts w:ascii="Calibri Light" w:eastAsia="Times New Roman" w:hAnsi="Calibri Light" w:cs="Tahoma"/>
      <w:b/>
      <w:color w:val="000000"/>
      <w:sz w:val="24"/>
      <w:szCs w:val="28"/>
    </w:rPr>
  </w:style>
  <w:style w:type="paragraph" w:customStyle="1" w:styleId="Stil25">
    <w:name w:val="Stil25"/>
    <w:basedOn w:val="Heading3"/>
    <w:link w:val="Stil25Char"/>
    <w:qFormat/>
    <w:rsid w:val="00B300FA"/>
    <w:pPr>
      <w:spacing w:line="276" w:lineRule="auto"/>
      <w:ind w:left="1080" w:hanging="360"/>
    </w:pPr>
    <w:rPr>
      <w:rFonts w:ascii="Calibri Light" w:hAnsi="Calibri Light"/>
      <w:sz w:val="22"/>
      <w:szCs w:val="22"/>
    </w:rPr>
  </w:style>
  <w:style w:type="character" w:customStyle="1" w:styleId="Stil24Char">
    <w:name w:val="Stil24 Char"/>
    <w:basedOn w:val="Dario-2Char"/>
    <w:link w:val="Stil24"/>
    <w:rsid w:val="00B300FA"/>
    <w:rPr>
      <w:rFonts w:ascii="Calibri Light" w:eastAsia="Times New Roman" w:hAnsi="Calibri Light" w:cs="Tahoma"/>
      <w:b/>
      <w:color w:val="000000"/>
      <w:sz w:val="24"/>
      <w:szCs w:val="28"/>
    </w:rPr>
  </w:style>
  <w:style w:type="paragraph" w:customStyle="1" w:styleId="Stil26">
    <w:name w:val="Stil26"/>
    <w:basedOn w:val="Heading3"/>
    <w:link w:val="Stil26Char"/>
    <w:qFormat/>
    <w:rsid w:val="00B300FA"/>
    <w:pPr>
      <w:numPr>
        <w:numId w:val="34"/>
      </w:numPr>
      <w:spacing w:line="276" w:lineRule="auto"/>
    </w:pPr>
    <w:rPr>
      <w:rFonts w:ascii="Calibri Light" w:hAnsi="Calibri Light"/>
      <w:sz w:val="22"/>
      <w:szCs w:val="22"/>
    </w:rPr>
  </w:style>
  <w:style w:type="character" w:customStyle="1" w:styleId="Stil25Char">
    <w:name w:val="Stil25 Char"/>
    <w:basedOn w:val="Heading3Char1"/>
    <w:link w:val="Stil25"/>
    <w:rsid w:val="00B300FA"/>
    <w:rPr>
      <w:rFonts w:ascii="Calibri Light" w:eastAsiaTheme="minorEastAsia" w:hAnsi="Calibri Light" w:cs="Tahoma"/>
      <w:b/>
      <w:sz w:val="20"/>
      <w:szCs w:val="20"/>
    </w:rPr>
  </w:style>
  <w:style w:type="paragraph" w:customStyle="1" w:styleId="Stil27">
    <w:name w:val="Stil27"/>
    <w:basedOn w:val="Heading1"/>
    <w:link w:val="Stil27Char"/>
    <w:qFormat/>
    <w:rsid w:val="004341F9"/>
    <w:pPr>
      <w:numPr>
        <w:ilvl w:val="1"/>
        <w:numId w:val="34"/>
      </w:numPr>
      <w:spacing w:before="0"/>
      <w:jc w:val="left"/>
      <w:outlineLvl w:val="9"/>
    </w:pPr>
  </w:style>
  <w:style w:type="character" w:customStyle="1" w:styleId="Stil26Char">
    <w:name w:val="Stil26 Char"/>
    <w:basedOn w:val="Heading3Char1"/>
    <w:link w:val="Stil26"/>
    <w:rsid w:val="00B300FA"/>
    <w:rPr>
      <w:rFonts w:ascii="Calibri Light" w:eastAsiaTheme="minorEastAsia" w:hAnsi="Calibri Light" w:cs="Tahoma"/>
      <w:b/>
      <w:sz w:val="20"/>
      <w:szCs w:val="20"/>
    </w:rPr>
  </w:style>
  <w:style w:type="paragraph" w:customStyle="1" w:styleId="Stil28">
    <w:name w:val="Stil28"/>
    <w:basedOn w:val="ListParagraph"/>
    <w:link w:val="Stil28Char"/>
    <w:qFormat/>
    <w:rsid w:val="00580D9A"/>
    <w:pPr>
      <w:numPr>
        <w:numId w:val="0"/>
      </w:numPr>
      <w:spacing w:after="0"/>
      <w:ind w:left="1069" w:hanging="360"/>
    </w:pPr>
    <w:rPr>
      <w:b w:val="0"/>
    </w:rPr>
  </w:style>
  <w:style w:type="character" w:customStyle="1" w:styleId="Stil27Char">
    <w:name w:val="Stil27 Char"/>
    <w:basedOn w:val="Heading1Char"/>
    <w:link w:val="Stil27"/>
    <w:rsid w:val="004341F9"/>
    <w:rPr>
      <w:rFonts w:ascii="Calibri Light" w:eastAsia="Times New Roman" w:hAnsi="Calibri Light" w:cs="Tahoma"/>
      <w:b/>
      <w:bCs/>
      <w:shd w:val="clear" w:color="auto" w:fill="F2DBDB" w:themeFill="accent2" w:themeFillTint="33"/>
    </w:rPr>
  </w:style>
  <w:style w:type="character" w:customStyle="1" w:styleId="Stil28Char">
    <w:name w:val="Stil28 Char"/>
    <w:basedOn w:val="ListParagraphChar"/>
    <w:link w:val="Stil28"/>
    <w:rsid w:val="00580D9A"/>
    <w:rPr>
      <w:rFonts w:ascii="Calibri Light" w:eastAsiaTheme="minorEastAsia" w:hAnsi="Calibri Light" w:cs="Tahoma"/>
      <w:b/>
    </w:rPr>
  </w:style>
  <w:style w:type="table" w:styleId="MediumList1-Accent3">
    <w:name w:val="Medium List 1 Accent 3"/>
    <w:basedOn w:val="TableNormal"/>
    <w:uiPriority w:val="65"/>
    <w:rsid w:val="00B049DA"/>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styleId="Emphasis">
    <w:name w:val="Emphasis"/>
    <w:basedOn w:val="DefaultParagraphFont"/>
    <w:uiPriority w:val="20"/>
    <w:qFormat/>
    <w:rsid w:val="00647E67"/>
    <w:rPr>
      <w:i/>
      <w:iCs/>
    </w:rPr>
  </w:style>
  <w:style w:type="paragraph" w:customStyle="1" w:styleId="box454981">
    <w:name w:val="box_454981"/>
    <w:basedOn w:val="Normal"/>
    <w:rsid w:val="006B7D1A"/>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customStyle="1" w:styleId="st">
    <w:name w:val="st"/>
    <w:basedOn w:val="DefaultParagraphFont"/>
    <w:rsid w:val="00155E1B"/>
  </w:style>
  <w:style w:type="table" w:customStyle="1" w:styleId="TableGrid20">
    <w:name w:val="Table Grid2"/>
    <w:basedOn w:val="TableNormal"/>
    <w:next w:val="TableGrid"/>
    <w:uiPriority w:val="39"/>
    <w:rsid w:val="007B3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39"/>
    <w:unhideWhenUsed/>
    <w:rsid w:val="00CD56CD"/>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39"/>
    <w:rsid w:val="0063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ntstyle01">
    <w:name w:val="lanaksekcij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978">
      <w:bodyDiv w:val="1"/>
      <w:marLeft w:val="0"/>
      <w:marRight w:val="0"/>
      <w:marTop w:val="0"/>
      <w:marBottom w:val="0"/>
      <w:divBdr>
        <w:top w:val="none" w:sz="0" w:space="0" w:color="auto"/>
        <w:left w:val="none" w:sz="0" w:space="0" w:color="auto"/>
        <w:bottom w:val="none" w:sz="0" w:space="0" w:color="auto"/>
        <w:right w:val="none" w:sz="0" w:space="0" w:color="auto"/>
      </w:divBdr>
    </w:div>
    <w:div w:id="65274807">
      <w:bodyDiv w:val="1"/>
      <w:marLeft w:val="0"/>
      <w:marRight w:val="0"/>
      <w:marTop w:val="0"/>
      <w:marBottom w:val="0"/>
      <w:divBdr>
        <w:top w:val="none" w:sz="0" w:space="0" w:color="auto"/>
        <w:left w:val="none" w:sz="0" w:space="0" w:color="auto"/>
        <w:bottom w:val="none" w:sz="0" w:space="0" w:color="auto"/>
        <w:right w:val="none" w:sz="0" w:space="0" w:color="auto"/>
      </w:divBdr>
    </w:div>
    <w:div w:id="82068469">
      <w:bodyDiv w:val="1"/>
      <w:marLeft w:val="0"/>
      <w:marRight w:val="0"/>
      <w:marTop w:val="0"/>
      <w:marBottom w:val="0"/>
      <w:divBdr>
        <w:top w:val="none" w:sz="0" w:space="0" w:color="auto"/>
        <w:left w:val="none" w:sz="0" w:space="0" w:color="auto"/>
        <w:bottom w:val="none" w:sz="0" w:space="0" w:color="auto"/>
        <w:right w:val="none" w:sz="0" w:space="0" w:color="auto"/>
      </w:divBdr>
      <w:divsChild>
        <w:div w:id="2075156223">
          <w:marLeft w:val="562"/>
          <w:marRight w:val="0"/>
          <w:marTop w:val="0"/>
          <w:marBottom w:val="0"/>
          <w:divBdr>
            <w:top w:val="none" w:sz="0" w:space="0" w:color="auto"/>
            <w:left w:val="none" w:sz="0" w:space="0" w:color="auto"/>
            <w:bottom w:val="none" w:sz="0" w:space="0" w:color="auto"/>
            <w:right w:val="none" w:sz="0" w:space="0" w:color="auto"/>
          </w:divBdr>
        </w:div>
      </w:divsChild>
    </w:div>
    <w:div w:id="109668894">
      <w:bodyDiv w:val="1"/>
      <w:marLeft w:val="0"/>
      <w:marRight w:val="0"/>
      <w:marTop w:val="0"/>
      <w:marBottom w:val="0"/>
      <w:divBdr>
        <w:top w:val="none" w:sz="0" w:space="0" w:color="auto"/>
        <w:left w:val="none" w:sz="0" w:space="0" w:color="auto"/>
        <w:bottom w:val="none" w:sz="0" w:space="0" w:color="auto"/>
        <w:right w:val="none" w:sz="0" w:space="0" w:color="auto"/>
      </w:divBdr>
    </w:div>
    <w:div w:id="207648307">
      <w:bodyDiv w:val="1"/>
      <w:marLeft w:val="0"/>
      <w:marRight w:val="0"/>
      <w:marTop w:val="0"/>
      <w:marBottom w:val="0"/>
      <w:divBdr>
        <w:top w:val="none" w:sz="0" w:space="0" w:color="auto"/>
        <w:left w:val="none" w:sz="0" w:space="0" w:color="auto"/>
        <w:bottom w:val="none" w:sz="0" w:space="0" w:color="auto"/>
        <w:right w:val="none" w:sz="0" w:space="0" w:color="auto"/>
      </w:divBdr>
    </w:div>
    <w:div w:id="226458626">
      <w:bodyDiv w:val="1"/>
      <w:marLeft w:val="0"/>
      <w:marRight w:val="0"/>
      <w:marTop w:val="0"/>
      <w:marBottom w:val="0"/>
      <w:divBdr>
        <w:top w:val="none" w:sz="0" w:space="0" w:color="auto"/>
        <w:left w:val="none" w:sz="0" w:space="0" w:color="auto"/>
        <w:bottom w:val="none" w:sz="0" w:space="0" w:color="auto"/>
        <w:right w:val="none" w:sz="0" w:space="0" w:color="auto"/>
      </w:divBdr>
    </w:div>
    <w:div w:id="250698877">
      <w:bodyDiv w:val="1"/>
      <w:marLeft w:val="0"/>
      <w:marRight w:val="0"/>
      <w:marTop w:val="0"/>
      <w:marBottom w:val="0"/>
      <w:divBdr>
        <w:top w:val="none" w:sz="0" w:space="0" w:color="auto"/>
        <w:left w:val="none" w:sz="0" w:space="0" w:color="auto"/>
        <w:bottom w:val="none" w:sz="0" w:space="0" w:color="auto"/>
        <w:right w:val="none" w:sz="0" w:space="0" w:color="auto"/>
      </w:divBdr>
    </w:div>
    <w:div w:id="327906722">
      <w:bodyDiv w:val="1"/>
      <w:marLeft w:val="0"/>
      <w:marRight w:val="0"/>
      <w:marTop w:val="0"/>
      <w:marBottom w:val="0"/>
      <w:divBdr>
        <w:top w:val="none" w:sz="0" w:space="0" w:color="auto"/>
        <w:left w:val="none" w:sz="0" w:space="0" w:color="auto"/>
        <w:bottom w:val="none" w:sz="0" w:space="0" w:color="auto"/>
        <w:right w:val="none" w:sz="0" w:space="0" w:color="auto"/>
      </w:divBdr>
    </w:div>
    <w:div w:id="330261711">
      <w:bodyDiv w:val="1"/>
      <w:marLeft w:val="0"/>
      <w:marRight w:val="0"/>
      <w:marTop w:val="0"/>
      <w:marBottom w:val="0"/>
      <w:divBdr>
        <w:top w:val="none" w:sz="0" w:space="0" w:color="auto"/>
        <w:left w:val="none" w:sz="0" w:space="0" w:color="auto"/>
        <w:bottom w:val="none" w:sz="0" w:space="0" w:color="auto"/>
        <w:right w:val="none" w:sz="0" w:space="0" w:color="auto"/>
      </w:divBdr>
    </w:div>
    <w:div w:id="424348075">
      <w:bodyDiv w:val="1"/>
      <w:marLeft w:val="0"/>
      <w:marRight w:val="0"/>
      <w:marTop w:val="0"/>
      <w:marBottom w:val="0"/>
      <w:divBdr>
        <w:top w:val="none" w:sz="0" w:space="0" w:color="auto"/>
        <w:left w:val="none" w:sz="0" w:space="0" w:color="auto"/>
        <w:bottom w:val="none" w:sz="0" w:space="0" w:color="auto"/>
        <w:right w:val="none" w:sz="0" w:space="0" w:color="auto"/>
      </w:divBdr>
    </w:div>
    <w:div w:id="445318025">
      <w:bodyDiv w:val="1"/>
      <w:marLeft w:val="0"/>
      <w:marRight w:val="0"/>
      <w:marTop w:val="0"/>
      <w:marBottom w:val="0"/>
      <w:divBdr>
        <w:top w:val="none" w:sz="0" w:space="0" w:color="auto"/>
        <w:left w:val="none" w:sz="0" w:space="0" w:color="auto"/>
        <w:bottom w:val="none" w:sz="0" w:space="0" w:color="auto"/>
        <w:right w:val="none" w:sz="0" w:space="0" w:color="auto"/>
      </w:divBdr>
    </w:div>
    <w:div w:id="457912862">
      <w:bodyDiv w:val="1"/>
      <w:marLeft w:val="0"/>
      <w:marRight w:val="0"/>
      <w:marTop w:val="0"/>
      <w:marBottom w:val="0"/>
      <w:divBdr>
        <w:top w:val="none" w:sz="0" w:space="0" w:color="auto"/>
        <w:left w:val="none" w:sz="0" w:space="0" w:color="auto"/>
        <w:bottom w:val="none" w:sz="0" w:space="0" w:color="auto"/>
        <w:right w:val="none" w:sz="0" w:space="0" w:color="auto"/>
      </w:divBdr>
    </w:div>
    <w:div w:id="480463976">
      <w:bodyDiv w:val="1"/>
      <w:marLeft w:val="0"/>
      <w:marRight w:val="0"/>
      <w:marTop w:val="0"/>
      <w:marBottom w:val="0"/>
      <w:divBdr>
        <w:top w:val="none" w:sz="0" w:space="0" w:color="auto"/>
        <w:left w:val="none" w:sz="0" w:space="0" w:color="auto"/>
        <w:bottom w:val="none" w:sz="0" w:space="0" w:color="auto"/>
        <w:right w:val="none" w:sz="0" w:space="0" w:color="auto"/>
      </w:divBdr>
    </w:div>
    <w:div w:id="535657200">
      <w:bodyDiv w:val="1"/>
      <w:marLeft w:val="0"/>
      <w:marRight w:val="0"/>
      <w:marTop w:val="0"/>
      <w:marBottom w:val="0"/>
      <w:divBdr>
        <w:top w:val="none" w:sz="0" w:space="0" w:color="auto"/>
        <w:left w:val="none" w:sz="0" w:space="0" w:color="auto"/>
        <w:bottom w:val="none" w:sz="0" w:space="0" w:color="auto"/>
        <w:right w:val="none" w:sz="0" w:space="0" w:color="auto"/>
      </w:divBdr>
    </w:div>
    <w:div w:id="562376729">
      <w:bodyDiv w:val="1"/>
      <w:marLeft w:val="0"/>
      <w:marRight w:val="0"/>
      <w:marTop w:val="0"/>
      <w:marBottom w:val="0"/>
      <w:divBdr>
        <w:top w:val="none" w:sz="0" w:space="0" w:color="auto"/>
        <w:left w:val="none" w:sz="0" w:space="0" w:color="auto"/>
        <w:bottom w:val="none" w:sz="0" w:space="0" w:color="auto"/>
        <w:right w:val="none" w:sz="0" w:space="0" w:color="auto"/>
      </w:divBdr>
    </w:div>
    <w:div w:id="579757091">
      <w:bodyDiv w:val="1"/>
      <w:marLeft w:val="0"/>
      <w:marRight w:val="0"/>
      <w:marTop w:val="0"/>
      <w:marBottom w:val="0"/>
      <w:divBdr>
        <w:top w:val="none" w:sz="0" w:space="0" w:color="auto"/>
        <w:left w:val="none" w:sz="0" w:space="0" w:color="auto"/>
        <w:bottom w:val="none" w:sz="0" w:space="0" w:color="auto"/>
        <w:right w:val="none" w:sz="0" w:space="0" w:color="auto"/>
      </w:divBdr>
    </w:div>
    <w:div w:id="593052248">
      <w:bodyDiv w:val="1"/>
      <w:marLeft w:val="0"/>
      <w:marRight w:val="0"/>
      <w:marTop w:val="0"/>
      <w:marBottom w:val="0"/>
      <w:divBdr>
        <w:top w:val="none" w:sz="0" w:space="0" w:color="auto"/>
        <w:left w:val="none" w:sz="0" w:space="0" w:color="auto"/>
        <w:bottom w:val="none" w:sz="0" w:space="0" w:color="auto"/>
        <w:right w:val="none" w:sz="0" w:space="0" w:color="auto"/>
      </w:divBdr>
    </w:div>
    <w:div w:id="688262741">
      <w:bodyDiv w:val="1"/>
      <w:marLeft w:val="0"/>
      <w:marRight w:val="0"/>
      <w:marTop w:val="0"/>
      <w:marBottom w:val="0"/>
      <w:divBdr>
        <w:top w:val="none" w:sz="0" w:space="0" w:color="auto"/>
        <w:left w:val="none" w:sz="0" w:space="0" w:color="auto"/>
        <w:bottom w:val="none" w:sz="0" w:space="0" w:color="auto"/>
        <w:right w:val="none" w:sz="0" w:space="0" w:color="auto"/>
      </w:divBdr>
    </w:div>
    <w:div w:id="736167871">
      <w:bodyDiv w:val="1"/>
      <w:marLeft w:val="0"/>
      <w:marRight w:val="0"/>
      <w:marTop w:val="0"/>
      <w:marBottom w:val="0"/>
      <w:divBdr>
        <w:top w:val="none" w:sz="0" w:space="0" w:color="auto"/>
        <w:left w:val="none" w:sz="0" w:space="0" w:color="auto"/>
        <w:bottom w:val="none" w:sz="0" w:space="0" w:color="auto"/>
        <w:right w:val="none" w:sz="0" w:space="0" w:color="auto"/>
      </w:divBdr>
    </w:div>
    <w:div w:id="996883624">
      <w:bodyDiv w:val="1"/>
      <w:marLeft w:val="0"/>
      <w:marRight w:val="0"/>
      <w:marTop w:val="0"/>
      <w:marBottom w:val="0"/>
      <w:divBdr>
        <w:top w:val="none" w:sz="0" w:space="0" w:color="auto"/>
        <w:left w:val="none" w:sz="0" w:space="0" w:color="auto"/>
        <w:bottom w:val="none" w:sz="0" w:space="0" w:color="auto"/>
        <w:right w:val="none" w:sz="0" w:space="0" w:color="auto"/>
      </w:divBdr>
    </w:div>
    <w:div w:id="1061975724">
      <w:bodyDiv w:val="1"/>
      <w:marLeft w:val="0"/>
      <w:marRight w:val="0"/>
      <w:marTop w:val="0"/>
      <w:marBottom w:val="0"/>
      <w:divBdr>
        <w:top w:val="none" w:sz="0" w:space="0" w:color="auto"/>
        <w:left w:val="none" w:sz="0" w:space="0" w:color="auto"/>
        <w:bottom w:val="none" w:sz="0" w:space="0" w:color="auto"/>
        <w:right w:val="none" w:sz="0" w:space="0" w:color="auto"/>
      </w:divBdr>
    </w:div>
    <w:div w:id="1062407033">
      <w:bodyDiv w:val="1"/>
      <w:marLeft w:val="0"/>
      <w:marRight w:val="0"/>
      <w:marTop w:val="0"/>
      <w:marBottom w:val="0"/>
      <w:divBdr>
        <w:top w:val="none" w:sz="0" w:space="0" w:color="auto"/>
        <w:left w:val="none" w:sz="0" w:space="0" w:color="auto"/>
        <w:bottom w:val="none" w:sz="0" w:space="0" w:color="auto"/>
        <w:right w:val="none" w:sz="0" w:space="0" w:color="auto"/>
      </w:divBdr>
      <w:divsChild>
        <w:div w:id="1530298347">
          <w:marLeft w:val="0"/>
          <w:marRight w:val="0"/>
          <w:marTop w:val="0"/>
          <w:marBottom w:val="0"/>
          <w:divBdr>
            <w:top w:val="none" w:sz="0" w:space="0" w:color="auto"/>
            <w:left w:val="none" w:sz="0" w:space="0" w:color="auto"/>
            <w:bottom w:val="none" w:sz="0" w:space="0" w:color="auto"/>
            <w:right w:val="none" w:sz="0" w:space="0" w:color="auto"/>
          </w:divBdr>
        </w:div>
        <w:div w:id="1987005080">
          <w:marLeft w:val="0"/>
          <w:marRight w:val="0"/>
          <w:marTop w:val="0"/>
          <w:marBottom w:val="0"/>
          <w:divBdr>
            <w:top w:val="none" w:sz="0" w:space="0" w:color="auto"/>
            <w:left w:val="none" w:sz="0" w:space="0" w:color="auto"/>
            <w:bottom w:val="none" w:sz="0" w:space="0" w:color="auto"/>
            <w:right w:val="none" w:sz="0" w:space="0" w:color="auto"/>
          </w:divBdr>
        </w:div>
        <w:div w:id="956105940">
          <w:marLeft w:val="0"/>
          <w:marRight w:val="0"/>
          <w:marTop w:val="0"/>
          <w:marBottom w:val="0"/>
          <w:divBdr>
            <w:top w:val="none" w:sz="0" w:space="0" w:color="auto"/>
            <w:left w:val="none" w:sz="0" w:space="0" w:color="auto"/>
            <w:bottom w:val="none" w:sz="0" w:space="0" w:color="auto"/>
            <w:right w:val="none" w:sz="0" w:space="0" w:color="auto"/>
          </w:divBdr>
        </w:div>
        <w:div w:id="1245383434">
          <w:marLeft w:val="0"/>
          <w:marRight w:val="0"/>
          <w:marTop w:val="0"/>
          <w:marBottom w:val="0"/>
          <w:divBdr>
            <w:top w:val="none" w:sz="0" w:space="0" w:color="auto"/>
            <w:left w:val="none" w:sz="0" w:space="0" w:color="auto"/>
            <w:bottom w:val="none" w:sz="0" w:space="0" w:color="auto"/>
            <w:right w:val="none" w:sz="0" w:space="0" w:color="auto"/>
          </w:divBdr>
        </w:div>
        <w:div w:id="2072921381">
          <w:marLeft w:val="0"/>
          <w:marRight w:val="0"/>
          <w:marTop w:val="0"/>
          <w:marBottom w:val="0"/>
          <w:divBdr>
            <w:top w:val="none" w:sz="0" w:space="0" w:color="auto"/>
            <w:left w:val="none" w:sz="0" w:space="0" w:color="auto"/>
            <w:bottom w:val="none" w:sz="0" w:space="0" w:color="auto"/>
            <w:right w:val="none" w:sz="0" w:space="0" w:color="auto"/>
          </w:divBdr>
        </w:div>
        <w:div w:id="704060326">
          <w:marLeft w:val="0"/>
          <w:marRight w:val="0"/>
          <w:marTop w:val="0"/>
          <w:marBottom w:val="0"/>
          <w:divBdr>
            <w:top w:val="none" w:sz="0" w:space="0" w:color="auto"/>
            <w:left w:val="none" w:sz="0" w:space="0" w:color="auto"/>
            <w:bottom w:val="none" w:sz="0" w:space="0" w:color="auto"/>
            <w:right w:val="none" w:sz="0" w:space="0" w:color="auto"/>
          </w:divBdr>
        </w:div>
        <w:div w:id="1350916059">
          <w:marLeft w:val="0"/>
          <w:marRight w:val="0"/>
          <w:marTop w:val="0"/>
          <w:marBottom w:val="0"/>
          <w:divBdr>
            <w:top w:val="none" w:sz="0" w:space="0" w:color="auto"/>
            <w:left w:val="none" w:sz="0" w:space="0" w:color="auto"/>
            <w:bottom w:val="none" w:sz="0" w:space="0" w:color="auto"/>
            <w:right w:val="none" w:sz="0" w:space="0" w:color="auto"/>
          </w:divBdr>
        </w:div>
        <w:div w:id="404885929">
          <w:marLeft w:val="0"/>
          <w:marRight w:val="0"/>
          <w:marTop w:val="0"/>
          <w:marBottom w:val="0"/>
          <w:divBdr>
            <w:top w:val="none" w:sz="0" w:space="0" w:color="auto"/>
            <w:left w:val="none" w:sz="0" w:space="0" w:color="auto"/>
            <w:bottom w:val="none" w:sz="0" w:space="0" w:color="auto"/>
            <w:right w:val="none" w:sz="0" w:space="0" w:color="auto"/>
          </w:divBdr>
        </w:div>
        <w:div w:id="416293726">
          <w:marLeft w:val="0"/>
          <w:marRight w:val="0"/>
          <w:marTop w:val="0"/>
          <w:marBottom w:val="0"/>
          <w:divBdr>
            <w:top w:val="none" w:sz="0" w:space="0" w:color="auto"/>
            <w:left w:val="none" w:sz="0" w:space="0" w:color="auto"/>
            <w:bottom w:val="none" w:sz="0" w:space="0" w:color="auto"/>
            <w:right w:val="none" w:sz="0" w:space="0" w:color="auto"/>
          </w:divBdr>
        </w:div>
        <w:div w:id="1767531743">
          <w:marLeft w:val="0"/>
          <w:marRight w:val="0"/>
          <w:marTop w:val="0"/>
          <w:marBottom w:val="0"/>
          <w:divBdr>
            <w:top w:val="none" w:sz="0" w:space="0" w:color="auto"/>
            <w:left w:val="none" w:sz="0" w:space="0" w:color="auto"/>
            <w:bottom w:val="none" w:sz="0" w:space="0" w:color="auto"/>
            <w:right w:val="none" w:sz="0" w:space="0" w:color="auto"/>
          </w:divBdr>
        </w:div>
        <w:div w:id="1600406422">
          <w:marLeft w:val="0"/>
          <w:marRight w:val="0"/>
          <w:marTop w:val="0"/>
          <w:marBottom w:val="0"/>
          <w:divBdr>
            <w:top w:val="none" w:sz="0" w:space="0" w:color="auto"/>
            <w:left w:val="none" w:sz="0" w:space="0" w:color="auto"/>
            <w:bottom w:val="none" w:sz="0" w:space="0" w:color="auto"/>
            <w:right w:val="none" w:sz="0" w:space="0" w:color="auto"/>
          </w:divBdr>
        </w:div>
        <w:div w:id="1660962680">
          <w:marLeft w:val="0"/>
          <w:marRight w:val="0"/>
          <w:marTop w:val="0"/>
          <w:marBottom w:val="0"/>
          <w:divBdr>
            <w:top w:val="none" w:sz="0" w:space="0" w:color="auto"/>
            <w:left w:val="none" w:sz="0" w:space="0" w:color="auto"/>
            <w:bottom w:val="none" w:sz="0" w:space="0" w:color="auto"/>
            <w:right w:val="none" w:sz="0" w:space="0" w:color="auto"/>
          </w:divBdr>
        </w:div>
        <w:div w:id="1519780799">
          <w:marLeft w:val="0"/>
          <w:marRight w:val="0"/>
          <w:marTop w:val="0"/>
          <w:marBottom w:val="0"/>
          <w:divBdr>
            <w:top w:val="none" w:sz="0" w:space="0" w:color="auto"/>
            <w:left w:val="none" w:sz="0" w:space="0" w:color="auto"/>
            <w:bottom w:val="none" w:sz="0" w:space="0" w:color="auto"/>
            <w:right w:val="none" w:sz="0" w:space="0" w:color="auto"/>
          </w:divBdr>
        </w:div>
      </w:divsChild>
    </w:div>
    <w:div w:id="1115828675">
      <w:bodyDiv w:val="1"/>
      <w:marLeft w:val="0"/>
      <w:marRight w:val="0"/>
      <w:marTop w:val="0"/>
      <w:marBottom w:val="0"/>
      <w:divBdr>
        <w:top w:val="none" w:sz="0" w:space="0" w:color="auto"/>
        <w:left w:val="none" w:sz="0" w:space="0" w:color="auto"/>
        <w:bottom w:val="none" w:sz="0" w:space="0" w:color="auto"/>
        <w:right w:val="none" w:sz="0" w:space="0" w:color="auto"/>
      </w:divBdr>
    </w:div>
    <w:div w:id="1153639909">
      <w:bodyDiv w:val="1"/>
      <w:marLeft w:val="0"/>
      <w:marRight w:val="0"/>
      <w:marTop w:val="0"/>
      <w:marBottom w:val="0"/>
      <w:divBdr>
        <w:top w:val="none" w:sz="0" w:space="0" w:color="auto"/>
        <w:left w:val="none" w:sz="0" w:space="0" w:color="auto"/>
        <w:bottom w:val="none" w:sz="0" w:space="0" w:color="auto"/>
        <w:right w:val="none" w:sz="0" w:space="0" w:color="auto"/>
      </w:divBdr>
    </w:div>
    <w:div w:id="1174613935">
      <w:bodyDiv w:val="1"/>
      <w:marLeft w:val="0"/>
      <w:marRight w:val="0"/>
      <w:marTop w:val="0"/>
      <w:marBottom w:val="0"/>
      <w:divBdr>
        <w:top w:val="none" w:sz="0" w:space="0" w:color="auto"/>
        <w:left w:val="none" w:sz="0" w:space="0" w:color="auto"/>
        <w:bottom w:val="none" w:sz="0" w:space="0" w:color="auto"/>
        <w:right w:val="none" w:sz="0" w:space="0" w:color="auto"/>
      </w:divBdr>
    </w:div>
    <w:div w:id="1257204814">
      <w:bodyDiv w:val="1"/>
      <w:marLeft w:val="0"/>
      <w:marRight w:val="0"/>
      <w:marTop w:val="0"/>
      <w:marBottom w:val="0"/>
      <w:divBdr>
        <w:top w:val="none" w:sz="0" w:space="0" w:color="auto"/>
        <w:left w:val="none" w:sz="0" w:space="0" w:color="auto"/>
        <w:bottom w:val="none" w:sz="0" w:space="0" w:color="auto"/>
        <w:right w:val="none" w:sz="0" w:space="0" w:color="auto"/>
      </w:divBdr>
    </w:div>
    <w:div w:id="1356888282">
      <w:bodyDiv w:val="1"/>
      <w:marLeft w:val="0"/>
      <w:marRight w:val="0"/>
      <w:marTop w:val="0"/>
      <w:marBottom w:val="0"/>
      <w:divBdr>
        <w:top w:val="none" w:sz="0" w:space="0" w:color="auto"/>
        <w:left w:val="none" w:sz="0" w:space="0" w:color="auto"/>
        <w:bottom w:val="none" w:sz="0" w:space="0" w:color="auto"/>
        <w:right w:val="none" w:sz="0" w:space="0" w:color="auto"/>
      </w:divBdr>
    </w:div>
    <w:div w:id="1394550073">
      <w:bodyDiv w:val="1"/>
      <w:marLeft w:val="0"/>
      <w:marRight w:val="0"/>
      <w:marTop w:val="0"/>
      <w:marBottom w:val="0"/>
      <w:divBdr>
        <w:top w:val="none" w:sz="0" w:space="0" w:color="auto"/>
        <w:left w:val="none" w:sz="0" w:space="0" w:color="auto"/>
        <w:bottom w:val="none" w:sz="0" w:space="0" w:color="auto"/>
        <w:right w:val="none" w:sz="0" w:space="0" w:color="auto"/>
      </w:divBdr>
    </w:div>
    <w:div w:id="1485197808">
      <w:bodyDiv w:val="1"/>
      <w:marLeft w:val="0"/>
      <w:marRight w:val="0"/>
      <w:marTop w:val="0"/>
      <w:marBottom w:val="0"/>
      <w:divBdr>
        <w:top w:val="none" w:sz="0" w:space="0" w:color="auto"/>
        <w:left w:val="none" w:sz="0" w:space="0" w:color="auto"/>
        <w:bottom w:val="none" w:sz="0" w:space="0" w:color="auto"/>
        <w:right w:val="none" w:sz="0" w:space="0" w:color="auto"/>
      </w:divBdr>
    </w:div>
    <w:div w:id="1496606663">
      <w:bodyDiv w:val="1"/>
      <w:marLeft w:val="0"/>
      <w:marRight w:val="0"/>
      <w:marTop w:val="0"/>
      <w:marBottom w:val="0"/>
      <w:divBdr>
        <w:top w:val="none" w:sz="0" w:space="0" w:color="auto"/>
        <w:left w:val="none" w:sz="0" w:space="0" w:color="auto"/>
        <w:bottom w:val="none" w:sz="0" w:space="0" w:color="auto"/>
        <w:right w:val="none" w:sz="0" w:space="0" w:color="auto"/>
      </w:divBdr>
    </w:div>
    <w:div w:id="1601908741">
      <w:bodyDiv w:val="1"/>
      <w:marLeft w:val="0"/>
      <w:marRight w:val="0"/>
      <w:marTop w:val="0"/>
      <w:marBottom w:val="0"/>
      <w:divBdr>
        <w:top w:val="none" w:sz="0" w:space="0" w:color="auto"/>
        <w:left w:val="none" w:sz="0" w:space="0" w:color="auto"/>
        <w:bottom w:val="none" w:sz="0" w:space="0" w:color="auto"/>
        <w:right w:val="none" w:sz="0" w:space="0" w:color="auto"/>
      </w:divBdr>
    </w:div>
    <w:div w:id="1651519478">
      <w:bodyDiv w:val="1"/>
      <w:marLeft w:val="0"/>
      <w:marRight w:val="0"/>
      <w:marTop w:val="0"/>
      <w:marBottom w:val="0"/>
      <w:divBdr>
        <w:top w:val="none" w:sz="0" w:space="0" w:color="auto"/>
        <w:left w:val="none" w:sz="0" w:space="0" w:color="auto"/>
        <w:bottom w:val="none" w:sz="0" w:space="0" w:color="auto"/>
        <w:right w:val="none" w:sz="0" w:space="0" w:color="auto"/>
      </w:divBdr>
      <w:divsChild>
        <w:div w:id="29569716">
          <w:marLeft w:val="0"/>
          <w:marRight w:val="0"/>
          <w:marTop w:val="0"/>
          <w:marBottom w:val="0"/>
          <w:divBdr>
            <w:top w:val="none" w:sz="0" w:space="0" w:color="auto"/>
            <w:left w:val="none" w:sz="0" w:space="0" w:color="auto"/>
            <w:bottom w:val="none" w:sz="0" w:space="0" w:color="auto"/>
            <w:right w:val="none" w:sz="0" w:space="0" w:color="auto"/>
          </w:divBdr>
        </w:div>
        <w:div w:id="117530978">
          <w:marLeft w:val="0"/>
          <w:marRight w:val="0"/>
          <w:marTop w:val="0"/>
          <w:marBottom w:val="0"/>
          <w:divBdr>
            <w:top w:val="none" w:sz="0" w:space="0" w:color="auto"/>
            <w:left w:val="none" w:sz="0" w:space="0" w:color="auto"/>
            <w:bottom w:val="none" w:sz="0" w:space="0" w:color="auto"/>
            <w:right w:val="none" w:sz="0" w:space="0" w:color="auto"/>
          </w:divBdr>
        </w:div>
        <w:div w:id="185948082">
          <w:marLeft w:val="0"/>
          <w:marRight w:val="0"/>
          <w:marTop w:val="0"/>
          <w:marBottom w:val="0"/>
          <w:divBdr>
            <w:top w:val="none" w:sz="0" w:space="0" w:color="auto"/>
            <w:left w:val="none" w:sz="0" w:space="0" w:color="auto"/>
            <w:bottom w:val="none" w:sz="0" w:space="0" w:color="auto"/>
            <w:right w:val="none" w:sz="0" w:space="0" w:color="auto"/>
          </w:divBdr>
        </w:div>
        <w:div w:id="289555233">
          <w:marLeft w:val="0"/>
          <w:marRight w:val="0"/>
          <w:marTop w:val="0"/>
          <w:marBottom w:val="0"/>
          <w:divBdr>
            <w:top w:val="none" w:sz="0" w:space="0" w:color="auto"/>
            <w:left w:val="none" w:sz="0" w:space="0" w:color="auto"/>
            <w:bottom w:val="none" w:sz="0" w:space="0" w:color="auto"/>
            <w:right w:val="none" w:sz="0" w:space="0" w:color="auto"/>
          </w:divBdr>
        </w:div>
        <w:div w:id="302587903">
          <w:marLeft w:val="0"/>
          <w:marRight w:val="0"/>
          <w:marTop w:val="0"/>
          <w:marBottom w:val="0"/>
          <w:divBdr>
            <w:top w:val="none" w:sz="0" w:space="0" w:color="auto"/>
            <w:left w:val="none" w:sz="0" w:space="0" w:color="auto"/>
            <w:bottom w:val="none" w:sz="0" w:space="0" w:color="auto"/>
            <w:right w:val="none" w:sz="0" w:space="0" w:color="auto"/>
          </w:divBdr>
        </w:div>
        <w:div w:id="352804295">
          <w:marLeft w:val="0"/>
          <w:marRight w:val="0"/>
          <w:marTop w:val="0"/>
          <w:marBottom w:val="0"/>
          <w:divBdr>
            <w:top w:val="none" w:sz="0" w:space="0" w:color="auto"/>
            <w:left w:val="none" w:sz="0" w:space="0" w:color="auto"/>
            <w:bottom w:val="none" w:sz="0" w:space="0" w:color="auto"/>
            <w:right w:val="none" w:sz="0" w:space="0" w:color="auto"/>
          </w:divBdr>
        </w:div>
        <w:div w:id="484971955">
          <w:marLeft w:val="0"/>
          <w:marRight w:val="0"/>
          <w:marTop w:val="0"/>
          <w:marBottom w:val="0"/>
          <w:divBdr>
            <w:top w:val="none" w:sz="0" w:space="0" w:color="auto"/>
            <w:left w:val="none" w:sz="0" w:space="0" w:color="auto"/>
            <w:bottom w:val="none" w:sz="0" w:space="0" w:color="auto"/>
            <w:right w:val="none" w:sz="0" w:space="0" w:color="auto"/>
          </w:divBdr>
        </w:div>
        <w:div w:id="496382119">
          <w:marLeft w:val="0"/>
          <w:marRight w:val="0"/>
          <w:marTop w:val="0"/>
          <w:marBottom w:val="0"/>
          <w:divBdr>
            <w:top w:val="none" w:sz="0" w:space="0" w:color="auto"/>
            <w:left w:val="none" w:sz="0" w:space="0" w:color="auto"/>
            <w:bottom w:val="none" w:sz="0" w:space="0" w:color="auto"/>
            <w:right w:val="none" w:sz="0" w:space="0" w:color="auto"/>
          </w:divBdr>
        </w:div>
        <w:div w:id="523326098">
          <w:marLeft w:val="0"/>
          <w:marRight w:val="0"/>
          <w:marTop w:val="0"/>
          <w:marBottom w:val="0"/>
          <w:divBdr>
            <w:top w:val="none" w:sz="0" w:space="0" w:color="auto"/>
            <w:left w:val="none" w:sz="0" w:space="0" w:color="auto"/>
            <w:bottom w:val="none" w:sz="0" w:space="0" w:color="auto"/>
            <w:right w:val="none" w:sz="0" w:space="0" w:color="auto"/>
          </w:divBdr>
        </w:div>
        <w:div w:id="624191910">
          <w:marLeft w:val="0"/>
          <w:marRight w:val="0"/>
          <w:marTop w:val="0"/>
          <w:marBottom w:val="0"/>
          <w:divBdr>
            <w:top w:val="none" w:sz="0" w:space="0" w:color="auto"/>
            <w:left w:val="none" w:sz="0" w:space="0" w:color="auto"/>
            <w:bottom w:val="none" w:sz="0" w:space="0" w:color="auto"/>
            <w:right w:val="none" w:sz="0" w:space="0" w:color="auto"/>
          </w:divBdr>
        </w:div>
        <w:div w:id="768963698">
          <w:marLeft w:val="0"/>
          <w:marRight w:val="0"/>
          <w:marTop w:val="0"/>
          <w:marBottom w:val="0"/>
          <w:divBdr>
            <w:top w:val="none" w:sz="0" w:space="0" w:color="auto"/>
            <w:left w:val="none" w:sz="0" w:space="0" w:color="auto"/>
            <w:bottom w:val="none" w:sz="0" w:space="0" w:color="auto"/>
            <w:right w:val="none" w:sz="0" w:space="0" w:color="auto"/>
          </w:divBdr>
        </w:div>
        <w:div w:id="777065498">
          <w:marLeft w:val="0"/>
          <w:marRight w:val="0"/>
          <w:marTop w:val="0"/>
          <w:marBottom w:val="0"/>
          <w:divBdr>
            <w:top w:val="none" w:sz="0" w:space="0" w:color="auto"/>
            <w:left w:val="none" w:sz="0" w:space="0" w:color="auto"/>
            <w:bottom w:val="none" w:sz="0" w:space="0" w:color="auto"/>
            <w:right w:val="none" w:sz="0" w:space="0" w:color="auto"/>
          </w:divBdr>
        </w:div>
        <w:div w:id="900793941">
          <w:marLeft w:val="0"/>
          <w:marRight w:val="0"/>
          <w:marTop w:val="0"/>
          <w:marBottom w:val="0"/>
          <w:divBdr>
            <w:top w:val="none" w:sz="0" w:space="0" w:color="auto"/>
            <w:left w:val="none" w:sz="0" w:space="0" w:color="auto"/>
            <w:bottom w:val="none" w:sz="0" w:space="0" w:color="auto"/>
            <w:right w:val="none" w:sz="0" w:space="0" w:color="auto"/>
          </w:divBdr>
        </w:div>
        <w:div w:id="961812536">
          <w:marLeft w:val="0"/>
          <w:marRight w:val="0"/>
          <w:marTop w:val="0"/>
          <w:marBottom w:val="0"/>
          <w:divBdr>
            <w:top w:val="none" w:sz="0" w:space="0" w:color="auto"/>
            <w:left w:val="none" w:sz="0" w:space="0" w:color="auto"/>
            <w:bottom w:val="none" w:sz="0" w:space="0" w:color="auto"/>
            <w:right w:val="none" w:sz="0" w:space="0" w:color="auto"/>
          </w:divBdr>
        </w:div>
        <w:div w:id="983434285">
          <w:marLeft w:val="0"/>
          <w:marRight w:val="0"/>
          <w:marTop w:val="0"/>
          <w:marBottom w:val="0"/>
          <w:divBdr>
            <w:top w:val="none" w:sz="0" w:space="0" w:color="auto"/>
            <w:left w:val="none" w:sz="0" w:space="0" w:color="auto"/>
            <w:bottom w:val="none" w:sz="0" w:space="0" w:color="auto"/>
            <w:right w:val="none" w:sz="0" w:space="0" w:color="auto"/>
          </w:divBdr>
        </w:div>
        <w:div w:id="1014645721">
          <w:marLeft w:val="0"/>
          <w:marRight w:val="0"/>
          <w:marTop w:val="0"/>
          <w:marBottom w:val="0"/>
          <w:divBdr>
            <w:top w:val="none" w:sz="0" w:space="0" w:color="auto"/>
            <w:left w:val="none" w:sz="0" w:space="0" w:color="auto"/>
            <w:bottom w:val="none" w:sz="0" w:space="0" w:color="auto"/>
            <w:right w:val="none" w:sz="0" w:space="0" w:color="auto"/>
          </w:divBdr>
        </w:div>
        <w:div w:id="1056583386">
          <w:marLeft w:val="0"/>
          <w:marRight w:val="0"/>
          <w:marTop w:val="0"/>
          <w:marBottom w:val="0"/>
          <w:divBdr>
            <w:top w:val="none" w:sz="0" w:space="0" w:color="auto"/>
            <w:left w:val="none" w:sz="0" w:space="0" w:color="auto"/>
            <w:bottom w:val="none" w:sz="0" w:space="0" w:color="auto"/>
            <w:right w:val="none" w:sz="0" w:space="0" w:color="auto"/>
          </w:divBdr>
        </w:div>
        <w:div w:id="1075711321">
          <w:marLeft w:val="0"/>
          <w:marRight w:val="0"/>
          <w:marTop w:val="0"/>
          <w:marBottom w:val="0"/>
          <w:divBdr>
            <w:top w:val="none" w:sz="0" w:space="0" w:color="auto"/>
            <w:left w:val="none" w:sz="0" w:space="0" w:color="auto"/>
            <w:bottom w:val="none" w:sz="0" w:space="0" w:color="auto"/>
            <w:right w:val="none" w:sz="0" w:space="0" w:color="auto"/>
          </w:divBdr>
        </w:div>
        <w:div w:id="1091050309">
          <w:marLeft w:val="0"/>
          <w:marRight w:val="0"/>
          <w:marTop w:val="0"/>
          <w:marBottom w:val="0"/>
          <w:divBdr>
            <w:top w:val="none" w:sz="0" w:space="0" w:color="auto"/>
            <w:left w:val="none" w:sz="0" w:space="0" w:color="auto"/>
            <w:bottom w:val="none" w:sz="0" w:space="0" w:color="auto"/>
            <w:right w:val="none" w:sz="0" w:space="0" w:color="auto"/>
          </w:divBdr>
        </w:div>
        <w:div w:id="1123423232">
          <w:marLeft w:val="0"/>
          <w:marRight w:val="0"/>
          <w:marTop w:val="0"/>
          <w:marBottom w:val="0"/>
          <w:divBdr>
            <w:top w:val="none" w:sz="0" w:space="0" w:color="auto"/>
            <w:left w:val="none" w:sz="0" w:space="0" w:color="auto"/>
            <w:bottom w:val="none" w:sz="0" w:space="0" w:color="auto"/>
            <w:right w:val="none" w:sz="0" w:space="0" w:color="auto"/>
          </w:divBdr>
        </w:div>
        <w:div w:id="1185749019">
          <w:marLeft w:val="0"/>
          <w:marRight w:val="0"/>
          <w:marTop w:val="0"/>
          <w:marBottom w:val="0"/>
          <w:divBdr>
            <w:top w:val="none" w:sz="0" w:space="0" w:color="auto"/>
            <w:left w:val="none" w:sz="0" w:space="0" w:color="auto"/>
            <w:bottom w:val="none" w:sz="0" w:space="0" w:color="auto"/>
            <w:right w:val="none" w:sz="0" w:space="0" w:color="auto"/>
          </w:divBdr>
        </w:div>
        <w:div w:id="1185945152">
          <w:marLeft w:val="0"/>
          <w:marRight w:val="0"/>
          <w:marTop w:val="0"/>
          <w:marBottom w:val="0"/>
          <w:divBdr>
            <w:top w:val="none" w:sz="0" w:space="0" w:color="auto"/>
            <w:left w:val="none" w:sz="0" w:space="0" w:color="auto"/>
            <w:bottom w:val="none" w:sz="0" w:space="0" w:color="auto"/>
            <w:right w:val="none" w:sz="0" w:space="0" w:color="auto"/>
          </w:divBdr>
        </w:div>
        <w:div w:id="1188714099">
          <w:marLeft w:val="0"/>
          <w:marRight w:val="0"/>
          <w:marTop w:val="0"/>
          <w:marBottom w:val="0"/>
          <w:divBdr>
            <w:top w:val="none" w:sz="0" w:space="0" w:color="auto"/>
            <w:left w:val="none" w:sz="0" w:space="0" w:color="auto"/>
            <w:bottom w:val="none" w:sz="0" w:space="0" w:color="auto"/>
            <w:right w:val="none" w:sz="0" w:space="0" w:color="auto"/>
          </w:divBdr>
        </w:div>
        <w:div w:id="1367606013">
          <w:marLeft w:val="0"/>
          <w:marRight w:val="0"/>
          <w:marTop w:val="0"/>
          <w:marBottom w:val="0"/>
          <w:divBdr>
            <w:top w:val="none" w:sz="0" w:space="0" w:color="auto"/>
            <w:left w:val="none" w:sz="0" w:space="0" w:color="auto"/>
            <w:bottom w:val="none" w:sz="0" w:space="0" w:color="auto"/>
            <w:right w:val="none" w:sz="0" w:space="0" w:color="auto"/>
          </w:divBdr>
        </w:div>
        <w:div w:id="1481920526">
          <w:marLeft w:val="0"/>
          <w:marRight w:val="0"/>
          <w:marTop w:val="0"/>
          <w:marBottom w:val="0"/>
          <w:divBdr>
            <w:top w:val="none" w:sz="0" w:space="0" w:color="auto"/>
            <w:left w:val="none" w:sz="0" w:space="0" w:color="auto"/>
            <w:bottom w:val="none" w:sz="0" w:space="0" w:color="auto"/>
            <w:right w:val="none" w:sz="0" w:space="0" w:color="auto"/>
          </w:divBdr>
        </w:div>
        <w:div w:id="1544369694">
          <w:marLeft w:val="0"/>
          <w:marRight w:val="0"/>
          <w:marTop w:val="0"/>
          <w:marBottom w:val="0"/>
          <w:divBdr>
            <w:top w:val="none" w:sz="0" w:space="0" w:color="auto"/>
            <w:left w:val="none" w:sz="0" w:space="0" w:color="auto"/>
            <w:bottom w:val="none" w:sz="0" w:space="0" w:color="auto"/>
            <w:right w:val="none" w:sz="0" w:space="0" w:color="auto"/>
          </w:divBdr>
        </w:div>
        <w:div w:id="1569876092">
          <w:marLeft w:val="0"/>
          <w:marRight w:val="0"/>
          <w:marTop w:val="0"/>
          <w:marBottom w:val="0"/>
          <w:divBdr>
            <w:top w:val="none" w:sz="0" w:space="0" w:color="auto"/>
            <w:left w:val="none" w:sz="0" w:space="0" w:color="auto"/>
            <w:bottom w:val="none" w:sz="0" w:space="0" w:color="auto"/>
            <w:right w:val="none" w:sz="0" w:space="0" w:color="auto"/>
          </w:divBdr>
        </w:div>
        <w:div w:id="1640382918">
          <w:marLeft w:val="0"/>
          <w:marRight w:val="0"/>
          <w:marTop w:val="0"/>
          <w:marBottom w:val="0"/>
          <w:divBdr>
            <w:top w:val="none" w:sz="0" w:space="0" w:color="auto"/>
            <w:left w:val="none" w:sz="0" w:space="0" w:color="auto"/>
            <w:bottom w:val="none" w:sz="0" w:space="0" w:color="auto"/>
            <w:right w:val="none" w:sz="0" w:space="0" w:color="auto"/>
          </w:divBdr>
        </w:div>
        <w:div w:id="1684673796">
          <w:marLeft w:val="0"/>
          <w:marRight w:val="0"/>
          <w:marTop w:val="0"/>
          <w:marBottom w:val="0"/>
          <w:divBdr>
            <w:top w:val="none" w:sz="0" w:space="0" w:color="auto"/>
            <w:left w:val="none" w:sz="0" w:space="0" w:color="auto"/>
            <w:bottom w:val="none" w:sz="0" w:space="0" w:color="auto"/>
            <w:right w:val="none" w:sz="0" w:space="0" w:color="auto"/>
          </w:divBdr>
        </w:div>
        <w:div w:id="1704668958">
          <w:marLeft w:val="0"/>
          <w:marRight w:val="0"/>
          <w:marTop w:val="0"/>
          <w:marBottom w:val="0"/>
          <w:divBdr>
            <w:top w:val="none" w:sz="0" w:space="0" w:color="auto"/>
            <w:left w:val="none" w:sz="0" w:space="0" w:color="auto"/>
            <w:bottom w:val="none" w:sz="0" w:space="0" w:color="auto"/>
            <w:right w:val="none" w:sz="0" w:space="0" w:color="auto"/>
          </w:divBdr>
        </w:div>
        <w:div w:id="1760323186">
          <w:marLeft w:val="0"/>
          <w:marRight w:val="0"/>
          <w:marTop w:val="0"/>
          <w:marBottom w:val="0"/>
          <w:divBdr>
            <w:top w:val="none" w:sz="0" w:space="0" w:color="auto"/>
            <w:left w:val="none" w:sz="0" w:space="0" w:color="auto"/>
            <w:bottom w:val="none" w:sz="0" w:space="0" w:color="auto"/>
            <w:right w:val="none" w:sz="0" w:space="0" w:color="auto"/>
          </w:divBdr>
        </w:div>
        <w:div w:id="1784690054">
          <w:marLeft w:val="0"/>
          <w:marRight w:val="0"/>
          <w:marTop w:val="0"/>
          <w:marBottom w:val="0"/>
          <w:divBdr>
            <w:top w:val="none" w:sz="0" w:space="0" w:color="auto"/>
            <w:left w:val="none" w:sz="0" w:space="0" w:color="auto"/>
            <w:bottom w:val="none" w:sz="0" w:space="0" w:color="auto"/>
            <w:right w:val="none" w:sz="0" w:space="0" w:color="auto"/>
          </w:divBdr>
        </w:div>
        <w:div w:id="1790859576">
          <w:marLeft w:val="0"/>
          <w:marRight w:val="0"/>
          <w:marTop w:val="0"/>
          <w:marBottom w:val="0"/>
          <w:divBdr>
            <w:top w:val="none" w:sz="0" w:space="0" w:color="auto"/>
            <w:left w:val="none" w:sz="0" w:space="0" w:color="auto"/>
            <w:bottom w:val="none" w:sz="0" w:space="0" w:color="auto"/>
            <w:right w:val="none" w:sz="0" w:space="0" w:color="auto"/>
          </w:divBdr>
        </w:div>
        <w:div w:id="1868835779">
          <w:marLeft w:val="0"/>
          <w:marRight w:val="0"/>
          <w:marTop w:val="0"/>
          <w:marBottom w:val="0"/>
          <w:divBdr>
            <w:top w:val="none" w:sz="0" w:space="0" w:color="auto"/>
            <w:left w:val="none" w:sz="0" w:space="0" w:color="auto"/>
            <w:bottom w:val="none" w:sz="0" w:space="0" w:color="auto"/>
            <w:right w:val="none" w:sz="0" w:space="0" w:color="auto"/>
          </w:divBdr>
        </w:div>
        <w:div w:id="1925609086">
          <w:marLeft w:val="0"/>
          <w:marRight w:val="0"/>
          <w:marTop w:val="0"/>
          <w:marBottom w:val="0"/>
          <w:divBdr>
            <w:top w:val="none" w:sz="0" w:space="0" w:color="auto"/>
            <w:left w:val="none" w:sz="0" w:space="0" w:color="auto"/>
            <w:bottom w:val="none" w:sz="0" w:space="0" w:color="auto"/>
            <w:right w:val="none" w:sz="0" w:space="0" w:color="auto"/>
          </w:divBdr>
        </w:div>
        <w:div w:id="1965043638">
          <w:marLeft w:val="0"/>
          <w:marRight w:val="0"/>
          <w:marTop w:val="0"/>
          <w:marBottom w:val="0"/>
          <w:divBdr>
            <w:top w:val="none" w:sz="0" w:space="0" w:color="auto"/>
            <w:left w:val="none" w:sz="0" w:space="0" w:color="auto"/>
            <w:bottom w:val="none" w:sz="0" w:space="0" w:color="auto"/>
            <w:right w:val="none" w:sz="0" w:space="0" w:color="auto"/>
          </w:divBdr>
        </w:div>
        <w:div w:id="2109810770">
          <w:marLeft w:val="0"/>
          <w:marRight w:val="0"/>
          <w:marTop w:val="0"/>
          <w:marBottom w:val="0"/>
          <w:divBdr>
            <w:top w:val="none" w:sz="0" w:space="0" w:color="auto"/>
            <w:left w:val="none" w:sz="0" w:space="0" w:color="auto"/>
            <w:bottom w:val="none" w:sz="0" w:space="0" w:color="auto"/>
            <w:right w:val="none" w:sz="0" w:space="0" w:color="auto"/>
          </w:divBdr>
        </w:div>
        <w:div w:id="2113429308">
          <w:marLeft w:val="0"/>
          <w:marRight w:val="0"/>
          <w:marTop w:val="0"/>
          <w:marBottom w:val="0"/>
          <w:divBdr>
            <w:top w:val="none" w:sz="0" w:space="0" w:color="auto"/>
            <w:left w:val="none" w:sz="0" w:space="0" w:color="auto"/>
            <w:bottom w:val="none" w:sz="0" w:space="0" w:color="auto"/>
            <w:right w:val="none" w:sz="0" w:space="0" w:color="auto"/>
          </w:divBdr>
        </w:div>
        <w:div w:id="2116243356">
          <w:marLeft w:val="0"/>
          <w:marRight w:val="0"/>
          <w:marTop w:val="0"/>
          <w:marBottom w:val="0"/>
          <w:divBdr>
            <w:top w:val="none" w:sz="0" w:space="0" w:color="auto"/>
            <w:left w:val="none" w:sz="0" w:space="0" w:color="auto"/>
            <w:bottom w:val="none" w:sz="0" w:space="0" w:color="auto"/>
            <w:right w:val="none" w:sz="0" w:space="0" w:color="auto"/>
          </w:divBdr>
        </w:div>
      </w:divsChild>
    </w:div>
    <w:div w:id="1670254330">
      <w:bodyDiv w:val="1"/>
      <w:marLeft w:val="0"/>
      <w:marRight w:val="0"/>
      <w:marTop w:val="0"/>
      <w:marBottom w:val="0"/>
      <w:divBdr>
        <w:top w:val="none" w:sz="0" w:space="0" w:color="auto"/>
        <w:left w:val="none" w:sz="0" w:space="0" w:color="auto"/>
        <w:bottom w:val="none" w:sz="0" w:space="0" w:color="auto"/>
        <w:right w:val="none" w:sz="0" w:space="0" w:color="auto"/>
      </w:divBdr>
    </w:div>
    <w:div w:id="1696232460">
      <w:bodyDiv w:val="1"/>
      <w:marLeft w:val="0"/>
      <w:marRight w:val="0"/>
      <w:marTop w:val="0"/>
      <w:marBottom w:val="0"/>
      <w:divBdr>
        <w:top w:val="none" w:sz="0" w:space="0" w:color="auto"/>
        <w:left w:val="none" w:sz="0" w:space="0" w:color="auto"/>
        <w:bottom w:val="none" w:sz="0" w:space="0" w:color="auto"/>
        <w:right w:val="none" w:sz="0" w:space="0" w:color="auto"/>
      </w:divBdr>
    </w:div>
    <w:div w:id="1704746996">
      <w:bodyDiv w:val="1"/>
      <w:marLeft w:val="0"/>
      <w:marRight w:val="0"/>
      <w:marTop w:val="0"/>
      <w:marBottom w:val="0"/>
      <w:divBdr>
        <w:top w:val="none" w:sz="0" w:space="0" w:color="auto"/>
        <w:left w:val="none" w:sz="0" w:space="0" w:color="auto"/>
        <w:bottom w:val="none" w:sz="0" w:space="0" w:color="auto"/>
        <w:right w:val="none" w:sz="0" w:space="0" w:color="auto"/>
      </w:divBdr>
    </w:div>
    <w:div w:id="1784612198">
      <w:bodyDiv w:val="1"/>
      <w:marLeft w:val="0"/>
      <w:marRight w:val="0"/>
      <w:marTop w:val="0"/>
      <w:marBottom w:val="0"/>
      <w:divBdr>
        <w:top w:val="none" w:sz="0" w:space="0" w:color="auto"/>
        <w:left w:val="none" w:sz="0" w:space="0" w:color="auto"/>
        <w:bottom w:val="none" w:sz="0" w:space="0" w:color="auto"/>
        <w:right w:val="none" w:sz="0" w:space="0" w:color="auto"/>
      </w:divBdr>
    </w:div>
    <w:div w:id="1797522038">
      <w:bodyDiv w:val="1"/>
      <w:marLeft w:val="0"/>
      <w:marRight w:val="0"/>
      <w:marTop w:val="0"/>
      <w:marBottom w:val="0"/>
      <w:divBdr>
        <w:top w:val="none" w:sz="0" w:space="0" w:color="auto"/>
        <w:left w:val="none" w:sz="0" w:space="0" w:color="auto"/>
        <w:bottom w:val="none" w:sz="0" w:space="0" w:color="auto"/>
        <w:right w:val="none" w:sz="0" w:space="0" w:color="auto"/>
      </w:divBdr>
    </w:div>
    <w:div w:id="1831209341">
      <w:bodyDiv w:val="1"/>
      <w:marLeft w:val="0"/>
      <w:marRight w:val="0"/>
      <w:marTop w:val="0"/>
      <w:marBottom w:val="0"/>
      <w:divBdr>
        <w:top w:val="none" w:sz="0" w:space="0" w:color="auto"/>
        <w:left w:val="none" w:sz="0" w:space="0" w:color="auto"/>
        <w:bottom w:val="none" w:sz="0" w:space="0" w:color="auto"/>
        <w:right w:val="none" w:sz="0" w:space="0" w:color="auto"/>
      </w:divBdr>
    </w:div>
    <w:div w:id="1885292853">
      <w:bodyDiv w:val="1"/>
      <w:marLeft w:val="0"/>
      <w:marRight w:val="0"/>
      <w:marTop w:val="0"/>
      <w:marBottom w:val="0"/>
      <w:divBdr>
        <w:top w:val="none" w:sz="0" w:space="0" w:color="auto"/>
        <w:left w:val="none" w:sz="0" w:space="0" w:color="auto"/>
        <w:bottom w:val="none" w:sz="0" w:space="0" w:color="auto"/>
        <w:right w:val="none" w:sz="0" w:space="0" w:color="auto"/>
      </w:divBdr>
    </w:div>
    <w:div w:id="1939555036">
      <w:bodyDiv w:val="1"/>
      <w:marLeft w:val="0"/>
      <w:marRight w:val="0"/>
      <w:marTop w:val="0"/>
      <w:marBottom w:val="0"/>
      <w:divBdr>
        <w:top w:val="none" w:sz="0" w:space="0" w:color="auto"/>
        <w:left w:val="none" w:sz="0" w:space="0" w:color="auto"/>
        <w:bottom w:val="none" w:sz="0" w:space="0" w:color="auto"/>
        <w:right w:val="none" w:sz="0" w:space="0" w:color="auto"/>
      </w:divBdr>
    </w:div>
    <w:div w:id="1968506425">
      <w:bodyDiv w:val="1"/>
      <w:marLeft w:val="0"/>
      <w:marRight w:val="0"/>
      <w:marTop w:val="0"/>
      <w:marBottom w:val="0"/>
      <w:divBdr>
        <w:top w:val="none" w:sz="0" w:space="0" w:color="auto"/>
        <w:left w:val="none" w:sz="0" w:space="0" w:color="auto"/>
        <w:bottom w:val="none" w:sz="0" w:space="0" w:color="auto"/>
        <w:right w:val="none" w:sz="0" w:space="0" w:color="auto"/>
      </w:divBdr>
    </w:div>
    <w:div w:id="2037777974">
      <w:bodyDiv w:val="1"/>
      <w:marLeft w:val="0"/>
      <w:marRight w:val="0"/>
      <w:marTop w:val="0"/>
      <w:marBottom w:val="0"/>
      <w:divBdr>
        <w:top w:val="none" w:sz="0" w:space="0" w:color="auto"/>
        <w:left w:val="none" w:sz="0" w:space="0" w:color="auto"/>
        <w:bottom w:val="none" w:sz="0" w:space="0" w:color="auto"/>
        <w:right w:val="none" w:sz="0" w:space="0" w:color="auto"/>
      </w:divBdr>
    </w:div>
    <w:div w:id="2054228733">
      <w:bodyDiv w:val="1"/>
      <w:marLeft w:val="0"/>
      <w:marRight w:val="0"/>
      <w:marTop w:val="0"/>
      <w:marBottom w:val="0"/>
      <w:divBdr>
        <w:top w:val="none" w:sz="0" w:space="0" w:color="auto"/>
        <w:left w:val="none" w:sz="0" w:space="0" w:color="auto"/>
        <w:bottom w:val="none" w:sz="0" w:space="0" w:color="auto"/>
        <w:right w:val="none" w:sz="0" w:space="0" w:color="auto"/>
      </w:divBdr>
    </w:div>
    <w:div w:id="214211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unidu.h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sc.hr/"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unidu.h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hyperlink" Target="mailto:igor.simunovic@unidu.hr"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marija.zuvelek@unidu.hr"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help.nn.hr/support/solutions/articles/12000043396-elektroni%C4%8Dka-europska-jedinstvena-dokumentacija-o-nabavi-e-espd"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ured@unidu.hr" TargetMode="External"/><Relationship Id="rId22" Type="http://schemas.openxmlformats.org/officeDocument/2006/relationships/hyperlink" Target="https://eojn.nn.hr" TargetMode="External"/><Relationship Id="rId30"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A68F-A2E0-4948-83BA-344EED08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TotalTime>
  <Pages>57</Pages>
  <Words>20707</Words>
  <Characters>118032</Characters>
  <Application>Microsoft Office Word</Application>
  <DocSecurity>0</DocSecurity>
  <Lines>983</Lines>
  <Paragraphs>276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Marija</cp:lastModifiedBy>
  <cp:revision>41</cp:revision>
  <cp:lastPrinted>2018-07-06T06:48:00Z</cp:lastPrinted>
  <dcterms:created xsi:type="dcterms:W3CDTF">2018-04-26T11:29:00Z</dcterms:created>
  <dcterms:modified xsi:type="dcterms:W3CDTF">2019-10-07T14:48:00Z</dcterms:modified>
</cp:coreProperties>
</file>