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5B" w:rsidRDefault="004C3EC0" w:rsidP="004C3EC0">
      <w:r>
        <w:rPr>
          <w:noProof/>
        </w:rPr>
        <w:drawing>
          <wp:inline distT="0" distB="0" distL="0" distR="0">
            <wp:extent cx="2802576" cy="1638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_20202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54" cy="16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FD" w:rsidRPr="00C97AFD" w:rsidRDefault="00C97AFD" w:rsidP="00C97AFD">
      <w:pPr>
        <w:jc w:val="center"/>
        <w:rPr>
          <w:b/>
        </w:rPr>
      </w:pPr>
      <w:r w:rsidRPr="00C97AFD">
        <w:rPr>
          <w:b/>
        </w:rPr>
        <w:t xml:space="preserve">RANG LISTA ZA UPISE NA </w:t>
      </w:r>
      <w:r>
        <w:rPr>
          <w:b/>
        </w:rPr>
        <w:t xml:space="preserve">DIPLOMSKI </w:t>
      </w:r>
      <w:r w:rsidRPr="00C97AFD">
        <w:rPr>
          <w:b/>
        </w:rPr>
        <w:t>S</w:t>
      </w:r>
      <w:r>
        <w:rPr>
          <w:b/>
        </w:rPr>
        <w:t>TUDIJI</w:t>
      </w:r>
      <w:r w:rsidRPr="00C97AFD">
        <w:rPr>
          <w:b/>
        </w:rPr>
        <w:t xml:space="preserve"> „</w:t>
      </w:r>
      <w:r>
        <w:rPr>
          <w:b/>
        </w:rPr>
        <w:t>MEDIJI</w:t>
      </w:r>
      <w:r w:rsidRPr="00C97AFD">
        <w:rPr>
          <w:b/>
        </w:rPr>
        <w:t>“</w:t>
      </w:r>
    </w:p>
    <w:p w:rsidR="00C97AFD" w:rsidRPr="00C97AFD" w:rsidRDefault="00C97AFD" w:rsidP="00C97AFD">
      <w:pPr>
        <w:jc w:val="center"/>
        <w:rPr>
          <w:b/>
        </w:rPr>
      </w:pPr>
    </w:p>
    <w:p w:rsidR="00C97AFD" w:rsidRPr="00C97AFD" w:rsidRDefault="00C97AFD" w:rsidP="00C97AFD">
      <w:pPr>
        <w:rPr>
          <w:b/>
        </w:rPr>
      </w:pPr>
    </w:p>
    <w:p w:rsidR="00C97AFD" w:rsidRPr="00C97AFD" w:rsidRDefault="00C97AFD" w:rsidP="00C97AFD">
      <w:pPr>
        <w:rPr>
          <w:b/>
        </w:rPr>
      </w:pPr>
      <w:r w:rsidRPr="00C97AFD">
        <w:rPr>
          <w:b/>
        </w:rPr>
        <w:t>Akademska godina</w:t>
      </w:r>
      <w:r>
        <w:rPr>
          <w:b/>
        </w:rPr>
        <w:t>: 2020./21</w:t>
      </w:r>
      <w:r w:rsidRPr="00C97AFD">
        <w:rPr>
          <w:b/>
        </w:rPr>
        <w:t>.</w:t>
      </w:r>
    </w:p>
    <w:p w:rsidR="00C97AFD" w:rsidRDefault="00C97AFD" w:rsidP="00C97AFD">
      <w:pPr>
        <w:rPr>
          <w:b/>
        </w:rPr>
      </w:pPr>
    </w:p>
    <w:p w:rsidR="00C97AFD" w:rsidRPr="00C97AFD" w:rsidRDefault="00C97AFD" w:rsidP="00C97AFD">
      <w:pPr>
        <w:rPr>
          <w:b/>
        </w:rPr>
      </w:pPr>
    </w:p>
    <w:p w:rsidR="00C97AFD" w:rsidRPr="00C97AFD" w:rsidRDefault="00C97AFD" w:rsidP="00C97AFD">
      <w:pPr>
        <w:rPr>
          <w:b/>
        </w:rPr>
      </w:pPr>
      <w:r w:rsidRPr="00C97AFD">
        <w:t>REDOVITI STUDENTI</w:t>
      </w:r>
      <w:r w:rsidRPr="00C97AFD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328"/>
        <w:gridCol w:w="5035"/>
      </w:tblGrid>
      <w:tr w:rsidR="00C97AFD" w:rsidRPr="00C97AFD" w:rsidTr="00242713">
        <w:trPr>
          <w:trHeight w:val="504"/>
        </w:trPr>
        <w:tc>
          <w:tcPr>
            <w:tcW w:w="1101" w:type="dxa"/>
            <w:shd w:val="clear" w:color="auto" w:fill="95B3D7" w:themeFill="accent1" w:themeFillTint="99"/>
          </w:tcPr>
          <w:p w:rsidR="00C97AFD" w:rsidRPr="00C97AFD" w:rsidRDefault="00C97AFD" w:rsidP="00C97AFD"/>
        </w:tc>
        <w:tc>
          <w:tcPr>
            <w:tcW w:w="3328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Prezime i ime</w:t>
            </w:r>
          </w:p>
        </w:tc>
        <w:tc>
          <w:tcPr>
            <w:tcW w:w="5035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Prosječna ocjena studiranja/studij</w:t>
            </w:r>
          </w:p>
        </w:tc>
      </w:tr>
      <w:tr w:rsidR="00C97AFD" w:rsidRPr="00C97AFD" w:rsidTr="00242713">
        <w:trPr>
          <w:trHeight w:val="554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E96B76" w:rsidP="00C97AFD">
            <w:r>
              <w:t>Jurić Toni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C97AFD" w:rsidP="00C97AFD">
            <w:r w:rsidRPr="00C97AFD">
              <w:t xml:space="preserve"> </w:t>
            </w:r>
            <w:r w:rsidR="00E96B76">
              <w:t>4,129</w:t>
            </w:r>
            <w:r w:rsidRPr="00C97AFD">
              <w:t xml:space="preserve"> (MIKD)</w:t>
            </w:r>
          </w:p>
        </w:tc>
      </w:tr>
      <w:tr w:rsidR="00C97AFD" w:rsidRPr="00C97AFD" w:rsidTr="00242713">
        <w:trPr>
          <w:trHeight w:val="530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AA4D19" w:rsidP="00AA4D19">
            <w:r>
              <w:t>Radić Ivana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AA4D19" w:rsidP="00C97AFD">
            <w:r>
              <w:t>3,632</w:t>
            </w:r>
            <w:r w:rsidR="00C97AFD" w:rsidRPr="00C97AFD">
              <w:t xml:space="preserve"> (MIKD)</w:t>
            </w:r>
          </w:p>
        </w:tc>
      </w:tr>
      <w:tr w:rsidR="00C97AFD" w:rsidRPr="00C97AFD" w:rsidTr="00242713">
        <w:trPr>
          <w:trHeight w:val="554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AA4D19" w:rsidP="00AA4D19">
            <w:r>
              <w:t>Car Vlatko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AA4D19" w:rsidP="00C97AFD">
            <w:r>
              <w:t>4,53 (LIBERTAS)</w:t>
            </w:r>
          </w:p>
        </w:tc>
      </w:tr>
      <w:tr w:rsidR="00C97AFD" w:rsidRPr="00C97AFD" w:rsidTr="00242713">
        <w:trPr>
          <w:trHeight w:val="554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AA4D19" w:rsidP="00C97AFD">
            <w:r>
              <w:t>Spišić Marija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AA4D19" w:rsidP="00C97AFD">
            <w:r>
              <w:t>4,404 (UFZG)</w:t>
            </w:r>
          </w:p>
        </w:tc>
      </w:tr>
      <w:tr w:rsidR="00BC490C" w:rsidRPr="00C97AFD" w:rsidTr="00242713">
        <w:trPr>
          <w:trHeight w:val="554"/>
        </w:trPr>
        <w:tc>
          <w:tcPr>
            <w:tcW w:w="1101" w:type="dxa"/>
            <w:shd w:val="clear" w:color="auto" w:fill="auto"/>
          </w:tcPr>
          <w:p w:rsidR="00BC490C" w:rsidRPr="00C97AFD" w:rsidRDefault="00BC490C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BC490C" w:rsidRDefault="00BC490C" w:rsidP="00C97AFD">
            <w:r>
              <w:t>Radovanović Marija</w:t>
            </w:r>
          </w:p>
        </w:tc>
        <w:tc>
          <w:tcPr>
            <w:tcW w:w="5035" w:type="dxa"/>
            <w:shd w:val="clear" w:color="auto" w:fill="auto"/>
          </w:tcPr>
          <w:p w:rsidR="00BC490C" w:rsidRDefault="00BC490C" w:rsidP="00C97AFD">
            <w:r>
              <w:t xml:space="preserve">3,692 </w:t>
            </w:r>
            <w:r>
              <w:t>(POV. JADR. I MED.)</w:t>
            </w:r>
            <w:bookmarkStart w:id="0" w:name="_GoBack"/>
            <w:bookmarkEnd w:id="0"/>
          </w:p>
        </w:tc>
      </w:tr>
      <w:tr w:rsidR="00C97AFD" w:rsidRPr="00C97AFD" w:rsidTr="00242713">
        <w:trPr>
          <w:trHeight w:val="580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727175" w:rsidP="00727175">
            <w:r>
              <w:t>Maškarić Karmen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727175" w:rsidP="00C97AFD">
            <w:r>
              <w:t>3,670 (POV. JADR</w:t>
            </w:r>
            <w:r w:rsidR="00AA4D19">
              <w:t>. I MED.)</w:t>
            </w:r>
          </w:p>
        </w:tc>
      </w:tr>
      <w:tr w:rsidR="00C97AFD" w:rsidRPr="00C97AFD" w:rsidTr="00242713">
        <w:trPr>
          <w:trHeight w:val="580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727175" w:rsidP="00C97AFD">
            <w:r>
              <w:t>Vučur Andrea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727175" w:rsidP="00C97AFD">
            <w:r>
              <w:t>3,663 (POV. JADR.. I MED.)</w:t>
            </w:r>
          </w:p>
        </w:tc>
      </w:tr>
      <w:tr w:rsidR="00C97AFD" w:rsidRPr="00C97AFD" w:rsidTr="00242713">
        <w:trPr>
          <w:trHeight w:val="580"/>
        </w:trPr>
        <w:tc>
          <w:tcPr>
            <w:tcW w:w="1101" w:type="dxa"/>
            <w:shd w:val="clear" w:color="auto" w:fill="auto"/>
          </w:tcPr>
          <w:p w:rsidR="00C97AFD" w:rsidRPr="00C97AFD" w:rsidRDefault="00C97AFD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C97AFD" w:rsidRPr="00C97AFD" w:rsidRDefault="00727175" w:rsidP="00C97AFD">
            <w:r>
              <w:t>Mirošević Dubravka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727175" w:rsidP="00C97AFD">
            <w:r>
              <w:t>3,</w:t>
            </w:r>
            <w:r w:rsidRPr="00B03E31">
              <w:t>614 (POV. JADR. I MED.)</w:t>
            </w:r>
          </w:p>
        </w:tc>
      </w:tr>
      <w:tr w:rsidR="00727175" w:rsidRPr="00C97AFD" w:rsidTr="00242713">
        <w:trPr>
          <w:trHeight w:val="580"/>
        </w:trPr>
        <w:tc>
          <w:tcPr>
            <w:tcW w:w="1101" w:type="dxa"/>
            <w:shd w:val="clear" w:color="auto" w:fill="auto"/>
          </w:tcPr>
          <w:p w:rsidR="00727175" w:rsidRPr="00C97AFD" w:rsidRDefault="00727175" w:rsidP="0024271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328" w:type="dxa"/>
            <w:shd w:val="clear" w:color="auto" w:fill="auto"/>
          </w:tcPr>
          <w:p w:rsidR="00727175" w:rsidRPr="00C97AFD" w:rsidRDefault="00B03E31" w:rsidP="00C97AFD">
            <w:r>
              <w:t>Čović Ivona</w:t>
            </w:r>
          </w:p>
        </w:tc>
        <w:tc>
          <w:tcPr>
            <w:tcW w:w="5035" w:type="dxa"/>
            <w:shd w:val="clear" w:color="auto" w:fill="auto"/>
          </w:tcPr>
          <w:p w:rsidR="00727175" w:rsidRPr="00C97AFD" w:rsidRDefault="00B03E31" w:rsidP="00C97AFD">
            <w:r>
              <w:t xml:space="preserve">3,211 </w:t>
            </w:r>
            <w:r w:rsidRPr="00B03E31">
              <w:t>(POV. JADR. I MED.)</w:t>
            </w:r>
          </w:p>
        </w:tc>
      </w:tr>
    </w:tbl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Pr="00C97AFD" w:rsidRDefault="00C97AFD" w:rsidP="00C97AFD"/>
    <w:p w:rsidR="00C97AFD" w:rsidRDefault="00C97AFD" w:rsidP="00C97AFD"/>
    <w:p w:rsidR="009C5C8A" w:rsidRPr="00C97AFD" w:rsidRDefault="009C5C8A" w:rsidP="00C97AFD"/>
    <w:p w:rsidR="00C97AFD" w:rsidRPr="00C97AFD" w:rsidRDefault="00C97AFD" w:rsidP="00C97AFD">
      <w:r>
        <w:t>IZVANREDNI STUDENI</w:t>
      </w:r>
      <w:r w:rsidRPr="00C97AFD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12"/>
        <w:gridCol w:w="5035"/>
      </w:tblGrid>
      <w:tr w:rsidR="00C97AFD" w:rsidRPr="00C97AFD" w:rsidTr="00242713">
        <w:trPr>
          <w:trHeight w:val="504"/>
        </w:trPr>
        <w:tc>
          <w:tcPr>
            <w:tcW w:w="817" w:type="dxa"/>
            <w:shd w:val="clear" w:color="auto" w:fill="95B3D7" w:themeFill="accent1" w:themeFillTint="99"/>
          </w:tcPr>
          <w:p w:rsidR="00C97AFD" w:rsidRPr="00C97AFD" w:rsidRDefault="00C97AFD" w:rsidP="00C97AFD"/>
        </w:tc>
        <w:tc>
          <w:tcPr>
            <w:tcW w:w="3612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Prezime i ime</w:t>
            </w:r>
          </w:p>
        </w:tc>
        <w:tc>
          <w:tcPr>
            <w:tcW w:w="5035" w:type="dxa"/>
            <w:shd w:val="clear" w:color="auto" w:fill="95B3D7" w:themeFill="accent1" w:themeFillTint="99"/>
          </w:tcPr>
          <w:p w:rsidR="00C97AFD" w:rsidRPr="00C97AFD" w:rsidRDefault="00C97AFD" w:rsidP="00C97AFD">
            <w:r w:rsidRPr="00C97AFD">
              <w:t>Prosječna ocjena studiranja/studij</w:t>
            </w:r>
          </w:p>
        </w:tc>
      </w:tr>
      <w:tr w:rsidR="00C97AFD" w:rsidRPr="00C97AFD" w:rsidTr="00242713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242713">
            <w:pPr>
              <w:jc w:val="center"/>
            </w:pPr>
            <w:r w:rsidRPr="00C97AFD">
              <w:t>1.</w:t>
            </w:r>
          </w:p>
        </w:tc>
        <w:tc>
          <w:tcPr>
            <w:tcW w:w="3612" w:type="dxa"/>
            <w:shd w:val="clear" w:color="auto" w:fill="auto"/>
          </w:tcPr>
          <w:p w:rsidR="00C97AFD" w:rsidRPr="00C97AFD" w:rsidRDefault="004E75CC" w:rsidP="00C97AFD">
            <w:r>
              <w:t>Barkiđija</w:t>
            </w:r>
            <w:r w:rsidR="0077707C">
              <w:t xml:space="preserve"> Rafael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4E75CC" w:rsidP="00C97AFD">
            <w:r>
              <w:t>3,757 (MIKD)</w:t>
            </w:r>
          </w:p>
        </w:tc>
      </w:tr>
      <w:tr w:rsidR="00C97AFD" w:rsidRPr="00C97AFD" w:rsidTr="00242713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242713">
            <w:pPr>
              <w:jc w:val="center"/>
            </w:pPr>
            <w:r w:rsidRPr="00C97AFD">
              <w:t>2.</w:t>
            </w:r>
          </w:p>
        </w:tc>
        <w:tc>
          <w:tcPr>
            <w:tcW w:w="3612" w:type="dxa"/>
            <w:shd w:val="clear" w:color="auto" w:fill="auto"/>
          </w:tcPr>
          <w:p w:rsidR="00C97AFD" w:rsidRPr="00C97AFD" w:rsidRDefault="0077707C" w:rsidP="00C97AFD">
            <w:r>
              <w:t>Asić Marko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77707C" w:rsidP="00C97AFD">
            <w:r>
              <w:t>3,50 (MIKD)</w:t>
            </w:r>
          </w:p>
        </w:tc>
      </w:tr>
      <w:tr w:rsidR="00C97AFD" w:rsidRPr="00C97AFD" w:rsidTr="00242713">
        <w:trPr>
          <w:trHeight w:val="530"/>
        </w:trPr>
        <w:tc>
          <w:tcPr>
            <w:tcW w:w="817" w:type="dxa"/>
            <w:shd w:val="clear" w:color="auto" w:fill="auto"/>
          </w:tcPr>
          <w:p w:rsidR="00C97AFD" w:rsidRPr="00C97AFD" w:rsidRDefault="00C97AFD" w:rsidP="00242713">
            <w:pPr>
              <w:jc w:val="center"/>
            </w:pPr>
            <w:r w:rsidRPr="00C97AFD">
              <w:t>3.</w:t>
            </w:r>
          </w:p>
        </w:tc>
        <w:tc>
          <w:tcPr>
            <w:tcW w:w="3612" w:type="dxa"/>
            <w:shd w:val="clear" w:color="auto" w:fill="auto"/>
          </w:tcPr>
          <w:p w:rsidR="00C97AFD" w:rsidRPr="00C97AFD" w:rsidRDefault="0079325F" w:rsidP="00C97AFD">
            <w:r>
              <w:t>Čupić Mato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79325F" w:rsidP="00C97AFD">
            <w:r>
              <w:t>3,72 (EBUS)</w:t>
            </w:r>
          </w:p>
        </w:tc>
      </w:tr>
      <w:tr w:rsidR="00C97AFD" w:rsidRPr="00C97AFD" w:rsidTr="00242713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C97AFD" w:rsidP="00242713">
            <w:pPr>
              <w:jc w:val="center"/>
            </w:pPr>
            <w:r w:rsidRPr="00C97AFD">
              <w:t>4.</w:t>
            </w:r>
          </w:p>
        </w:tc>
        <w:tc>
          <w:tcPr>
            <w:tcW w:w="3612" w:type="dxa"/>
            <w:shd w:val="clear" w:color="auto" w:fill="auto"/>
          </w:tcPr>
          <w:p w:rsidR="00C97AFD" w:rsidRPr="00C97AFD" w:rsidRDefault="00935C8B" w:rsidP="00C97AFD">
            <w:r>
              <w:t>Maškarić Karmen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935C8B" w:rsidP="00C97AFD">
            <w:r>
              <w:t>3,670 (POV. JADR. I MED.)</w:t>
            </w:r>
          </w:p>
        </w:tc>
      </w:tr>
      <w:tr w:rsidR="009B6341" w:rsidRPr="00C97AFD" w:rsidTr="00242713">
        <w:trPr>
          <w:trHeight w:val="554"/>
        </w:trPr>
        <w:tc>
          <w:tcPr>
            <w:tcW w:w="817" w:type="dxa"/>
            <w:shd w:val="clear" w:color="auto" w:fill="auto"/>
          </w:tcPr>
          <w:p w:rsidR="009B6341" w:rsidRPr="00C97AFD" w:rsidRDefault="009B6341" w:rsidP="00242713">
            <w:pPr>
              <w:jc w:val="center"/>
            </w:pPr>
            <w:r>
              <w:t>5.</w:t>
            </w:r>
          </w:p>
        </w:tc>
        <w:tc>
          <w:tcPr>
            <w:tcW w:w="3612" w:type="dxa"/>
            <w:shd w:val="clear" w:color="auto" w:fill="auto"/>
          </w:tcPr>
          <w:p w:rsidR="009B6341" w:rsidRDefault="009B6341" w:rsidP="00C97AFD">
            <w:r>
              <w:t>Arbulić Mislav</w:t>
            </w:r>
          </w:p>
        </w:tc>
        <w:tc>
          <w:tcPr>
            <w:tcW w:w="5035" w:type="dxa"/>
            <w:shd w:val="clear" w:color="auto" w:fill="auto"/>
          </w:tcPr>
          <w:p w:rsidR="009B6341" w:rsidRDefault="009B6341" w:rsidP="00C97AFD">
            <w:r>
              <w:t>3,50 (LIBERTAS)</w:t>
            </w:r>
          </w:p>
        </w:tc>
      </w:tr>
      <w:tr w:rsidR="00C97AFD" w:rsidRPr="00C97AFD" w:rsidTr="00242713">
        <w:trPr>
          <w:trHeight w:val="554"/>
        </w:trPr>
        <w:tc>
          <w:tcPr>
            <w:tcW w:w="817" w:type="dxa"/>
            <w:shd w:val="clear" w:color="auto" w:fill="auto"/>
          </w:tcPr>
          <w:p w:rsidR="00C97AFD" w:rsidRPr="00C97AFD" w:rsidRDefault="009B6341" w:rsidP="00242713">
            <w:pPr>
              <w:jc w:val="center"/>
            </w:pPr>
            <w:r>
              <w:t>6</w:t>
            </w:r>
            <w:r w:rsidR="00C97AFD" w:rsidRPr="00C97AFD">
              <w:t>.</w:t>
            </w:r>
          </w:p>
        </w:tc>
        <w:tc>
          <w:tcPr>
            <w:tcW w:w="3612" w:type="dxa"/>
            <w:shd w:val="clear" w:color="auto" w:fill="auto"/>
          </w:tcPr>
          <w:p w:rsidR="00C97AFD" w:rsidRPr="00C97AFD" w:rsidRDefault="005F3697" w:rsidP="00C97AFD">
            <w:r>
              <w:t>Pavela Denis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5F3697" w:rsidP="00C97AFD">
            <w:r>
              <w:t>3,09 (FPMOZ)</w:t>
            </w:r>
          </w:p>
        </w:tc>
      </w:tr>
      <w:tr w:rsidR="00C97AFD" w:rsidRPr="00C97AFD" w:rsidTr="00242713">
        <w:trPr>
          <w:trHeight w:val="580"/>
        </w:trPr>
        <w:tc>
          <w:tcPr>
            <w:tcW w:w="817" w:type="dxa"/>
            <w:shd w:val="clear" w:color="auto" w:fill="auto"/>
          </w:tcPr>
          <w:p w:rsidR="00C97AFD" w:rsidRPr="00C97AFD" w:rsidRDefault="009B6341" w:rsidP="00242713">
            <w:pPr>
              <w:jc w:val="center"/>
            </w:pPr>
            <w:r>
              <w:t>7</w:t>
            </w:r>
            <w:r w:rsidR="00C97AFD" w:rsidRPr="00C97AFD">
              <w:t>.</w:t>
            </w:r>
          </w:p>
        </w:tc>
        <w:tc>
          <w:tcPr>
            <w:tcW w:w="3612" w:type="dxa"/>
            <w:shd w:val="clear" w:color="auto" w:fill="auto"/>
          </w:tcPr>
          <w:p w:rsidR="00C97AFD" w:rsidRPr="00C97AFD" w:rsidRDefault="005F3697" w:rsidP="00C97AFD">
            <w:r>
              <w:t>Omerović Enis</w:t>
            </w:r>
          </w:p>
        </w:tc>
        <w:tc>
          <w:tcPr>
            <w:tcW w:w="5035" w:type="dxa"/>
            <w:shd w:val="clear" w:color="auto" w:fill="auto"/>
          </w:tcPr>
          <w:p w:rsidR="00C97AFD" w:rsidRPr="00C97AFD" w:rsidRDefault="005F3697" w:rsidP="00C97AFD">
            <w:r>
              <w:t>2.43/4.00 (KOM.; MARMARA)</w:t>
            </w:r>
          </w:p>
        </w:tc>
      </w:tr>
    </w:tbl>
    <w:p w:rsidR="00C97AFD" w:rsidRPr="00C97AFD" w:rsidRDefault="00C97AFD" w:rsidP="00C97AFD">
      <w:pPr>
        <w:jc w:val="both"/>
      </w:pPr>
    </w:p>
    <w:p w:rsidR="00C97AFD" w:rsidRPr="00C97AFD" w:rsidRDefault="00C97AFD" w:rsidP="00C97AFD">
      <w:pPr>
        <w:rPr>
          <w:lang w:val="it-IT"/>
        </w:rPr>
      </w:pPr>
    </w:p>
    <w:p w:rsidR="00C97AFD" w:rsidRPr="00C97AFD" w:rsidRDefault="00C97AFD" w:rsidP="00C97AFD">
      <w:pPr>
        <w:rPr>
          <w:lang w:val="it-IT"/>
        </w:rPr>
      </w:pPr>
      <w:r w:rsidRPr="00C97AFD">
        <w:rPr>
          <w:lang w:val="it-IT"/>
        </w:rPr>
        <w:t>prof. dr. sc. Pero Maldini</w:t>
      </w:r>
    </w:p>
    <w:p w:rsidR="00C97AFD" w:rsidRPr="00C97AFD" w:rsidRDefault="00C97AFD" w:rsidP="00C97AFD">
      <w:pPr>
        <w:rPr>
          <w:lang w:val="it-IT"/>
        </w:rPr>
      </w:pPr>
      <w:r w:rsidRPr="00C97AFD">
        <w:rPr>
          <w:lang w:val="it-IT"/>
        </w:rPr>
        <w:t>pročelnik</w:t>
      </w:r>
    </w:p>
    <w:p w:rsidR="00C97AFD" w:rsidRPr="00C97AFD" w:rsidRDefault="00C97AFD" w:rsidP="00C97AFD">
      <w:pPr>
        <w:rPr>
          <w:lang w:val="it-IT"/>
        </w:rPr>
      </w:pPr>
    </w:p>
    <w:p w:rsidR="00C97AFD" w:rsidRPr="00C97AFD" w:rsidRDefault="00C97AFD" w:rsidP="00C97AFD">
      <w:pPr>
        <w:rPr>
          <w:lang w:val="it-IT"/>
        </w:rPr>
      </w:pPr>
    </w:p>
    <w:p w:rsidR="00C97AFD" w:rsidRPr="00C97AFD" w:rsidRDefault="00C97AFD" w:rsidP="00C97AFD">
      <w:pPr>
        <w:rPr>
          <w:lang w:val="it-IT"/>
        </w:rPr>
      </w:pPr>
      <w:r w:rsidRPr="00C97AFD">
        <w:rPr>
          <w:lang w:val="it-IT"/>
        </w:rPr>
        <w:t>U Dubrovniku, 1. listopada</w:t>
      </w:r>
      <w:r>
        <w:rPr>
          <w:lang w:val="it-IT"/>
        </w:rPr>
        <w:t xml:space="preserve"> 2020</w:t>
      </w:r>
      <w:r w:rsidRPr="00C97AFD">
        <w:rPr>
          <w:lang w:val="it-IT"/>
        </w:rPr>
        <w:t>.</w:t>
      </w:r>
    </w:p>
    <w:p w:rsidR="00FD4CEB" w:rsidRDefault="00FD4CEB" w:rsidP="004C3EC0"/>
    <w:p w:rsidR="00FD4CEB" w:rsidRPr="009909A2" w:rsidRDefault="00FD4CEB" w:rsidP="00FD4CEB">
      <w:pPr>
        <w:rPr>
          <w:sz w:val="22"/>
          <w:szCs w:val="22"/>
          <w:lang w:val="it-IT"/>
        </w:rPr>
      </w:pPr>
    </w:p>
    <w:p w:rsidR="00FD4CEB" w:rsidRDefault="00FD4CEB" w:rsidP="00FD4CEB">
      <w:pPr>
        <w:rPr>
          <w:sz w:val="22"/>
          <w:szCs w:val="22"/>
          <w:lang w:val="it-IT"/>
        </w:rPr>
      </w:pPr>
    </w:p>
    <w:p w:rsidR="00FD4CEB" w:rsidRDefault="00FD4CEB" w:rsidP="004C3EC0"/>
    <w:sectPr w:rsidR="00FD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C5D"/>
    <w:multiLevelType w:val="hybridMultilevel"/>
    <w:tmpl w:val="E12CFD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35BB4"/>
    <w:multiLevelType w:val="hybridMultilevel"/>
    <w:tmpl w:val="E12CFD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6E12"/>
    <w:multiLevelType w:val="hybridMultilevel"/>
    <w:tmpl w:val="1598D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05"/>
    <w:rsid w:val="00193D5B"/>
    <w:rsid w:val="00242713"/>
    <w:rsid w:val="003A1112"/>
    <w:rsid w:val="004C3EC0"/>
    <w:rsid w:val="004E75CC"/>
    <w:rsid w:val="005911F8"/>
    <w:rsid w:val="005F3697"/>
    <w:rsid w:val="00727175"/>
    <w:rsid w:val="0077707C"/>
    <w:rsid w:val="0079325F"/>
    <w:rsid w:val="00847D0D"/>
    <w:rsid w:val="008C0E10"/>
    <w:rsid w:val="00935C8B"/>
    <w:rsid w:val="009B6341"/>
    <w:rsid w:val="009C5C8A"/>
    <w:rsid w:val="00AA4D19"/>
    <w:rsid w:val="00B03E31"/>
    <w:rsid w:val="00BC490C"/>
    <w:rsid w:val="00C743DC"/>
    <w:rsid w:val="00C807AF"/>
    <w:rsid w:val="00C97AFD"/>
    <w:rsid w:val="00CD5405"/>
    <w:rsid w:val="00E96B76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2020-09-19T09:51:00Z</dcterms:created>
  <dcterms:modified xsi:type="dcterms:W3CDTF">2020-10-01T10:13:00Z</dcterms:modified>
</cp:coreProperties>
</file>