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3C8" w:rsidRDefault="00B443C8" w:rsidP="00B443C8">
      <w:pPr>
        <w:jc w:val="center"/>
      </w:pPr>
    </w:p>
    <w:p w:rsidR="00B443C8" w:rsidRDefault="00B443C8" w:rsidP="00B443C8">
      <w:pPr>
        <w:jc w:val="center"/>
        <w:rPr>
          <w:b/>
        </w:rPr>
      </w:pPr>
    </w:p>
    <w:p w:rsidR="00B443C8" w:rsidRPr="00AD0855" w:rsidRDefault="00B443C8" w:rsidP="00B443C8">
      <w:pPr>
        <w:jc w:val="center"/>
        <w:rPr>
          <w:b/>
          <w:sz w:val="32"/>
          <w:szCs w:val="32"/>
        </w:rPr>
      </w:pPr>
      <w:r w:rsidRPr="00AD0855">
        <w:rPr>
          <w:b/>
          <w:sz w:val="32"/>
          <w:szCs w:val="32"/>
        </w:rPr>
        <w:t>NOĆ ISTRAŽIVAČA – BLUE-CONNECT</w:t>
      </w:r>
    </w:p>
    <w:p w:rsidR="00B443C8" w:rsidRPr="00AD0855" w:rsidRDefault="00A31184" w:rsidP="00B443C8">
      <w:pPr>
        <w:jc w:val="center"/>
        <w:rPr>
          <w:b/>
          <w:sz w:val="32"/>
          <w:szCs w:val="32"/>
        </w:rPr>
      </w:pPr>
      <w:r w:rsidRPr="00AD0855">
        <w:rPr>
          <w:b/>
          <w:sz w:val="32"/>
          <w:szCs w:val="32"/>
        </w:rPr>
        <w:t>29. rujna 2023</w:t>
      </w:r>
      <w:r w:rsidR="00B443C8" w:rsidRPr="00AD0855">
        <w:rPr>
          <w:b/>
          <w:sz w:val="32"/>
          <w:szCs w:val="32"/>
        </w:rPr>
        <w:t>. godine</w:t>
      </w:r>
    </w:p>
    <w:p w:rsidR="00B443C8" w:rsidRPr="00AD0855" w:rsidRDefault="00B443C8" w:rsidP="00B443C8">
      <w:pPr>
        <w:jc w:val="center"/>
        <w:rPr>
          <w:b/>
          <w:sz w:val="32"/>
          <w:szCs w:val="32"/>
        </w:rPr>
      </w:pPr>
      <w:r w:rsidRPr="00AD0855">
        <w:rPr>
          <w:b/>
          <w:sz w:val="32"/>
          <w:szCs w:val="32"/>
        </w:rPr>
        <w:t>17.00h - 22.00h na adresi ĆIRA CARIĆA 4, Sveučilište u Dubrovniku</w:t>
      </w:r>
    </w:p>
    <w:p w:rsidR="00B443C8" w:rsidRPr="00AD0855" w:rsidRDefault="00B443C8" w:rsidP="00B34777"/>
    <w:p w:rsidR="00B443C8" w:rsidRPr="00AD0855" w:rsidRDefault="00B443C8" w:rsidP="00B34777">
      <w:pPr>
        <w:jc w:val="center"/>
        <w:rPr>
          <w:b/>
          <w:sz w:val="28"/>
          <w:szCs w:val="28"/>
        </w:rPr>
      </w:pPr>
      <w:r w:rsidRPr="00AD0855">
        <w:rPr>
          <w:b/>
          <w:sz w:val="28"/>
          <w:szCs w:val="28"/>
        </w:rPr>
        <w:t>Odjel za umjetnost i restauraciju</w:t>
      </w:r>
    </w:p>
    <w:p w:rsidR="00D15830" w:rsidRPr="00AD0855" w:rsidRDefault="00D15830" w:rsidP="00B34777">
      <w:pPr>
        <w:rPr>
          <w:bCs/>
          <w:sz w:val="24"/>
          <w:szCs w:val="24"/>
        </w:rPr>
      </w:pPr>
      <w:r w:rsidRPr="00AD0855">
        <w:rPr>
          <w:b/>
          <w:sz w:val="24"/>
          <w:szCs w:val="24"/>
        </w:rPr>
        <w:t>Program radionice</w:t>
      </w:r>
      <w:r w:rsidRPr="00AD0855">
        <w:rPr>
          <w:sz w:val="24"/>
          <w:szCs w:val="24"/>
        </w:rPr>
        <w:t xml:space="preserve"> „</w:t>
      </w:r>
      <w:r w:rsidRPr="00AD0855">
        <w:rPr>
          <w:bCs/>
          <w:sz w:val="24"/>
          <w:szCs w:val="24"/>
        </w:rPr>
        <w:t>Od pjata do vrata“:</w:t>
      </w:r>
    </w:p>
    <w:p w:rsidR="00D15830" w:rsidRPr="00AD0855" w:rsidRDefault="002B591A" w:rsidP="00B34777">
      <w:pPr>
        <w:spacing w:after="0"/>
        <w:rPr>
          <w:b/>
          <w:i/>
          <w:sz w:val="24"/>
          <w:szCs w:val="24"/>
        </w:rPr>
      </w:pPr>
      <w:r w:rsidRPr="00AD0855">
        <w:rPr>
          <w:sz w:val="24"/>
          <w:szCs w:val="24"/>
        </w:rPr>
        <w:t>Radionica izrade malih predmeta</w:t>
      </w:r>
      <w:r w:rsidR="00D15830" w:rsidRPr="00AD0855">
        <w:rPr>
          <w:sz w:val="24"/>
          <w:szCs w:val="24"/>
        </w:rPr>
        <w:t xml:space="preserve"> od "paste" dobivene iz ljuski mušula i kamenica.</w:t>
      </w:r>
      <w:r w:rsidR="00D15830" w:rsidRPr="00AD0855">
        <w:rPr>
          <w:sz w:val="24"/>
          <w:szCs w:val="24"/>
        </w:rPr>
        <w:br/>
        <w:t>Učenicima ćemo prikazati postupak pripreme materijala uz pomoć kratkog videa koji prikazuje sve korake: čišćenja ljuski, pranja, kuhanja, pečenja, usitnjavanja i prosijavanja.</w:t>
      </w:r>
      <w:r w:rsidR="00D15830" w:rsidRPr="00AD0855">
        <w:rPr>
          <w:sz w:val="24"/>
          <w:szCs w:val="24"/>
        </w:rPr>
        <w:br/>
        <w:t>Nakon pripreme materijala, učenici će izraditi male predmete po vlastitom ukusu pa će se izrađeni predmeti i bojati nakon sušenja.</w:t>
      </w:r>
      <w:r w:rsidR="00D15830" w:rsidRPr="00AD0855">
        <w:rPr>
          <w:sz w:val="24"/>
          <w:szCs w:val="24"/>
        </w:rPr>
        <w:br/>
        <w:t>Kroz ekološku i kreativnu radionicu, učenici će naučiti važnost recikliranja, redizajniranja i važnost ponovnog korištenja materijala iz prirode, u očuvanju okoliša i održivosti života u prirodi.</w:t>
      </w:r>
      <w:r w:rsidR="00D15830" w:rsidRPr="00AD0855">
        <w:rPr>
          <w:sz w:val="24"/>
          <w:szCs w:val="24"/>
        </w:rPr>
        <w:br/>
      </w:r>
      <w:r w:rsidRPr="00AD0855">
        <w:rPr>
          <w:b/>
          <w:sz w:val="24"/>
          <w:szCs w:val="24"/>
        </w:rPr>
        <w:t>Voditelj aktivnost:</w:t>
      </w:r>
      <w:r w:rsidRPr="00AD0855">
        <w:rPr>
          <w:sz w:val="24"/>
          <w:szCs w:val="24"/>
        </w:rPr>
        <w:t xml:space="preserve"> </w:t>
      </w:r>
      <w:hyperlink r:id="rId7" w:history="1">
        <w:r w:rsidRPr="00AD0855">
          <w:rPr>
            <w:sz w:val="24"/>
            <w:szCs w:val="24"/>
          </w:rPr>
          <w:t>doc.dr.art. Iris Lobaš Kukavičić</w:t>
        </w:r>
      </w:hyperlink>
      <w:r w:rsidR="00D15830" w:rsidRPr="00AD0855">
        <w:br/>
      </w:r>
      <w:hyperlink r:id="rId8" w:history="1">
        <w:r w:rsidR="00C95426" w:rsidRPr="00AD0855">
          <w:rPr>
            <w:b/>
            <w:i/>
            <w:sz w:val="24"/>
            <w:szCs w:val="24"/>
          </w:rPr>
          <w:t>doc.dr.art. Iris Lobaš Kukavičić</w:t>
        </w:r>
      </w:hyperlink>
      <w:r w:rsidR="00D15830" w:rsidRPr="00AD0855">
        <w:rPr>
          <w:b/>
          <w:i/>
          <w:sz w:val="24"/>
          <w:szCs w:val="24"/>
        </w:rPr>
        <w:t xml:space="preserve">, </w:t>
      </w:r>
      <w:hyperlink r:id="rId9" w:history="1">
        <w:r w:rsidR="00C95426" w:rsidRPr="00AD0855">
          <w:rPr>
            <w:b/>
            <w:i/>
            <w:sz w:val="24"/>
            <w:szCs w:val="24"/>
          </w:rPr>
          <w:t>doc.dr.sc. Margarita Bego</w:t>
        </w:r>
      </w:hyperlink>
      <w:r w:rsidR="00D15830" w:rsidRPr="00AD0855">
        <w:rPr>
          <w:b/>
          <w:i/>
          <w:sz w:val="24"/>
          <w:szCs w:val="24"/>
        </w:rPr>
        <w:t xml:space="preserve">, </w:t>
      </w:r>
      <w:hyperlink r:id="rId10" w:history="1">
        <w:r w:rsidR="00C95426" w:rsidRPr="00AD0855">
          <w:rPr>
            <w:b/>
            <w:i/>
            <w:sz w:val="24"/>
            <w:szCs w:val="24"/>
          </w:rPr>
          <w:t>izv.prof.dr.sc. Lucia Emanuele</w:t>
        </w:r>
      </w:hyperlink>
      <w:r w:rsidR="00D15830" w:rsidRPr="00AD0855">
        <w:rPr>
          <w:b/>
          <w:i/>
          <w:sz w:val="24"/>
          <w:szCs w:val="24"/>
        </w:rPr>
        <w:t xml:space="preserve"> i </w:t>
      </w:r>
      <w:r w:rsidR="00C95426" w:rsidRPr="00AD0855">
        <w:rPr>
          <w:b/>
          <w:i/>
          <w:sz w:val="24"/>
          <w:szCs w:val="24"/>
        </w:rPr>
        <w:t xml:space="preserve">doc. art. </w:t>
      </w:r>
      <w:r w:rsidR="00D15830" w:rsidRPr="00AD0855">
        <w:rPr>
          <w:b/>
          <w:i/>
          <w:sz w:val="24"/>
          <w:szCs w:val="24"/>
        </w:rPr>
        <w:t>Tanja Dujaković</w:t>
      </w:r>
    </w:p>
    <w:p w:rsidR="002B591A" w:rsidRPr="00AD0855" w:rsidRDefault="002B591A" w:rsidP="00B34777">
      <w:pPr>
        <w:spacing w:after="0"/>
        <w:rPr>
          <w:b/>
          <w:sz w:val="24"/>
          <w:szCs w:val="24"/>
        </w:rPr>
      </w:pPr>
      <w:r w:rsidRPr="00AD0855">
        <w:rPr>
          <w:b/>
          <w:sz w:val="24"/>
          <w:szCs w:val="24"/>
        </w:rPr>
        <w:t>Kategorija:</w:t>
      </w:r>
      <w:r w:rsidRPr="00AD0855">
        <w:rPr>
          <w:sz w:val="24"/>
          <w:szCs w:val="24"/>
        </w:rPr>
        <w:t xml:space="preserve"> Aktivnost tokom noći</w:t>
      </w:r>
    </w:p>
    <w:p w:rsidR="00F75D3A" w:rsidRPr="00AD0855" w:rsidRDefault="00F75D3A" w:rsidP="00B34777">
      <w:pPr>
        <w:spacing w:after="0"/>
        <w:rPr>
          <w:b/>
          <w:sz w:val="24"/>
          <w:szCs w:val="24"/>
        </w:rPr>
      </w:pPr>
      <w:r w:rsidRPr="00AD0855">
        <w:rPr>
          <w:b/>
          <w:sz w:val="24"/>
          <w:szCs w:val="24"/>
        </w:rPr>
        <w:t>Oblik:</w:t>
      </w:r>
      <w:r w:rsidRPr="00AD0855">
        <w:rPr>
          <w:sz w:val="24"/>
          <w:szCs w:val="24"/>
        </w:rPr>
        <w:t xml:space="preserve"> Radionica</w:t>
      </w:r>
    </w:p>
    <w:p w:rsidR="00F75D3A" w:rsidRPr="00AD0855" w:rsidRDefault="00F75D3A" w:rsidP="00B34777">
      <w:pPr>
        <w:spacing w:after="0"/>
      </w:pPr>
      <w:r w:rsidRPr="00AD0855">
        <w:rPr>
          <w:b/>
          <w:sz w:val="24"/>
          <w:szCs w:val="24"/>
        </w:rPr>
        <w:t xml:space="preserve">Uzrast: </w:t>
      </w:r>
      <w:r w:rsidR="001B131E" w:rsidRPr="00AD0855">
        <w:t>Osnovna i srednja škola</w:t>
      </w:r>
    </w:p>
    <w:p w:rsidR="00B34777" w:rsidRPr="00AD0855" w:rsidRDefault="00B34777" w:rsidP="00B34777">
      <w:pPr>
        <w:spacing w:after="0"/>
        <w:rPr>
          <w:b/>
          <w:sz w:val="24"/>
          <w:szCs w:val="24"/>
        </w:rPr>
      </w:pPr>
    </w:p>
    <w:p w:rsidR="00A31184" w:rsidRPr="00AD0855" w:rsidRDefault="00A31184" w:rsidP="00B34777">
      <w:pPr>
        <w:jc w:val="center"/>
        <w:rPr>
          <w:b/>
          <w:sz w:val="28"/>
          <w:szCs w:val="28"/>
        </w:rPr>
      </w:pPr>
      <w:r w:rsidRPr="00AD0855">
        <w:rPr>
          <w:b/>
          <w:sz w:val="28"/>
          <w:szCs w:val="28"/>
        </w:rPr>
        <w:t>Pomorski odjel</w:t>
      </w:r>
    </w:p>
    <w:p w:rsidR="00A31184" w:rsidRPr="00AD0855" w:rsidRDefault="00A31184" w:rsidP="00B34777">
      <w:pPr>
        <w:rPr>
          <w:b/>
          <w:sz w:val="24"/>
          <w:szCs w:val="24"/>
        </w:rPr>
      </w:pPr>
      <w:r w:rsidRPr="00AD0855">
        <w:rPr>
          <w:b/>
          <w:sz w:val="24"/>
          <w:szCs w:val="24"/>
        </w:rPr>
        <w:t xml:space="preserve">Program radionice: </w:t>
      </w:r>
      <w:r w:rsidRPr="00AD0855">
        <w:rPr>
          <w:sz w:val="24"/>
          <w:szCs w:val="24"/>
        </w:rPr>
        <w:t>„Plovim brodom pažljivo i more čuvam marljivo!“</w:t>
      </w:r>
    </w:p>
    <w:p w:rsidR="00A31184" w:rsidRPr="00AD0855" w:rsidRDefault="00A31184" w:rsidP="00B34777">
      <w:pPr>
        <w:spacing w:after="0" w:line="276" w:lineRule="auto"/>
      </w:pPr>
      <w:r w:rsidRPr="00AD0855">
        <w:t xml:space="preserve">Sudionici će imati priliku upoznati se s procesima upravljanja brodom na zapovjedničkom mostu (nautički simulator) kao i s procesima koji se odvijaju u strojarnici broda tijekom navigacije (brodostrojarski simulator). Upravljajući brodskim uređajima i sustavima sudionici će voditi navigaciju broda i na taj način osjetiti kompleksnost zadataka s kojima se svakodnevno susreću časnici na brodovima te steći uvid u to koja su sve znanja neophodna za sigurno vođenje broda i izbjegavanje nezgoda na moru. </w:t>
      </w:r>
    </w:p>
    <w:p w:rsidR="00A31184" w:rsidRPr="00AD0855" w:rsidRDefault="00A31184" w:rsidP="00B34777">
      <w:pPr>
        <w:spacing w:after="0" w:line="276" w:lineRule="auto"/>
      </w:pPr>
      <w:r w:rsidRPr="00AD0855">
        <w:rPr>
          <w:b/>
          <w:sz w:val="24"/>
          <w:szCs w:val="24"/>
        </w:rPr>
        <w:t>Voditelj aktivnost:</w:t>
      </w:r>
      <w:r w:rsidRPr="00AD0855">
        <w:rPr>
          <w:b/>
          <w:i/>
        </w:rPr>
        <w:t xml:space="preserve"> </w:t>
      </w:r>
      <w:r w:rsidRPr="00AD0855">
        <w:rPr>
          <w:sz w:val="24"/>
          <w:szCs w:val="24"/>
        </w:rPr>
        <w:t>Maro Car, dipl. ing.</w:t>
      </w:r>
    </w:p>
    <w:p w:rsidR="00B34777" w:rsidRPr="00AD0855" w:rsidRDefault="00A31184" w:rsidP="00B34777">
      <w:pPr>
        <w:rPr>
          <w:b/>
          <w:i/>
        </w:rPr>
      </w:pPr>
      <w:r w:rsidRPr="00AD0855">
        <w:rPr>
          <w:b/>
          <w:i/>
        </w:rPr>
        <w:t>Maro Car, dipl. ing. (nautički simulator)* i Ivica Krmek, dipl. ing. (brodostrojarski simulator)*</w:t>
      </w:r>
    </w:p>
    <w:p w:rsidR="00B34777" w:rsidRPr="00AD0855" w:rsidRDefault="00B34777" w:rsidP="00B34777">
      <w:pPr>
        <w:spacing w:after="0"/>
        <w:rPr>
          <w:b/>
          <w:i/>
        </w:rPr>
      </w:pPr>
    </w:p>
    <w:p w:rsidR="00B34777" w:rsidRPr="00AD0855" w:rsidRDefault="00B34777" w:rsidP="00B34777">
      <w:pPr>
        <w:spacing w:after="0"/>
        <w:rPr>
          <w:b/>
          <w:i/>
        </w:rPr>
      </w:pPr>
    </w:p>
    <w:p w:rsidR="00A31184" w:rsidRPr="00AD0855" w:rsidRDefault="00A31184" w:rsidP="00B34777">
      <w:pPr>
        <w:spacing w:after="0"/>
        <w:rPr>
          <w:b/>
          <w:i/>
        </w:rPr>
      </w:pPr>
      <w:r w:rsidRPr="00AD0855">
        <w:rPr>
          <w:b/>
          <w:i/>
        </w:rPr>
        <w:t>*posjetitelji se dijele u dvije grupe od po maksimalno osam sudionika – jedna grupa ide u nautički simulator a druga u brodostrojarski, te se nakon 20 minuta mijenjaju.</w:t>
      </w:r>
    </w:p>
    <w:p w:rsidR="00A31184" w:rsidRPr="00AD0855" w:rsidRDefault="00A31184" w:rsidP="00B34777">
      <w:pPr>
        <w:spacing w:after="0"/>
      </w:pPr>
      <w:r w:rsidRPr="00AD0855">
        <w:rPr>
          <w:b/>
        </w:rPr>
        <w:t>Kategorija:</w:t>
      </w:r>
      <w:r w:rsidRPr="00AD0855">
        <w:t xml:space="preserve"> Aktivnost tokom noći</w:t>
      </w:r>
    </w:p>
    <w:p w:rsidR="00A31184" w:rsidRPr="00AD0855" w:rsidRDefault="00A31184" w:rsidP="00B34777">
      <w:pPr>
        <w:spacing w:after="0"/>
      </w:pPr>
      <w:r w:rsidRPr="00AD0855">
        <w:rPr>
          <w:b/>
        </w:rPr>
        <w:t>Oblik:</w:t>
      </w:r>
      <w:r w:rsidRPr="00AD0855">
        <w:t xml:space="preserve"> Radionica</w:t>
      </w:r>
    </w:p>
    <w:p w:rsidR="00A31184" w:rsidRPr="00AD0855" w:rsidRDefault="00A31184" w:rsidP="00B34777">
      <w:pPr>
        <w:spacing w:after="0"/>
      </w:pPr>
      <w:r w:rsidRPr="00AD0855">
        <w:rPr>
          <w:b/>
        </w:rPr>
        <w:t>Uzrast:</w:t>
      </w:r>
      <w:r w:rsidRPr="00AD0855">
        <w:t xml:space="preserve"> Osnovna i srednja škola</w:t>
      </w:r>
    </w:p>
    <w:p w:rsidR="00487F24" w:rsidRPr="00AD0855" w:rsidRDefault="00487F24" w:rsidP="00B34777">
      <w:pPr>
        <w:rPr>
          <w:b/>
          <w:sz w:val="28"/>
          <w:szCs w:val="28"/>
        </w:rPr>
      </w:pPr>
    </w:p>
    <w:p w:rsidR="00487F24" w:rsidRPr="00AD0855" w:rsidRDefault="00487F24" w:rsidP="00B34777">
      <w:pPr>
        <w:jc w:val="center"/>
        <w:rPr>
          <w:b/>
          <w:sz w:val="28"/>
          <w:szCs w:val="28"/>
        </w:rPr>
      </w:pPr>
      <w:r w:rsidRPr="00AD0855">
        <w:rPr>
          <w:b/>
          <w:sz w:val="28"/>
          <w:szCs w:val="28"/>
        </w:rPr>
        <w:t>Laboratorij za inteligentne autonomne sustave (LARIAT)</w:t>
      </w:r>
    </w:p>
    <w:p w:rsidR="00487F24" w:rsidRPr="00AD0855" w:rsidRDefault="00487F24" w:rsidP="00B34777">
      <w:pPr>
        <w:spacing w:after="0"/>
        <w:rPr>
          <w:sz w:val="24"/>
          <w:szCs w:val="24"/>
        </w:rPr>
      </w:pPr>
      <w:r w:rsidRPr="00AD0855">
        <w:rPr>
          <w:b/>
          <w:sz w:val="24"/>
          <w:szCs w:val="24"/>
        </w:rPr>
        <w:t>Program radionice</w:t>
      </w:r>
      <w:r w:rsidRPr="00AD0855">
        <w:rPr>
          <w:sz w:val="24"/>
          <w:szCs w:val="24"/>
        </w:rPr>
        <w:t xml:space="preserve"> „</w:t>
      </w:r>
      <w:r w:rsidR="002606D4" w:rsidRPr="00AD0855">
        <w:rPr>
          <w:sz w:val="24"/>
          <w:szCs w:val="24"/>
        </w:rPr>
        <w:t>Zaronite s nama u svijet podvodne robotike</w:t>
      </w:r>
      <w:r w:rsidRPr="00AD0855">
        <w:rPr>
          <w:sz w:val="24"/>
          <w:szCs w:val="24"/>
        </w:rPr>
        <w:t>“:</w:t>
      </w:r>
    </w:p>
    <w:p w:rsidR="00B34777" w:rsidRPr="00AD0855" w:rsidRDefault="00B34777" w:rsidP="00B34777">
      <w:pPr>
        <w:spacing w:after="0"/>
        <w:rPr>
          <w:sz w:val="24"/>
          <w:szCs w:val="24"/>
        </w:rPr>
      </w:pPr>
    </w:p>
    <w:p w:rsidR="00FB3C67" w:rsidRPr="00AD0855" w:rsidRDefault="00FB3C67" w:rsidP="00B34777">
      <w:pPr>
        <w:spacing w:after="0"/>
        <w:rPr>
          <w:sz w:val="24"/>
          <w:szCs w:val="24"/>
        </w:rPr>
      </w:pPr>
      <w:r w:rsidRPr="00AD0855">
        <w:rPr>
          <w:sz w:val="24"/>
          <w:szCs w:val="24"/>
        </w:rPr>
        <w:t>Sudionike radionice upoznat ćemo s podvodnim robotima, njihovim radom, senzorima i algoritmima koji ih pokreću. Predstavit ćemo i najveće izazove s kojima se roboti suočavaju u podvodnom ambijentu. Konačno, sudionici će imati priliku upravljati podvodnim robotima s ciljem prikupljanja otpada iz mora. Vjerujemo da će radionica doprinijeti povećanju svijesti o razmjerima problema zagađenja mora, izazovima, ali i doprinosima robotike u nastojanju da se ovaj problem riješi.</w:t>
      </w:r>
    </w:p>
    <w:p w:rsidR="0083407E" w:rsidRPr="00AD0855" w:rsidRDefault="0083407E" w:rsidP="00B34777">
      <w:pPr>
        <w:spacing w:after="0"/>
        <w:rPr>
          <w:sz w:val="24"/>
          <w:szCs w:val="24"/>
        </w:rPr>
      </w:pPr>
      <w:r w:rsidRPr="00AD0855">
        <w:rPr>
          <w:b/>
          <w:sz w:val="24"/>
          <w:szCs w:val="24"/>
        </w:rPr>
        <w:t>Voditelj aktivnost:</w:t>
      </w:r>
      <w:r w:rsidRPr="00AD0855">
        <w:rPr>
          <w:sz w:val="24"/>
          <w:szCs w:val="24"/>
        </w:rPr>
        <w:t xml:space="preserve"> Vicko Prkačin, mag.ing. el.</w:t>
      </w:r>
    </w:p>
    <w:p w:rsidR="00FB3C67" w:rsidRPr="00AD0855" w:rsidRDefault="00AC55B5" w:rsidP="00B34777">
      <w:pPr>
        <w:spacing w:after="0"/>
        <w:rPr>
          <w:b/>
          <w:i/>
          <w:sz w:val="24"/>
          <w:szCs w:val="24"/>
        </w:rPr>
      </w:pPr>
      <w:r w:rsidRPr="00AD0855">
        <w:rPr>
          <w:b/>
          <w:i/>
          <w:sz w:val="24"/>
          <w:szCs w:val="24"/>
        </w:rPr>
        <w:t>Vicko Prkačin, mag.ing. el. i Antun Đuraš, mag.ing. comp</w:t>
      </w:r>
    </w:p>
    <w:p w:rsidR="00846B6B" w:rsidRPr="00AD0855" w:rsidRDefault="00846B6B" w:rsidP="00B34777">
      <w:pPr>
        <w:spacing w:after="0"/>
        <w:rPr>
          <w:b/>
          <w:sz w:val="24"/>
          <w:szCs w:val="24"/>
        </w:rPr>
      </w:pPr>
      <w:r w:rsidRPr="00AD0855">
        <w:rPr>
          <w:b/>
          <w:sz w:val="24"/>
          <w:szCs w:val="24"/>
        </w:rPr>
        <w:t xml:space="preserve">Kategorija: </w:t>
      </w:r>
      <w:r w:rsidRPr="00AD0855">
        <w:rPr>
          <w:sz w:val="24"/>
          <w:szCs w:val="24"/>
        </w:rPr>
        <w:t>Aktivnost tokom noći</w:t>
      </w:r>
    </w:p>
    <w:p w:rsidR="00F75D3A" w:rsidRPr="00AD0855" w:rsidRDefault="00F75D3A" w:rsidP="00B34777">
      <w:pPr>
        <w:spacing w:after="0"/>
        <w:rPr>
          <w:b/>
          <w:sz w:val="24"/>
          <w:szCs w:val="24"/>
        </w:rPr>
      </w:pPr>
      <w:r w:rsidRPr="00AD0855">
        <w:rPr>
          <w:b/>
          <w:sz w:val="24"/>
          <w:szCs w:val="24"/>
        </w:rPr>
        <w:t xml:space="preserve">Oblik: </w:t>
      </w:r>
      <w:r w:rsidRPr="00AD0855">
        <w:rPr>
          <w:sz w:val="24"/>
          <w:szCs w:val="24"/>
        </w:rPr>
        <w:t>Radionica</w:t>
      </w:r>
    </w:p>
    <w:p w:rsidR="00F75D3A" w:rsidRPr="00AD0855" w:rsidRDefault="00F75D3A" w:rsidP="00B34777">
      <w:pPr>
        <w:spacing w:after="0"/>
        <w:rPr>
          <w:b/>
          <w:sz w:val="24"/>
          <w:szCs w:val="24"/>
        </w:rPr>
      </w:pPr>
      <w:r w:rsidRPr="00AD0855">
        <w:rPr>
          <w:b/>
          <w:sz w:val="24"/>
          <w:szCs w:val="24"/>
        </w:rPr>
        <w:t xml:space="preserve">Uzrast: </w:t>
      </w:r>
      <w:r w:rsidR="0091099B" w:rsidRPr="00AD0855">
        <w:t>Osnovna i srednja škola</w:t>
      </w:r>
    </w:p>
    <w:p w:rsidR="00DC6EFD" w:rsidRPr="00AD0855" w:rsidRDefault="00DC6EFD" w:rsidP="00B34777">
      <w:pPr>
        <w:rPr>
          <w:b/>
          <w:sz w:val="28"/>
          <w:szCs w:val="28"/>
        </w:rPr>
      </w:pPr>
    </w:p>
    <w:p w:rsidR="003B32D2" w:rsidRPr="00AD0855" w:rsidRDefault="003B32D2" w:rsidP="00B34777">
      <w:pPr>
        <w:jc w:val="center"/>
        <w:rPr>
          <w:b/>
          <w:sz w:val="28"/>
          <w:szCs w:val="28"/>
        </w:rPr>
      </w:pPr>
      <w:r w:rsidRPr="00AD0855">
        <w:rPr>
          <w:b/>
          <w:sz w:val="28"/>
          <w:szCs w:val="28"/>
        </w:rPr>
        <w:t>Odjel za primjenjenu ekologiju</w:t>
      </w:r>
    </w:p>
    <w:p w:rsidR="003B32D2" w:rsidRPr="00AD0855" w:rsidRDefault="003B32D2" w:rsidP="00B34777">
      <w:pPr>
        <w:rPr>
          <w:sz w:val="24"/>
          <w:szCs w:val="24"/>
        </w:rPr>
      </w:pPr>
      <w:r w:rsidRPr="00AD0855">
        <w:rPr>
          <w:b/>
          <w:sz w:val="24"/>
          <w:szCs w:val="24"/>
        </w:rPr>
        <w:t>Program radionice:</w:t>
      </w:r>
      <w:r w:rsidRPr="00AD0855">
        <w:rPr>
          <w:b/>
          <w:bCs/>
          <w:i/>
          <w:iCs/>
          <w:sz w:val="24"/>
          <w:szCs w:val="24"/>
        </w:rPr>
        <w:t xml:space="preserve"> </w:t>
      </w:r>
      <w:r w:rsidR="00001E58" w:rsidRPr="00AD0855">
        <w:rPr>
          <w:sz w:val="24"/>
          <w:szCs w:val="24"/>
        </w:rPr>
        <w:t>„Zakiseljavanje</w:t>
      </w:r>
      <w:r w:rsidR="007F6783" w:rsidRPr="00AD0855">
        <w:rPr>
          <w:sz w:val="24"/>
          <w:szCs w:val="24"/>
        </w:rPr>
        <w:t xml:space="preserve"> mora</w:t>
      </w:r>
      <w:r w:rsidR="00CE1995" w:rsidRPr="00AD0855">
        <w:rPr>
          <w:sz w:val="24"/>
          <w:szCs w:val="24"/>
        </w:rPr>
        <w:t xml:space="preserve"> </w:t>
      </w:r>
      <w:r w:rsidR="007F6783" w:rsidRPr="00AD0855">
        <w:rPr>
          <w:sz w:val="24"/>
          <w:szCs w:val="24"/>
        </w:rPr>
        <w:t>– što zapravo znamo?“</w:t>
      </w:r>
    </w:p>
    <w:p w:rsidR="00B34777" w:rsidRPr="00AD0855" w:rsidRDefault="007F6783" w:rsidP="00B34777">
      <w:pPr>
        <w:spacing w:after="0"/>
        <w:rPr>
          <w:sz w:val="24"/>
          <w:szCs w:val="24"/>
        </w:rPr>
      </w:pPr>
      <w:r w:rsidRPr="00AD0855">
        <w:t>Acidifikacija</w:t>
      </w:r>
      <w:r w:rsidR="009A6FCF" w:rsidRPr="00AD0855">
        <w:t xml:space="preserve"> (zakiseljavanje)</w:t>
      </w:r>
      <w:r w:rsidRPr="00AD0855">
        <w:t xml:space="preserve"> mora naziv je za snižavanje pH i promjenu koncentracije karbonatnih i bikarbonatnih iona u stupcu mora, a posljedica je sve veće koncentracije ugljikovog dioksida u </w:t>
      </w:r>
      <w:r w:rsidRPr="00AD0855">
        <w:rPr>
          <w:sz w:val="24"/>
          <w:szCs w:val="24"/>
        </w:rPr>
        <w:t>atmosferi. Tijekom radionice objasniti će se zašto i na koji način dolazi do acidifkacije mora, koje se kemijske promjene događaju te na koji način utječu na život u moru. Demonstrirati će se otapanje ugljikovog dioksida u vodi i moru, te će sudionici istražiti što se događa s ljušturama i kućicama morskih organizama kada pH mora postane prenizak.</w:t>
      </w:r>
    </w:p>
    <w:p w:rsidR="00C64DB9" w:rsidRPr="00AD0855" w:rsidRDefault="001B131E" w:rsidP="00B34777">
      <w:pPr>
        <w:spacing w:after="0"/>
        <w:rPr>
          <w:sz w:val="24"/>
          <w:szCs w:val="24"/>
        </w:rPr>
      </w:pPr>
      <w:r w:rsidRPr="00AD0855">
        <w:rPr>
          <w:b/>
          <w:sz w:val="24"/>
          <w:szCs w:val="24"/>
        </w:rPr>
        <w:t>Voditelj aktivnost:</w:t>
      </w:r>
      <w:r w:rsidR="00DE1150" w:rsidRPr="00DE1150">
        <w:rPr>
          <w:sz w:val="24"/>
          <w:szCs w:val="24"/>
        </w:rPr>
        <w:t xml:space="preserve"> </w:t>
      </w:r>
      <w:r w:rsidR="00DE1150" w:rsidRPr="00AD0855">
        <w:rPr>
          <w:sz w:val="24"/>
          <w:szCs w:val="24"/>
        </w:rPr>
        <w:t>Sanja Grđan, mag.ing.maricult., asistentica</w:t>
      </w:r>
      <w:r w:rsidRPr="00AD0855">
        <w:rPr>
          <w:sz w:val="24"/>
          <w:szCs w:val="24"/>
        </w:rPr>
        <w:t xml:space="preserve"> </w:t>
      </w:r>
    </w:p>
    <w:p w:rsidR="00846B6B" w:rsidRPr="00AD0855" w:rsidRDefault="00846B6B" w:rsidP="00B34777">
      <w:pPr>
        <w:spacing w:after="0"/>
        <w:rPr>
          <w:sz w:val="24"/>
          <w:szCs w:val="24"/>
        </w:rPr>
      </w:pPr>
      <w:r w:rsidRPr="00AD0855">
        <w:rPr>
          <w:b/>
          <w:sz w:val="24"/>
          <w:szCs w:val="24"/>
        </w:rPr>
        <w:t>Kategorija:</w:t>
      </w:r>
      <w:r w:rsidRPr="00AD0855">
        <w:rPr>
          <w:sz w:val="24"/>
          <w:szCs w:val="24"/>
        </w:rPr>
        <w:t xml:space="preserve"> Aktivnost tokom noći</w:t>
      </w:r>
    </w:p>
    <w:p w:rsidR="00F75D3A" w:rsidRPr="00AD0855" w:rsidRDefault="00F75D3A" w:rsidP="00B34777">
      <w:pPr>
        <w:spacing w:after="0"/>
        <w:rPr>
          <w:sz w:val="24"/>
          <w:szCs w:val="24"/>
        </w:rPr>
      </w:pPr>
      <w:r w:rsidRPr="00AD0855">
        <w:rPr>
          <w:b/>
          <w:sz w:val="24"/>
          <w:szCs w:val="24"/>
        </w:rPr>
        <w:t>Oblik:</w:t>
      </w:r>
      <w:r w:rsidRPr="00AD0855">
        <w:rPr>
          <w:sz w:val="24"/>
          <w:szCs w:val="24"/>
        </w:rPr>
        <w:t xml:space="preserve"> </w:t>
      </w:r>
      <w:r w:rsidR="00B34777" w:rsidRPr="00AD0855">
        <w:rPr>
          <w:sz w:val="24"/>
          <w:szCs w:val="24"/>
        </w:rPr>
        <w:t>Radionica</w:t>
      </w:r>
    </w:p>
    <w:p w:rsidR="00F75D3A" w:rsidRPr="00AD0855" w:rsidRDefault="00F75D3A" w:rsidP="00B34777">
      <w:pPr>
        <w:spacing w:after="0"/>
        <w:rPr>
          <w:sz w:val="24"/>
          <w:szCs w:val="24"/>
        </w:rPr>
      </w:pPr>
      <w:r w:rsidRPr="00AD0855">
        <w:rPr>
          <w:b/>
          <w:sz w:val="24"/>
          <w:szCs w:val="24"/>
        </w:rPr>
        <w:t>Uzrast:</w:t>
      </w:r>
      <w:r w:rsidRPr="00AD0855">
        <w:rPr>
          <w:sz w:val="24"/>
          <w:szCs w:val="24"/>
        </w:rPr>
        <w:t xml:space="preserve"> </w:t>
      </w:r>
      <w:r w:rsidR="001B131E" w:rsidRPr="00AD0855">
        <w:rPr>
          <w:sz w:val="24"/>
          <w:szCs w:val="24"/>
        </w:rPr>
        <w:t xml:space="preserve">Osnovna </w:t>
      </w:r>
    </w:p>
    <w:p w:rsidR="003B32D2" w:rsidRPr="00AD0855" w:rsidRDefault="003B32D2" w:rsidP="00B34777">
      <w:pPr>
        <w:rPr>
          <w:b/>
        </w:rPr>
      </w:pPr>
    </w:p>
    <w:p w:rsidR="00B34777" w:rsidRPr="00AD0855" w:rsidRDefault="00B34777" w:rsidP="00B34777">
      <w:pPr>
        <w:rPr>
          <w:b/>
        </w:rPr>
      </w:pPr>
    </w:p>
    <w:p w:rsidR="00B34777" w:rsidRPr="00AD0855" w:rsidRDefault="00B34777" w:rsidP="00B34777">
      <w:pPr>
        <w:rPr>
          <w:b/>
        </w:rPr>
      </w:pPr>
    </w:p>
    <w:p w:rsidR="00B34777" w:rsidRPr="00AD0855" w:rsidRDefault="00B34777" w:rsidP="00B34777">
      <w:pPr>
        <w:rPr>
          <w:b/>
          <w:sz w:val="24"/>
          <w:szCs w:val="24"/>
        </w:rPr>
      </w:pPr>
    </w:p>
    <w:p w:rsidR="003B32D2" w:rsidRPr="00AD0855" w:rsidRDefault="003B32D2" w:rsidP="00B34777">
      <w:pPr>
        <w:rPr>
          <w:b/>
          <w:sz w:val="24"/>
          <w:szCs w:val="24"/>
        </w:rPr>
      </w:pPr>
      <w:r w:rsidRPr="00AD0855">
        <w:rPr>
          <w:b/>
          <w:sz w:val="24"/>
          <w:szCs w:val="24"/>
        </w:rPr>
        <w:t>Program radionice:</w:t>
      </w:r>
      <w:r w:rsidRPr="00AD0855">
        <w:rPr>
          <w:b/>
          <w:bCs/>
          <w:i/>
          <w:iCs/>
          <w:sz w:val="24"/>
          <w:szCs w:val="24"/>
        </w:rPr>
        <w:t xml:space="preserve"> </w:t>
      </w:r>
      <w:r w:rsidR="0077138E" w:rsidRPr="00AD0855">
        <w:rPr>
          <w:sz w:val="24"/>
          <w:szCs w:val="24"/>
        </w:rPr>
        <w:t>„Kako znanost može biti zabavna</w:t>
      </w:r>
      <w:r w:rsidR="0077138E" w:rsidRPr="00AD0855">
        <w:rPr>
          <w:b/>
          <w:sz w:val="24"/>
          <w:szCs w:val="24"/>
        </w:rPr>
        <w:t>“</w:t>
      </w:r>
    </w:p>
    <w:p w:rsidR="00B34777" w:rsidRPr="00AD0855" w:rsidRDefault="00295995" w:rsidP="00B34777">
      <w:pPr>
        <w:spacing w:after="0"/>
      </w:pPr>
      <w:r w:rsidRPr="00AD0855">
        <w:t>Najmlađim sudionicima pokazati će se da su kemija i biologija zanimljive znanosti i da laboratorijski pokusi i proučavanje svijeta oko nas može biti zabavno. U kemijskom i biološkom laboratoriju sudjelovati će u aktivnostima prilagođenima njihovoj dobi. Crveni kupus nije samo zdrava namirnica za prehranu, već može poslužiti za dokazivanje kiselosti ili lužnatosti otopina. Bojanjem različitih napitaka sokom od crvenog kupusa naučiti će što znače dobivene boje u čaši s otopinom i kako se to koristi u laboratorijskim istraživanjima. Također, naučiti će da živi svijet nije samo ono što vidimo oko sebe. Ako zavirimo kroz mikroskop možemo otkriti mnoštvo sitnih bića koje ne vidimo golim okom, a koja imaju važne uloge u svim ekosustavima.</w:t>
      </w:r>
    </w:p>
    <w:p w:rsidR="003B32D2" w:rsidRPr="00AD0855" w:rsidRDefault="00B34777" w:rsidP="00B34777">
      <w:pPr>
        <w:spacing w:after="0"/>
      </w:pPr>
      <w:r w:rsidRPr="00AD0855">
        <w:rPr>
          <w:b/>
          <w:sz w:val="24"/>
          <w:szCs w:val="24"/>
        </w:rPr>
        <w:t>Voditelj aktivnost</w:t>
      </w:r>
      <w:r w:rsidRPr="00AD0855">
        <w:rPr>
          <w:b/>
          <w:i/>
        </w:rPr>
        <w:t xml:space="preserve">: </w:t>
      </w:r>
      <w:r w:rsidR="00DE1150" w:rsidRPr="00AD0855">
        <w:t>izv.prof.dr.sc. </w:t>
      </w:r>
      <w:r w:rsidR="00DE1150">
        <w:t>Ana Bratoš Cetinić</w:t>
      </w:r>
      <w:bookmarkStart w:id="0" w:name="_GoBack"/>
      <w:bookmarkEnd w:id="0"/>
    </w:p>
    <w:p w:rsidR="00846B6B" w:rsidRPr="00AD0855" w:rsidRDefault="00846B6B" w:rsidP="00B34777">
      <w:pPr>
        <w:spacing w:after="0"/>
      </w:pPr>
      <w:r w:rsidRPr="00AD0855">
        <w:rPr>
          <w:b/>
        </w:rPr>
        <w:t>Kategorija:</w:t>
      </w:r>
      <w:r w:rsidRPr="00AD0855">
        <w:t xml:space="preserve"> Aktivnost tokom noći</w:t>
      </w:r>
    </w:p>
    <w:p w:rsidR="00F75D3A" w:rsidRPr="00AD0855" w:rsidRDefault="00F75D3A" w:rsidP="00B34777">
      <w:pPr>
        <w:spacing w:after="0"/>
      </w:pPr>
      <w:r w:rsidRPr="00AD0855">
        <w:rPr>
          <w:b/>
        </w:rPr>
        <w:t>Oblik:</w:t>
      </w:r>
      <w:r w:rsidRPr="00AD0855">
        <w:t xml:space="preserve"> Eksperiment</w:t>
      </w:r>
    </w:p>
    <w:p w:rsidR="00F75D3A" w:rsidRPr="00AD0855" w:rsidRDefault="00F75D3A" w:rsidP="00B34777">
      <w:pPr>
        <w:spacing w:after="0"/>
      </w:pPr>
      <w:r w:rsidRPr="00AD0855">
        <w:rPr>
          <w:b/>
        </w:rPr>
        <w:t>Uzrast:</w:t>
      </w:r>
      <w:r w:rsidRPr="00AD0855">
        <w:t xml:space="preserve"> </w:t>
      </w:r>
      <w:r w:rsidR="001B131E" w:rsidRPr="00AD0855">
        <w:t xml:space="preserve">Osnovna </w:t>
      </w:r>
      <w:r w:rsidR="00447E40" w:rsidRPr="00AD0855">
        <w:t>škola</w:t>
      </w:r>
    </w:p>
    <w:p w:rsidR="00D83764" w:rsidRPr="00AD0855" w:rsidRDefault="00D83764" w:rsidP="00B34777">
      <w:pPr>
        <w:rPr>
          <w:b/>
          <w:sz w:val="24"/>
          <w:szCs w:val="24"/>
        </w:rPr>
      </w:pPr>
    </w:p>
    <w:p w:rsidR="00D83764" w:rsidRPr="00AD0855" w:rsidRDefault="00D83764" w:rsidP="00B34777">
      <w:pPr>
        <w:rPr>
          <w:sz w:val="24"/>
          <w:szCs w:val="24"/>
        </w:rPr>
      </w:pPr>
      <w:r w:rsidRPr="00AD0855">
        <w:rPr>
          <w:b/>
          <w:sz w:val="24"/>
          <w:szCs w:val="24"/>
        </w:rPr>
        <w:t>Program radionice:</w:t>
      </w:r>
      <w:r w:rsidRPr="00AD0855">
        <w:rPr>
          <w:b/>
          <w:bCs/>
          <w:i/>
          <w:iCs/>
          <w:sz w:val="24"/>
          <w:szCs w:val="24"/>
        </w:rPr>
        <w:t xml:space="preserve"> </w:t>
      </w:r>
      <w:r w:rsidRPr="00AD0855">
        <w:rPr>
          <w:bCs/>
          <w:iCs/>
          <w:sz w:val="24"/>
          <w:szCs w:val="24"/>
        </w:rPr>
        <w:t>„</w:t>
      </w:r>
      <w:r w:rsidRPr="00AD0855">
        <w:rPr>
          <w:sz w:val="24"/>
          <w:szCs w:val="24"/>
        </w:rPr>
        <w:t>Rani</w:t>
      </w:r>
      <w:r w:rsidR="00552C54" w:rsidRPr="00AD0855">
        <w:rPr>
          <w:sz w:val="24"/>
          <w:szCs w:val="24"/>
        </w:rPr>
        <w:t xml:space="preserve"> razvoj ježinaca</w:t>
      </w:r>
      <w:r w:rsidRPr="00AD0855">
        <w:rPr>
          <w:sz w:val="24"/>
          <w:szCs w:val="24"/>
        </w:rPr>
        <w:t>“</w:t>
      </w:r>
    </w:p>
    <w:p w:rsidR="00D83764" w:rsidRPr="00AD0855" w:rsidRDefault="00D83764" w:rsidP="00447E40">
      <w:pPr>
        <w:spacing w:after="0"/>
      </w:pPr>
      <w:r w:rsidRPr="00AD0855">
        <w:t>Bodljikaši i viši kralježnjaci su međusobno vrlo različiti promatramo li opću građu i tjelesni ustroj kod te dvije skupine. Međutim, promatramo li embrionalni razvoj, ustanovit ćemo da postoje velike sličnosti, osobito u ranim fazama razvoja. Rani embrionalni razvoj morskih ježinaca je vrlo sličan ranom embrionalnom razvoju ljudi i drugih kralješnjaka (stadiji od oplodnje do gastrulacije gotovo su identični). Ježinci se često koriste kao modelni organizam i odlični su modelni organizmi za provođenje različitih biokemijskih, toksikoloških, ekoloških i molekularnih studija.</w:t>
      </w:r>
    </w:p>
    <w:p w:rsidR="00D83764" w:rsidRPr="00AD0855" w:rsidRDefault="00B34777" w:rsidP="00447E40">
      <w:pPr>
        <w:spacing w:after="0"/>
        <w:rPr>
          <w:b/>
          <w:i/>
        </w:rPr>
      </w:pPr>
      <w:r w:rsidRPr="00AD0855">
        <w:rPr>
          <w:b/>
          <w:sz w:val="24"/>
          <w:szCs w:val="24"/>
        </w:rPr>
        <w:t>Voditelj aktivnost</w:t>
      </w:r>
      <w:r w:rsidRPr="00AD0855">
        <w:rPr>
          <w:b/>
          <w:i/>
        </w:rPr>
        <w:t xml:space="preserve">: </w:t>
      </w:r>
      <w:r w:rsidR="00D83764" w:rsidRPr="00AD0855">
        <w:t>izv.prof.dr.sc. Sanja Tomšić</w:t>
      </w:r>
      <w:r w:rsidR="00D83764" w:rsidRPr="00AD0855">
        <w:rPr>
          <w:b/>
          <w:i/>
        </w:rPr>
        <w:t> </w:t>
      </w:r>
    </w:p>
    <w:p w:rsidR="00846B6B" w:rsidRPr="00AD0855" w:rsidRDefault="00846B6B" w:rsidP="00447E40">
      <w:pPr>
        <w:spacing w:after="0"/>
      </w:pPr>
      <w:r w:rsidRPr="00AD0855">
        <w:rPr>
          <w:b/>
        </w:rPr>
        <w:t>Kategorija:</w:t>
      </w:r>
      <w:r w:rsidRPr="00AD0855">
        <w:t xml:space="preserve"> Aktivnost tokom noći</w:t>
      </w:r>
    </w:p>
    <w:p w:rsidR="00F75D3A" w:rsidRPr="00AD0855" w:rsidRDefault="00F75D3A" w:rsidP="00447E40">
      <w:pPr>
        <w:spacing w:after="0"/>
      </w:pPr>
      <w:r w:rsidRPr="00AD0855">
        <w:rPr>
          <w:b/>
        </w:rPr>
        <w:t>Oblik:</w:t>
      </w:r>
      <w:r w:rsidRPr="00AD0855">
        <w:t xml:space="preserve"> </w:t>
      </w:r>
      <w:r w:rsidR="00447E40" w:rsidRPr="00AD0855">
        <w:t>Radionica</w:t>
      </w:r>
    </w:p>
    <w:p w:rsidR="00F75D3A" w:rsidRPr="00AD0855" w:rsidRDefault="00F75D3A" w:rsidP="00447E40">
      <w:pPr>
        <w:spacing w:after="0"/>
        <w:rPr>
          <w:b/>
        </w:rPr>
      </w:pPr>
      <w:r w:rsidRPr="00AD0855">
        <w:rPr>
          <w:b/>
        </w:rPr>
        <w:t xml:space="preserve">Uzrast: </w:t>
      </w:r>
      <w:r w:rsidR="00447E40" w:rsidRPr="00AD0855">
        <w:t>Srednja škola</w:t>
      </w:r>
    </w:p>
    <w:p w:rsidR="003B32D2" w:rsidRPr="00AD0855" w:rsidRDefault="003B32D2" w:rsidP="00447E40">
      <w:pPr>
        <w:spacing w:after="0"/>
        <w:rPr>
          <w:b/>
          <w:caps/>
        </w:rPr>
      </w:pPr>
    </w:p>
    <w:p w:rsidR="003B32D2" w:rsidRPr="00AD0855" w:rsidRDefault="003B32D2" w:rsidP="00B34777">
      <w:pPr>
        <w:rPr>
          <w:b/>
          <w:caps/>
        </w:rPr>
      </w:pPr>
    </w:p>
    <w:p w:rsidR="003B32D2" w:rsidRPr="00AD0855" w:rsidRDefault="003B32D2" w:rsidP="00B34777"/>
    <w:p w:rsidR="003B32D2" w:rsidRPr="00AD0855" w:rsidRDefault="003B32D2" w:rsidP="00B34777"/>
    <w:p w:rsidR="003B32D2" w:rsidRPr="00AD0855" w:rsidRDefault="003B32D2" w:rsidP="00B34777"/>
    <w:sectPr w:rsidR="003B32D2" w:rsidRPr="00AD085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97" w:rsidRDefault="003F4897" w:rsidP="003B32D2">
      <w:pPr>
        <w:spacing w:after="0" w:line="240" w:lineRule="auto"/>
      </w:pPr>
      <w:r>
        <w:separator/>
      </w:r>
    </w:p>
  </w:endnote>
  <w:endnote w:type="continuationSeparator" w:id="0">
    <w:p w:rsidR="003F4897" w:rsidRDefault="003F4897" w:rsidP="003B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14" w:rsidRDefault="008A3214">
    <w:pPr>
      <w:pStyle w:val="Footer"/>
    </w:pPr>
    <w:r>
      <w:rPr>
        <w:noProof/>
        <w:lang w:eastAsia="hr-HR"/>
      </w:rPr>
      <w:drawing>
        <wp:anchor distT="0" distB="0" distL="114300" distR="114300" simplePos="0" relativeHeight="251659264" behindDoc="1" locked="0" layoutInCell="1" allowOverlap="1" wp14:anchorId="51721F3C" wp14:editId="22251FA9">
          <wp:simplePos x="0" y="0"/>
          <wp:positionH relativeFrom="margin">
            <wp:align>center</wp:align>
          </wp:positionH>
          <wp:positionV relativeFrom="paragraph">
            <wp:posOffset>28575</wp:posOffset>
          </wp:positionV>
          <wp:extent cx="1504950" cy="321945"/>
          <wp:effectExtent l="0" t="0" r="0" b="190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nded by the EU.png"/>
                  <pic:cNvPicPr/>
                </pic:nvPicPr>
                <pic:blipFill>
                  <a:blip r:embed="rId1">
                    <a:extLst>
                      <a:ext uri="{28A0092B-C50C-407E-A947-70E740481C1C}">
                        <a14:useLocalDpi xmlns:a14="http://schemas.microsoft.com/office/drawing/2010/main" val="0"/>
                      </a:ext>
                    </a:extLst>
                  </a:blip>
                  <a:stretch>
                    <a:fillRect/>
                  </a:stretch>
                </pic:blipFill>
                <pic:spPr>
                  <a:xfrm>
                    <a:off x="0" y="0"/>
                    <a:ext cx="1504950" cy="3219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97" w:rsidRDefault="003F4897" w:rsidP="003B32D2">
      <w:pPr>
        <w:spacing w:after="0" w:line="240" w:lineRule="auto"/>
      </w:pPr>
      <w:r>
        <w:separator/>
      </w:r>
    </w:p>
  </w:footnote>
  <w:footnote w:type="continuationSeparator" w:id="0">
    <w:p w:rsidR="003F4897" w:rsidRDefault="003F4897" w:rsidP="003B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D2" w:rsidRPr="003B32D2" w:rsidRDefault="003B32D2" w:rsidP="003B32D2">
    <w:pPr>
      <w:pStyle w:val="Header"/>
      <w:jc w:val="center"/>
    </w:pPr>
    <w:r>
      <w:rPr>
        <w:noProof/>
        <w:lang w:eastAsia="hr-HR"/>
      </w:rPr>
      <w:drawing>
        <wp:inline distT="0" distB="0" distL="0" distR="0" wp14:anchorId="21642ED3" wp14:editId="1B651864">
          <wp:extent cx="5572125" cy="1123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0256" cy="11276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C8"/>
    <w:rsid w:val="00001E58"/>
    <w:rsid w:val="0005296B"/>
    <w:rsid w:val="000E2B26"/>
    <w:rsid w:val="00110B3F"/>
    <w:rsid w:val="00195FAD"/>
    <w:rsid w:val="001B131E"/>
    <w:rsid w:val="002546D6"/>
    <w:rsid w:val="002606D4"/>
    <w:rsid w:val="002849F2"/>
    <w:rsid w:val="00295995"/>
    <w:rsid w:val="002B591A"/>
    <w:rsid w:val="002C0AD6"/>
    <w:rsid w:val="002D3C5D"/>
    <w:rsid w:val="00381E4B"/>
    <w:rsid w:val="003B32D2"/>
    <w:rsid w:val="003F4897"/>
    <w:rsid w:val="00447E40"/>
    <w:rsid w:val="00471BD8"/>
    <w:rsid w:val="00487F24"/>
    <w:rsid w:val="004E03B4"/>
    <w:rsid w:val="00511DAA"/>
    <w:rsid w:val="00551E15"/>
    <w:rsid w:val="00552C54"/>
    <w:rsid w:val="00632A47"/>
    <w:rsid w:val="00650FE1"/>
    <w:rsid w:val="0077138E"/>
    <w:rsid w:val="0078270D"/>
    <w:rsid w:val="007C00C4"/>
    <w:rsid w:val="007E480F"/>
    <w:rsid w:val="007F6783"/>
    <w:rsid w:val="00805976"/>
    <w:rsid w:val="0083407E"/>
    <w:rsid w:val="00846B6B"/>
    <w:rsid w:val="008A3214"/>
    <w:rsid w:val="0091016F"/>
    <w:rsid w:val="0091099B"/>
    <w:rsid w:val="009A6FCF"/>
    <w:rsid w:val="009D0091"/>
    <w:rsid w:val="00A31184"/>
    <w:rsid w:val="00AC55B5"/>
    <w:rsid w:val="00AD0855"/>
    <w:rsid w:val="00B34777"/>
    <w:rsid w:val="00B443C8"/>
    <w:rsid w:val="00B9334E"/>
    <w:rsid w:val="00BD2195"/>
    <w:rsid w:val="00C64DB9"/>
    <w:rsid w:val="00C65412"/>
    <w:rsid w:val="00C677E1"/>
    <w:rsid w:val="00C95426"/>
    <w:rsid w:val="00CE1995"/>
    <w:rsid w:val="00D06CAC"/>
    <w:rsid w:val="00D15830"/>
    <w:rsid w:val="00D43A28"/>
    <w:rsid w:val="00D467A7"/>
    <w:rsid w:val="00D5538F"/>
    <w:rsid w:val="00D62F4E"/>
    <w:rsid w:val="00D83764"/>
    <w:rsid w:val="00DC6EFD"/>
    <w:rsid w:val="00DE1150"/>
    <w:rsid w:val="00E8718F"/>
    <w:rsid w:val="00F57143"/>
    <w:rsid w:val="00F75D3A"/>
    <w:rsid w:val="00FB3C67"/>
    <w:rsid w:val="00FC3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14677"/>
  <w15:chartTrackingRefBased/>
  <w15:docId w15:val="{984D0BC6-8D37-450F-BB8B-3F2E85A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7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BD219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87F2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B32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2D2"/>
  </w:style>
  <w:style w:type="paragraph" w:styleId="Footer">
    <w:name w:val="footer"/>
    <w:basedOn w:val="Normal"/>
    <w:link w:val="FooterChar"/>
    <w:uiPriority w:val="99"/>
    <w:unhideWhenUsed/>
    <w:rsid w:val="003B32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32D2"/>
  </w:style>
  <w:style w:type="character" w:styleId="Emphasis">
    <w:name w:val="Emphasis"/>
    <w:basedOn w:val="DefaultParagraphFont"/>
    <w:uiPriority w:val="20"/>
    <w:qFormat/>
    <w:rsid w:val="00C64DB9"/>
    <w:rPr>
      <w:i/>
      <w:iCs/>
    </w:rPr>
  </w:style>
  <w:style w:type="character" w:customStyle="1" w:styleId="Heading5Char">
    <w:name w:val="Heading 5 Char"/>
    <w:basedOn w:val="DefaultParagraphFont"/>
    <w:link w:val="Heading5"/>
    <w:uiPriority w:val="9"/>
    <w:semiHidden/>
    <w:rsid w:val="00BD2195"/>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D15830"/>
    <w:rPr>
      <w:b/>
      <w:bCs/>
    </w:rPr>
  </w:style>
  <w:style w:type="character" w:styleId="Hyperlink">
    <w:name w:val="Hyperlink"/>
    <w:basedOn w:val="DefaultParagraphFont"/>
    <w:uiPriority w:val="99"/>
    <w:semiHidden/>
    <w:unhideWhenUsed/>
    <w:rsid w:val="00C954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3649">
      <w:bodyDiv w:val="1"/>
      <w:marLeft w:val="0"/>
      <w:marRight w:val="0"/>
      <w:marTop w:val="0"/>
      <w:marBottom w:val="0"/>
      <w:divBdr>
        <w:top w:val="none" w:sz="0" w:space="0" w:color="auto"/>
        <w:left w:val="none" w:sz="0" w:space="0" w:color="auto"/>
        <w:bottom w:val="none" w:sz="0" w:space="0" w:color="auto"/>
        <w:right w:val="none" w:sz="0" w:space="0" w:color="auto"/>
      </w:divBdr>
    </w:div>
    <w:div w:id="213740028">
      <w:bodyDiv w:val="1"/>
      <w:marLeft w:val="0"/>
      <w:marRight w:val="0"/>
      <w:marTop w:val="0"/>
      <w:marBottom w:val="0"/>
      <w:divBdr>
        <w:top w:val="none" w:sz="0" w:space="0" w:color="auto"/>
        <w:left w:val="none" w:sz="0" w:space="0" w:color="auto"/>
        <w:bottom w:val="none" w:sz="0" w:space="0" w:color="auto"/>
        <w:right w:val="none" w:sz="0" w:space="0" w:color="auto"/>
      </w:divBdr>
    </w:div>
    <w:div w:id="451285775">
      <w:bodyDiv w:val="1"/>
      <w:marLeft w:val="0"/>
      <w:marRight w:val="0"/>
      <w:marTop w:val="0"/>
      <w:marBottom w:val="0"/>
      <w:divBdr>
        <w:top w:val="none" w:sz="0" w:space="0" w:color="auto"/>
        <w:left w:val="none" w:sz="0" w:space="0" w:color="auto"/>
        <w:bottom w:val="none" w:sz="0" w:space="0" w:color="auto"/>
        <w:right w:val="none" w:sz="0" w:space="0" w:color="auto"/>
      </w:divBdr>
    </w:div>
    <w:div w:id="486553761">
      <w:bodyDiv w:val="1"/>
      <w:marLeft w:val="0"/>
      <w:marRight w:val="0"/>
      <w:marTop w:val="0"/>
      <w:marBottom w:val="0"/>
      <w:divBdr>
        <w:top w:val="none" w:sz="0" w:space="0" w:color="auto"/>
        <w:left w:val="none" w:sz="0" w:space="0" w:color="auto"/>
        <w:bottom w:val="none" w:sz="0" w:space="0" w:color="auto"/>
        <w:right w:val="none" w:sz="0" w:space="0" w:color="auto"/>
      </w:divBdr>
    </w:div>
    <w:div w:id="505826527">
      <w:bodyDiv w:val="1"/>
      <w:marLeft w:val="0"/>
      <w:marRight w:val="0"/>
      <w:marTop w:val="0"/>
      <w:marBottom w:val="0"/>
      <w:divBdr>
        <w:top w:val="none" w:sz="0" w:space="0" w:color="auto"/>
        <w:left w:val="none" w:sz="0" w:space="0" w:color="auto"/>
        <w:bottom w:val="none" w:sz="0" w:space="0" w:color="auto"/>
        <w:right w:val="none" w:sz="0" w:space="0" w:color="auto"/>
      </w:divBdr>
    </w:div>
    <w:div w:id="691495693">
      <w:bodyDiv w:val="1"/>
      <w:marLeft w:val="0"/>
      <w:marRight w:val="0"/>
      <w:marTop w:val="0"/>
      <w:marBottom w:val="0"/>
      <w:divBdr>
        <w:top w:val="none" w:sz="0" w:space="0" w:color="auto"/>
        <w:left w:val="none" w:sz="0" w:space="0" w:color="auto"/>
        <w:bottom w:val="none" w:sz="0" w:space="0" w:color="auto"/>
        <w:right w:val="none" w:sz="0" w:space="0" w:color="auto"/>
      </w:divBdr>
    </w:div>
    <w:div w:id="831338188">
      <w:bodyDiv w:val="1"/>
      <w:marLeft w:val="0"/>
      <w:marRight w:val="0"/>
      <w:marTop w:val="0"/>
      <w:marBottom w:val="0"/>
      <w:divBdr>
        <w:top w:val="none" w:sz="0" w:space="0" w:color="auto"/>
        <w:left w:val="none" w:sz="0" w:space="0" w:color="auto"/>
        <w:bottom w:val="none" w:sz="0" w:space="0" w:color="auto"/>
        <w:right w:val="none" w:sz="0" w:space="0" w:color="auto"/>
      </w:divBdr>
    </w:div>
    <w:div w:id="1305508899">
      <w:bodyDiv w:val="1"/>
      <w:marLeft w:val="0"/>
      <w:marRight w:val="0"/>
      <w:marTop w:val="0"/>
      <w:marBottom w:val="0"/>
      <w:divBdr>
        <w:top w:val="none" w:sz="0" w:space="0" w:color="auto"/>
        <w:left w:val="none" w:sz="0" w:space="0" w:color="auto"/>
        <w:bottom w:val="none" w:sz="0" w:space="0" w:color="auto"/>
        <w:right w:val="none" w:sz="0" w:space="0" w:color="auto"/>
      </w:divBdr>
    </w:div>
    <w:div w:id="1484732979">
      <w:bodyDiv w:val="1"/>
      <w:marLeft w:val="0"/>
      <w:marRight w:val="0"/>
      <w:marTop w:val="0"/>
      <w:marBottom w:val="0"/>
      <w:divBdr>
        <w:top w:val="none" w:sz="0" w:space="0" w:color="auto"/>
        <w:left w:val="none" w:sz="0" w:space="0" w:color="auto"/>
        <w:bottom w:val="none" w:sz="0" w:space="0" w:color="auto"/>
        <w:right w:val="none" w:sz="0" w:space="0" w:color="auto"/>
      </w:divBdr>
    </w:div>
    <w:div w:id="1487895955">
      <w:bodyDiv w:val="1"/>
      <w:marLeft w:val="0"/>
      <w:marRight w:val="0"/>
      <w:marTop w:val="0"/>
      <w:marBottom w:val="0"/>
      <w:divBdr>
        <w:top w:val="none" w:sz="0" w:space="0" w:color="auto"/>
        <w:left w:val="none" w:sz="0" w:space="0" w:color="auto"/>
        <w:bottom w:val="none" w:sz="0" w:space="0" w:color="auto"/>
        <w:right w:val="none" w:sz="0" w:space="0" w:color="auto"/>
      </w:divBdr>
    </w:div>
    <w:div w:id="20165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u.hr/res-nastavnici/?ime=Iris-Loba%C5%A1_Kukavi%C4%8Di%C4%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du.hr/res-nastavnici/?ime=Iris-Loba%C5%A1_Kukavi%C4%8Di%C4%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du.hr/res-nastavnici/?ime=Lucia-Emanuele" TargetMode="External"/><Relationship Id="rId4" Type="http://schemas.openxmlformats.org/officeDocument/2006/relationships/webSettings" Target="webSettings.xml"/><Relationship Id="rId9" Type="http://schemas.openxmlformats.org/officeDocument/2006/relationships/hyperlink" Target="https://www.unidu.hr/res-nastavnici/?ime=Margarita-Beg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016D-50DF-4B42-849D-59C01BC9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2022-09-20T11:30:00Z</dcterms:created>
  <dcterms:modified xsi:type="dcterms:W3CDTF">2023-09-18T07:59:00Z</dcterms:modified>
</cp:coreProperties>
</file>