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98788" w14:textId="1C4388CB" w:rsidR="00141C75" w:rsidRPr="00B777DB" w:rsidRDefault="00141C75" w:rsidP="00141C75">
      <w:pPr>
        <w:spacing w:after="200"/>
        <w:jc w:val="center"/>
        <w:rPr>
          <w:rFonts w:cs="Times New Roman"/>
          <w:b/>
          <w:color w:val="000000" w:themeColor="text1"/>
        </w:rPr>
      </w:pPr>
      <w:r w:rsidRPr="00B777DB">
        <w:rPr>
          <w:rFonts w:cs="Times New Roman"/>
          <w:b/>
          <w:color w:val="000000" w:themeColor="text1"/>
        </w:rPr>
        <w:t xml:space="preserve">IZJAVA O ROKU </w:t>
      </w:r>
      <w:r w:rsidR="00592385">
        <w:rPr>
          <w:rFonts w:cs="Times New Roman"/>
          <w:b/>
          <w:color w:val="000000" w:themeColor="text1"/>
        </w:rPr>
        <w:t xml:space="preserve">IZVRŠENJA </w:t>
      </w:r>
      <w:r>
        <w:rPr>
          <w:rFonts w:cs="Times New Roman"/>
          <w:b/>
          <w:color w:val="000000" w:themeColor="text1"/>
        </w:rPr>
        <w:t>PREDMETA NABAVE</w:t>
      </w:r>
    </w:p>
    <w:p w14:paraId="21112368" w14:textId="77777777" w:rsidR="00141C75" w:rsidRPr="00B777DB" w:rsidRDefault="00141C75" w:rsidP="00141C75">
      <w:pPr>
        <w:spacing w:after="200"/>
        <w:jc w:val="left"/>
        <w:rPr>
          <w:rFonts w:cs="Times New Roman"/>
          <w:i/>
          <w:color w:val="000000" w:themeColor="text1"/>
        </w:rPr>
      </w:pPr>
    </w:p>
    <w:tbl>
      <w:tblPr>
        <w:tblStyle w:val="MediumList1-Accent3"/>
        <w:tblW w:w="9322" w:type="dxa"/>
        <w:tblLook w:val="01E0" w:firstRow="1" w:lastRow="1" w:firstColumn="1" w:lastColumn="1" w:noHBand="0" w:noVBand="0"/>
      </w:tblPr>
      <w:tblGrid>
        <w:gridCol w:w="3369"/>
        <w:gridCol w:w="5953"/>
      </w:tblGrid>
      <w:tr w:rsidR="00141C75" w:rsidRPr="00B777DB" w14:paraId="56B4248B" w14:textId="77777777" w:rsidTr="005D2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29880CB2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color w:val="0D0D0D" w:themeColor="text1" w:themeTint="F2"/>
              </w:rPr>
              <w:t>NARUČITELJ: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635BE02E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auto"/>
              </w:rPr>
            </w:pPr>
            <w:r w:rsidRPr="00B777DB">
              <w:rPr>
                <w:rFonts w:cs="Times New Roman"/>
                <w:b w:val="0"/>
                <w:bCs w:val="0"/>
                <w:i/>
                <w:iCs/>
                <w:color w:val="auto"/>
              </w:rPr>
              <w:t>Sveučilište u Dubrovniku</w:t>
            </w:r>
          </w:p>
        </w:tc>
      </w:tr>
      <w:tr w:rsidR="00141C75" w:rsidRPr="00B777DB" w14:paraId="11A00C94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single" w:sz="12" w:space="0" w:color="8DB3E2" w:themeColor="text2" w:themeTint="66"/>
            </w:tcBorders>
            <w:shd w:val="clear" w:color="auto" w:fill="F2F2F2" w:themeFill="background1" w:themeFillShade="F2"/>
          </w:tcPr>
          <w:p w14:paraId="57EACE8C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iCs/>
                <w:color w:val="0D0D0D" w:themeColor="text1" w:themeTint="F2"/>
              </w:rPr>
              <w:t>PREDMET NABAVE: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  <w:bottom w:val="single" w:sz="12" w:space="0" w:color="8DB3E2" w:themeColor="text2" w:themeTint="66"/>
            </w:tcBorders>
            <w:shd w:val="clear" w:color="auto" w:fill="F2F2F2" w:themeFill="background1" w:themeFillShade="F2"/>
          </w:tcPr>
          <w:p w14:paraId="6602B9D5" w14:textId="674FB66D" w:rsidR="00141C75" w:rsidRPr="00B777DB" w:rsidRDefault="00592385" w:rsidP="005D21B9">
            <w:pPr>
              <w:rPr>
                <w:rFonts w:cs="Times New Roman"/>
                <w:b w:val="0"/>
                <w:i/>
                <w:lang w:eastAsia="ar-SA"/>
              </w:rPr>
            </w:pPr>
            <w:r>
              <w:rPr>
                <w:rFonts w:cs="Times New Roman"/>
                <w:b w:val="0"/>
                <w:i/>
                <w:lang w:eastAsia="ar-SA"/>
              </w:rPr>
              <w:t>Sustav za navodnjavanje SK med. voća</w:t>
            </w:r>
          </w:p>
        </w:tc>
      </w:tr>
      <w:tr w:rsidR="00141C75" w:rsidRPr="00B777DB" w14:paraId="2DF9A060" w14:textId="77777777" w:rsidTr="005D21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440F4855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color w:val="0D0D0D" w:themeColor="text1" w:themeTint="F2"/>
              </w:rPr>
              <w:t>EVIDENCIJSKI BROJ NABAVE: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1956B20F" w14:textId="0AED7021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color w:val="auto"/>
              </w:rPr>
            </w:pPr>
            <w:r>
              <w:rPr>
                <w:rFonts w:cs="Times New Roman"/>
                <w:b w:val="0"/>
                <w:bCs w:val="0"/>
                <w:i/>
                <w:color w:val="auto"/>
              </w:rPr>
              <w:t>E-JN-</w:t>
            </w:r>
            <w:r w:rsidR="00B82C78">
              <w:rPr>
                <w:rFonts w:cs="Times New Roman"/>
                <w:b w:val="0"/>
                <w:bCs w:val="0"/>
                <w:i/>
                <w:color w:val="auto"/>
              </w:rPr>
              <w:t>25</w:t>
            </w:r>
            <w:r w:rsidR="00592385">
              <w:rPr>
                <w:rFonts w:cs="Times New Roman"/>
                <w:b w:val="0"/>
                <w:bCs w:val="0"/>
                <w:i/>
                <w:color w:val="auto"/>
              </w:rPr>
              <w:t>4</w:t>
            </w:r>
            <w:r>
              <w:rPr>
                <w:rFonts w:cs="Times New Roman"/>
                <w:b w:val="0"/>
                <w:bCs w:val="0"/>
                <w:i/>
                <w:color w:val="auto"/>
              </w:rPr>
              <w:t>-202</w:t>
            </w:r>
            <w:r w:rsidR="00E57D25">
              <w:rPr>
                <w:rFonts w:cs="Times New Roman"/>
                <w:b w:val="0"/>
                <w:bCs w:val="0"/>
                <w:i/>
                <w:color w:val="auto"/>
              </w:rPr>
              <w:t>5</w:t>
            </w:r>
          </w:p>
        </w:tc>
      </w:tr>
    </w:tbl>
    <w:p w14:paraId="5C8A3BD2" w14:textId="77777777" w:rsidR="00141C75" w:rsidRPr="00B777DB" w:rsidRDefault="00141C75" w:rsidP="00141C75">
      <w:pPr>
        <w:rPr>
          <w:rFonts w:cs="Times New Roman"/>
        </w:rPr>
      </w:pPr>
    </w:p>
    <w:p w14:paraId="3E25C2ED" w14:textId="77777777" w:rsidR="00141C75" w:rsidRPr="00B777DB" w:rsidRDefault="00141C75" w:rsidP="00141C75">
      <w:pPr>
        <w:rPr>
          <w:rFonts w:cs="Times New Roman"/>
        </w:rPr>
      </w:pPr>
    </w:p>
    <w:p w14:paraId="49B3DD8E" w14:textId="519288D0" w:rsidR="00141C75" w:rsidRPr="00B777DB" w:rsidRDefault="00141C75" w:rsidP="00141C75">
      <w:pPr>
        <w:rPr>
          <w:rFonts w:cs="Times New Roman"/>
          <w:color w:val="0D0D0D" w:themeColor="text1" w:themeTint="F2"/>
          <w:lang w:eastAsia="ar-SA"/>
        </w:rPr>
      </w:pPr>
      <w:r w:rsidRPr="00B777DB">
        <w:rPr>
          <w:rFonts w:cs="Times New Roman"/>
        </w:rPr>
        <w:t xml:space="preserve">Izjavljujemo da ćemo </w:t>
      </w:r>
      <w:r w:rsidR="00592385">
        <w:rPr>
          <w:rFonts w:cs="Times New Roman"/>
        </w:rPr>
        <w:t xml:space="preserve">predmet </w:t>
      </w:r>
      <w:r w:rsidRPr="00B777DB">
        <w:rPr>
          <w:rFonts w:cs="Times New Roman"/>
        </w:rPr>
        <w:t xml:space="preserve">nabave: </w:t>
      </w:r>
      <w:r w:rsidR="00592385">
        <w:rPr>
          <w:rFonts w:cs="Times New Roman"/>
          <w:color w:val="0D0D0D" w:themeColor="text1" w:themeTint="F2"/>
          <w:lang w:eastAsia="ar-SA"/>
        </w:rPr>
        <w:t>Sustav za navodnjavanje SK med. voća izvršiti</w:t>
      </w:r>
      <w:r w:rsidRPr="00B777DB">
        <w:rPr>
          <w:rFonts w:cs="Times New Roman"/>
          <w:color w:val="0D0D0D" w:themeColor="text1" w:themeTint="F2"/>
          <w:lang w:eastAsia="ar-SA"/>
        </w:rPr>
        <w:t xml:space="preserve"> u roku od</w:t>
      </w:r>
    </w:p>
    <w:p w14:paraId="14477A2A" w14:textId="77777777" w:rsidR="00141C75" w:rsidRPr="00B777DB" w:rsidRDefault="00141C75" w:rsidP="00141C75">
      <w:pPr>
        <w:rPr>
          <w:rFonts w:cs="Times New Roman"/>
        </w:rPr>
      </w:pPr>
      <w:bookmarkStart w:id="0" w:name="_GoBack"/>
      <w:bookmarkEnd w:id="0"/>
    </w:p>
    <w:p w14:paraId="15264E1D" w14:textId="77777777" w:rsidR="00141C75" w:rsidRPr="00B777DB" w:rsidRDefault="00141C75" w:rsidP="00141C75">
      <w:pPr>
        <w:rPr>
          <w:rFonts w:cs="Times New Roman"/>
        </w:rPr>
      </w:pPr>
    </w:p>
    <w:p w14:paraId="798F727E" w14:textId="77777777" w:rsidR="00141C75" w:rsidRPr="00B777DB" w:rsidRDefault="00141C75" w:rsidP="00141C75">
      <w:pPr>
        <w:jc w:val="center"/>
        <w:rPr>
          <w:rFonts w:cs="Times New Roman"/>
          <w:b/>
        </w:rPr>
      </w:pPr>
      <w:r w:rsidRPr="00B777DB">
        <w:rPr>
          <w:rFonts w:cs="Times New Roman"/>
          <w:b/>
        </w:rPr>
        <w:t>_______________________________________ kalendarskih dana.</w:t>
      </w:r>
    </w:p>
    <w:p w14:paraId="0F284250" w14:textId="77777777" w:rsidR="00141C75" w:rsidRPr="00B777DB" w:rsidRDefault="00141C75" w:rsidP="00141C75">
      <w:pPr>
        <w:rPr>
          <w:rFonts w:cs="Times New Roman"/>
        </w:rPr>
      </w:pPr>
    </w:p>
    <w:p w14:paraId="1684B854" w14:textId="77777777" w:rsidR="00141C75" w:rsidRPr="00B777DB" w:rsidRDefault="00141C75" w:rsidP="00141C75">
      <w:pPr>
        <w:rPr>
          <w:rFonts w:cs="Times New Roman"/>
        </w:rPr>
      </w:pPr>
    </w:p>
    <w:tbl>
      <w:tblPr>
        <w:tblStyle w:val="MediumGrid3-Accent1"/>
        <w:tblW w:w="9322" w:type="dxa"/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3827"/>
      </w:tblGrid>
      <w:tr w:rsidR="00141C75" w:rsidRPr="00B777DB" w14:paraId="2D1EBB21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7CA02A0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78711C" w14:textId="77777777" w:rsidR="00141C75" w:rsidRPr="00B777DB" w:rsidRDefault="00141C75" w:rsidP="005D2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</w:tcPr>
          <w:p w14:paraId="529805AE" w14:textId="77777777" w:rsidR="00141C75" w:rsidRPr="00B777DB" w:rsidRDefault="00141C75" w:rsidP="005D21B9">
            <w:pPr>
              <w:jc w:val="center"/>
              <w:rPr>
                <w:b/>
                <w:szCs w:val="22"/>
              </w:rPr>
            </w:pPr>
          </w:p>
        </w:tc>
      </w:tr>
      <w:tr w:rsidR="00141C75" w:rsidRPr="00B777DB" w14:paraId="66D5E17D" w14:textId="77777777" w:rsidTr="005D21B9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vAlign w:val="center"/>
          </w:tcPr>
          <w:p w14:paraId="0EFDAF7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  <w:p w14:paraId="35403C59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  <w:p w14:paraId="7C57E1F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83E2EB" w14:textId="77777777" w:rsidR="00141C75" w:rsidRPr="00B777DB" w:rsidRDefault="00141C75" w:rsidP="005D21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  <w:vAlign w:val="center"/>
          </w:tcPr>
          <w:p w14:paraId="28A541B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</w:tr>
      <w:tr w:rsidR="00141C75" w:rsidRPr="00B777DB" w14:paraId="368B05EE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vAlign w:val="center"/>
          </w:tcPr>
          <w:p w14:paraId="36386F79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  <w:proofErr w:type="spellStart"/>
            <w:r w:rsidRPr="00B777DB">
              <w:rPr>
                <w:szCs w:val="22"/>
              </w:rPr>
              <w:t>mjesto</w:t>
            </w:r>
            <w:proofErr w:type="spellEnd"/>
            <w:r w:rsidRPr="00B777DB">
              <w:rPr>
                <w:szCs w:val="22"/>
              </w:rPr>
              <w:t xml:space="preserve"> i datum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19407C" w14:textId="77777777" w:rsidR="00141C75" w:rsidRPr="00B777DB" w:rsidRDefault="00141C75" w:rsidP="005D2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  <w:vAlign w:val="center"/>
          </w:tcPr>
          <w:p w14:paraId="19CBB27C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  <w:proofErr w:type="spellStart"/>
            <w:r w:rsidRPr="00B777DB">
              <w:rPr>
                <w:szCs w:val="22"/>
              </w:rPr>
              <w:t>potpis</w:t>
            </w:r>
            <w:proofErr w:type="spellEnd"/>
            <w:r w:rsidRPr="00B777DB">
              <w:rPr>
                <w:szCs w:val="22"/>
              </w:rPr>
              <w:t xml:space="preserve"> </w:t>
            </w:r>
            <w:proofErr w:type="spellStart"/>
            <w:r w:rsidRPr="00B777DB">
              <w:rPr>
                <w:szCs w:val="22"/>
              </w:rPr>
              <w:t>osobe</w:t>
            </w:r>
            <w:proofErr w:type="spellEnd"/>
            <w:r w:rsidRPr="00B777DB">
              <w:rPr>
                <w:szCs w:val="22"/>
              </w:rPr>
              <w:t xml:space="preserve"> </w:t>
            </w:r>
            <w:proofErr w:type="spellStart"/>
            <w:r w:rsidRPr="00B777DB">
              <w:rPr>
                <w:szCs w:val="22"/>
              </w:rPr>
              <w:t>ovlaštene</w:t>
            </w:r>
            <w:proofErr w:type="spellEnd"/>
            <w:r w:rsidRPr="00B777DB">
              <w:rPr>
                <w:szCs w:val="22"/>
              </w:rPr>
              <w:t xml:space="preserve"> za </w:t>
            </w:r>
            <w:proofErr w:type="spellStart"/>
            <w:r w:rsidRPr="00B777DB">
              <w:rPr>
                <w:szCs w:val="22"/>
              </w:rPr>
              <w:t>zastupanje</w:t>
            </w:r>
            <w:proofErr w:type="spellEnd"/>
          </w:p>
        </w:tc>
      </w:tr>
    </w:tbl>
    <w:p w14:paraId="0E6F4EDC" w14:textId="77777777" w:rsidR="00141C75" w:rsidRPr="00B777DB" w:rsidRDefault="00141C75" w:rsidP="00141C75">
      <w:pPr>
        <w:spacing w:after="200"/>
        <w:jc w:val="left"/>
        <w:rPr>
          <w:rFonts w:cs="Times New Roman"/>
          <w:i/>
          <w:color w:val="000000" w:themeColor="text1"/>
        </w:rPr>
      </w:pPr>
    </w:p>
    <w:p w14:paraId="5F3107C4" w14:textId="77777777" w:rsidR="009D0C7E" w:rsidRDefault="009D0C7E"/>
    <w:sectPr w:rsidR="009D0C7E" w:rsidSect="00297786">
      <w:pgSz w:w="11907" w:h="16839" w:code="9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71"/>
    <w:rsid w:val="000117CC"/>
    <w:rsid w:val="000E2F71"/>
    <w:rsid w:val="00141C75"/>
    <w:rsid w:val="00165D52"/>
    <w:rsid w:val="005035C6"/>
    <w:rsid w:val="00592385"/>
    <w:rsid w:val="00730574"/>
    <w:rsid w:val="00737395"/>
    <w:rsid w:val="009D0C7E"/>
    <w:rsid w:val="00A83B23"/>
    <w:rsid w:val="00B82C78"/>
    <w:rsid w:val="00C0679A"/>
    <w:rsid w:val="00E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93FB"/>
  <w15:docId w15:val="{79EF3D68-3D91-4FDE-9AE9-D516EB60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5C6"/>
    <w:pPr>
      <w:spacing w:after="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574"/>
    <w:pPr>
      <w:keepNext/>
      <w:keepLines/>
      <w:spacing w:after="400"/>
      <w:outlineLvl w:val="0"/>
    </w:pPr>
    <w:rPr>
      <w:rFonts w:eastAsiaTheme="majorEastAsia" w:cstheme="majorBidi"/>
      <w:b/>
      <w:bCs/>
      <w:color w:val="943634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5C6"/>
    <w:pPr>
      <w:keepNext/>
      <w:keepLines/>
      <w:spacing w:after="20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574"/>
    <w:rPr>
      <w:rFonts w:ascii="Times New Roman" w:eastAsiaTheme="majorEastAsia" w:hAnsi="Times New Roman" w:cstheme="majorBidi"/>
      <w:b/>
      <w:bCs/>
      <w:color w:val="943634" w:themeColor="accent2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5C6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table" w:styleId="TableGrid">
    <w:name w:val="Table Grid"/>
    <w:basedOn w:val="TableNormal"/>
    <w:uiPriority w:val="59"/>
    <w:rsid w:val="000E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141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1-Accent3">
    <w:name w:val="Medium List 1 Accent 3"/>
    <w:basedOn w:val="TableNormal"/>
    <w:uiPriority w:val="65"/>
    <w:rsid w:val="00141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2</cp:revision>
  <cp:lastPrinted>2025-06-03T12:19:00Z</cp:lastPrinted>
  <dcterms:created xsi:type="dcterms:W3CDTF">2025-10-10T16:48:00Z</dcterms:created>
  <dcterms:modified xsi:type="dcterms:W3CDTF">2025-10-10T16:48:00Z</dcterms:modified>
</cp:coreProperties>
</file>