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Open Sans Light" w:eastAsiaTheme="minorHAnsi" w:hAnsi="Open Sans Light" w:cs="Open Sans Light"/>
          <w:b w:val="0"/>
          <w:bCs w:val="0"/>
          <w:color w:val="auto"/>
          <w:sz w:val="22"/>
          <w:szCs w:val="22"/>
          <w:lang w:val="hr-HR" w:eastAsia="en-US"/>
        </w:rPr>
        <w:id w:val="-646354249"/>
        <w:docPartObj>
          <w:docPartGallery w:val="Table of Contents"/>
          <w:docPartUnique/>
        </w:docPartObj>
      </w:sdtPr>
      <w:sdtEndPr>
        <w:rPr>
          <w:noProof/>
        </w:rPr>
      </w:sdtEndPr>
      <w:sdtContent>
        <w:p w:rsidR="007029C8" w:rsidRPr="00E917A1" w:rsidRDefault="00CB6B99" w:rsidP="007029C8">
          <w:pPr>
            <w:pStyle w:val="TOCHeading"/>
            <w:rPr>
              <w:rFonts w:ascii="Open Sans Light" w:hAnsi="Open Sans Light" w:cs="Open Sans Light"/>
              <w:b w:val="0"/>
              <w:sz w:val="22"/>
              <w:szCs w:val="22"/>
            </w:rPr>
          </w:pPr>
          <w:r>
            <w:rPr>
              <w:rFonts w:ascii="Open Sans Light" w:hAnsi="Open Sans Light" w:cs="Open Sans Light"/>
              <w:b w:val="0"/>
              <w:sz w:val="22"/>
              <w:szCs w:val="22"/>
            </w:rPr>
            <w:t>POPIS KOLEGIJA</w:t>
          </w:r>
          <w:r w:rsidR="00203C01">
            <w:rPr>
              <w:rFonts w:ascii="Open Sans Light" w:hAnsi="Open Sans Light" w:cs="Open Sans Light"/>
              <w:b w:val="0"/>
              <w:sz w:val="22"/>
              <w:szCs w:val="22"/>
            </w:rPr>
            <w:t xml:space="preserve"> SVE </w:t>
          </w:r>
          <w:r w:rsidR="00FF1D7B">
            <w:rPr>
              <w:rFonts w:ascii="Open Sans Light" w:hAnsi="Open Sans Light" w:cs="Open Sans Light"/>
              <w:b w:val="0"/>
              <w:sz w:val="22"/>
              <w:szCs w:val="22"/>
            </w:rPr>
            <w:t xml:space="preserve">GODINE </w:t>
          </w:r>
          <w:r w:rsidR="00104F60">
            <w:rPr>
              <w:rFonts w:ascii="Open Sans Light" w:hAnsi="Open Sans Light" w:cs="Open Sans Light"/>
              <w:b w:val="0"/>
              <w:sz w:val="22"/>
              <w:szCs w:val="22"/>
            </w:rPr>
            <w:t>PRIJEDIPLOMSKIH</w:t>
          </w:r>
          <w:r w:rsidR="00203C01">
            <w:rPr>
              <w:rFonts w:ascii="Open Sans Light" w:hAnsi="Open Sans Light" w:cs="Open Sans Light"/>
              <w:b w:val="0"/>
              <w:sz w:val="22"/>
              <w:szCs w:val="22"/>
            </w:rPr>
            <w:t xml:space="preserve"> STUDIJA</w:t>
          </w:r>
        </w:p>
        <w:p w:rsidR="007449CD" w:rsidRDefault="007029C8">
          <w:pPr>
            <w:pStyle w:val="TOC1"/>
            <w:tabs>
              <w:tab w:val="right" w:leader="dot" w:pos="9062"/>
            </w:tabs>
            <w:rPr>
              <w:rFonts w:eastAsiaTheme="minorEastAsia"/>
              <w:noProof/>
              <w:lang w:eastAsia="hr-HR"/>
            </w:rPr>
          </w:pPr>
          <w:r w:rsidRPr="00E917A1">
            <w:rPr>
              <w:rFonts w:ascii="Open Sans Light" w:hAnsi="Open Sans Light" w:cs="Open Sans Light"/>
            </w:rPr>
            <w:fldChar w:fldCharType="begin"/>
          </w:r>
          <w:r w:rsidRPr="00E917A1">
            <w:rPr>
              <w:rFonts w:ascii="Open Sans Light" w:hAnsi="Open Sans Light" w:cs="Open Sans Light"/>
            </w:rPr>
            <w:instrText xml:space="preserve"> TOC \o "1-3" \h \z \u </w:instrText>
          </w:r>
          <w:r w:rsidRPr="00E917A1">
            <w:rPr>
              <w:rFonts w:ascii="Open Sans Light" w:hAnsi="Open Sans Light" w:cs="Open Sans Light"/>
            </w:rPr>
            <w:fldChar w:fldCharType="separate"/>
          </w:r>
          <w:hyperlink w:anchor="_Toc58189608" w:history="1">
            <w:r w:rsidR="007449CD" w:rsidRPr="004649FD">
              <w:rPr>
                <w:rStyle w:val="Hyperlink"/>
                <w:rFonts w:ascii="Open Sans Light" w:hAnsi="Open Sans Light" w:cs="Open Sans Light"/>
                <w:noProof/>
                <w:lang w:eastAsia="hr-HR"/>
              </w:rPr>
              <w:t>#nazivKolegija</w:t>
            </w:r>
            <w:r w:rsidR="007449CD">
              <w:rPr>
                <w:noProof/>
                <w:webHidden/>
              </w:rPr>
              <w:tab/>
            </w:r>
            <w:r w:rsidR="007449CD">
              <w:rPr>
                <w:noProof/>
                <w:webHidden/>
              </w:rPr>
              <w:fldChar w:fldCharType="begin"/>
            </w:r>
            <w:r w:rsidR="007449CD">
              <w:rPr>
                <w:noProof/>
                <w:webHidden/>
              </w:rPr>
              <w:instrText xml:space="preserve"> PAGEREF _Toc58189608 \h </w:instrText>
            </w:r>
            <w:r w:rsidR="007449CD">
              <w:rPr>
                <w:noProof/>
                <w:webHidden/>
              </w:rPr>
            </w:r>
            <w:r w:rsidR="007449CD">
              <w:rPr>
                <w:noProof/>
                <w:webHidden/>
              </w:rPr>
              <w:fldChar w:fldCharType="separate"/>
            </w:r>
            <w:r w:rsidR="007449CD">
              <w:rPr>
                <w:noProof/>
                <w:webHidden/>
              </w:rPr>
              <w:t>2</w:t>
            </w:r>
            <w:r w:rsidR="007449CD">
              <w:rPr>
                <w:noProof/>
                <w:webHidden/>
              </w:rPr>
              <w:fldChar w:fldCharType="end"/>
            </w:r>
          </w:hyperlink>
        </w:p>
        <w:p w:rsidR="007449CD" w:rsidRDefault="00686243">
          <w:pPr>
            <w:pStyle w:val="TOC2"/>
            <w:tabs>
              <w:tab w:val="right" w:leader="dot" w:pos="9062"/>
            </w:tabs>
            <w:rPr>
              <w:rFonts w:eastAsiaTheme="minorEastAsia"/>
              <w:noProof/>
              <w:lang w:eastAsia="hr-HR"/>
            </w:rPr>
          </w:pPr>
          <w:hyperlink w:anchor="_Toc58189609" w:history="1">
            <w:r w:rsidR="007449CD" w:rsidRPr="004649FD">
              <w:rPr>
                <w:rStyle w:val="Hyperlink"/>
                <w:rFonts w:ascii="Open Sans Light" w:hAnsi="Open Sans Light" w:cs="Open Sans Light"/>
                <w:noProof/>
              </w:rPr>
              <w:t>#nositeljKolegija</w:t>
            </w:r>
            <w:r w:rsidR="007449CD">
              <w:rPr>
                <w:noProof/>
                <w:webHidden/>
              </w:rPr>
              <w:tab/>
            </w:r>
            <w:r w:rsidR="007449CD">
              <w:rPr>
                <w:noProof/>
                <w:webHidden/>
              </w:rPr>
              <w:fldChar w:fldCharType="begin"/>
            </w:r>
            <w:r w:rsidR="007449CD">
              <w:rPr>
                <w:noProof/>
                <w:webHidden/>
              </w:rPr>
              <w:instrText xml:space="preserve"> PAGEREF _Toc58189609 \h </w:instrText>
            </w:r>
            <w:r w:rsidR="007449CD">
              <w:rPr>
                <w:noProof/>
                <w:webHidden/>
              </w:rPr>
            </w:r>
            <w:r w:rsidR="007449CD">
              <w:rPr>
                <w:noProof/>
                <w:webHidden/>
              </w:rPr>
              <w:fldChar w:fldCharType="separate"/>
            </w:r>
            <w:r w:rsidR="007449CD">
              <w:rPr>
                <w:noProof/>
                <w:webHidden/>
              </w:rPr>
              <w:t>2</w:t>
            </w:r>
            <w:r w:rsidR="007449CD">
              <w:rPr>
                <w:noProof/>
                <w:webHidden/>
              </w:rPr>
              <w:fldChar w:fldCharType="end"/>
            </w:r>
          </w:hyperlink>
        </w:p>
        <w:p w:rsidR="007449CD" w:rsidRDefault="00686243">
          <w:pPr>
            <w:pStyle w:val="TOC2"/>
            <w:tabs>
              <w:tab w:val="right" w:leader="dot" w:pos="9062"/>
            </w:tabs>
            <w:rPr>
              <w:rFonts w:eastAsiaTheme="minorEastAsia"/>
              <w:noProof/>
              <w:lang w:eastAsia="hr-HR"/>
            </w:rPr>
          </w:pPr>
          <w:hyperlink w:anchor="_Toc58189610" w:history="1">
            <w:r w:rsidR="007449CD" w:rsidRPr="004649FD">
              <w:rPr>
                <w:rStyle w:val="Hyperlink"/>
                <w:rFonts w:ascii="Open Sans Light" w:hAnsi="Open Sans Light" w:cs="Open Sans Light"/>
                <w:noProof/>
              </w:rPr>
              <w:t>#suradniciKolegija</w:t>
            </w:r>
            <w:r w:rsidR="007449CD">
              <w:rPr>
                <w:noProof/>
                <w:webHidden/>
              </w:rPr>
              <w:tab/>
            </w:r>
            <w:r w:rsidR="007449CD">
              <w:rPr>
                <w:noProof/>
                <w:webHidden/>
              </w:rPr>
              <w:fldChar w:fldCharType="begin"/>
            </w:r>
            <w:r w:rsidR="007449CD">
              <w:rPr>
                <w:noProof/>
                <w:webHidden/>
              </w:rPr>
              <w:instrText xml:space="preserve"> PAGEREF _Toc58189610 \h </w:instrText>
            </w:r>
            <w:r w:rsidR="007449CD">
              <w:rPr>
                <w:noProof/>
                <w:webHidden/>
              </w:rPr>
            </w:r>
            <w:r w:rsidR="007449CD">
              <w:rPr>
                <w:noProof/>
                <w:webHidden/>
              </w:rPr>
              <w:fldChar w:fldCharType="separate"/>
            </w:r>
            <w:r w:rsidR="007449CD">
              <w:rPr>
                <w:noProof/>
                <w:webHidden/>
              </w:rPr>
              <w:t>2</w:t>
            </w:r>
            <w:r w:rsidR="007449CD">
              <w:rPr>
                <w:noProof/>
                <w:webHidden/>
              </w:rPr>
              <w:fldChar w:fldCharType="end"/>
            </w:r>
          </w:hyperlink>
        </w:p>
        <w:p w:rsidR="007029C8" w:rsidRPr="00E917A1" w:rsidRDefault="007029C8" w:rsidP="007029C8">
          <w:pPr>
            <w:rPr>
              <w:rFonts w:ascii="Open Sans Light" w:hAnsi="Open Sans Light" w:cs="Open Sans Light"/>
            </w:rPr>
          </w:pPr>
          <w:r w:rsidRPr="00E917A1">
            <w:rPr>
              <w:rFonts w:ascii="Open Sans Light" w:hAnsi="Open Sans Light" w:cs="Open Sans Light"/>
              <w:bCs/>
              <w:noProof/>
            </w:rPr>
            <w:fldChar w:fldCharType="end"/>
          </w:r>
        </w:p>
      </w:sdtContent>
    </w:sdt>
    <w:p w:rsidR="007029C8" w:rsidRPr="00E917A1" w:rsidRDefault="007029C8" w:rsidP="007029C8">
      <w:pPr>
        <w:spacing w:before="120" w:after="0" w:line="240" w:lineRule="auto"/>
        <w:ind w:firstLine="708"/>
        <w:jc w:val="both"/>
        <w:rPr>
          <w:rFonts w:ascii="Open Sans Light" w:eastAsia="Times New Roman" w:hAnsi="Open Sans Light" w:cs="Open Sans Light"/>
          <w:lang w:eastAsia="hr-HR"/>
        </w:rPr>
      </w:pPr>
    </w:p>
    <w:p w:rsidR="0003617C" w:rsidRPr="00E917A1" w:rsidRDefault="0003617C" w:rsidP="005603BF">
      <w:pPr>
        <w:spacing w:before="120" w:after="0" w:line="240" w:lineRule="auto"/>
        <w:ind w:firstLine="708"/>
        <w:jc w:val="both"/>
        <w:rPr>
          <w:rFonts w:ascii="Open Sans Light" w:eastAsia="Times New Roman" w:hAnsi="Open Sans Light" w:cs="Open Sans Light"/>
          <w:lang w:eastAsia="hr-HR"/>
        </w:rPr>
        <w:sectPr w:rsidR="0003617C" w:rsidRPr="00E917A1" w:rsidSect="003A4D79">
          <w:headerReference w:type="default" r:id="rId8"/>
          <w:footerReference w:type="default" r:id="rId9"/>
          <w:pgSz w:w="11906" w:h="16838"/>
          <w:pgMar w:top="1568" w:right="1417" w:bottom="1417" w:left="1417" w:header="708" w:footer="708" w:gutter="0"/>
          <w:cols w:space="708"/>
          <w:docGrid w:linePitch="360"/>
        </w:sect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Engleski jezik I/1</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Helena Brautović, prof.v.š.</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helena.brautovic@unidu.hr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Petra Opačić, mag. philol. angl., 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petra.opacic@unidu.hr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Na temelju stečenoga znanja, (više od deset godina prethodnoga učenja), kolegij temeljito obuhvaca osnovne i slozenije morfolosko-sintakticke strukture engleskog jezika, njihovu pravilnu uporabu u odgovarajucem vremenskom i situacijskom kontekstu, te posebnosti fonoloskog sustava. Tematski su predavanja podijeljena u pet glavnih cjelina koje obrađuju teorijska i primijenjena znanja iz engleskog jezika, anglo-americke kulture I medija u globalnom okruzenju (Newspapers, Magazines, Advertising, Marketing and PR).            Revizija gramatičkih struktura je u funkciji razumijevanja jezičnog materijala. Vjezbe govorenja, slusanja, citanja i pisanja sukladne su odgovarajucim poglavljima iz obvezne literature, strucnih publikacija i izvora s internetskih stranica. Gramatičke i jezične vježbe sluze usvajanju gramatičkih jedinica (vrste rijeci, odredeni i neodredeni gramaticki oblici), te razvijanju jezičnih vještina i sposobnosti. Kolegij obuhvaca usvajanje strucnog vokabulara, citanje i razumijevanje teksta, prepričavanje s proširenjem sadržaja, rasprave, prevođenje s engleskog jezika na materinji i obrnuto.</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1. Objasniti osnovne strucne pojmove</w:t>
            </w:r>
            <w:r>
              <w:rPr>
                <w:rFonts w:ascii="Open Sans Light" w:eastAsia="Times New Roman" w:hAnsi="Open Sans Light" w:cs="Open Sans Light"/>
                <w:lang w:eastAsia="hr-HR"/>
              </w:rPr>
              <w:br/>
              <w:t>2. 2. Koncizno i jasno se izrazavati unutar strucnih tema</w:t>
            </w:r>
            <w:r>
              <w:rPr>
                <w:rFonts w:ascii="Open Sans Light" w:eastAsia="Times New Roman" w:hAnsi="Open Sans Light" w:cs="Open Sans Light"/>
                <w:lang w:eastAsia="hr-HR"/>
              </w:rPr>
              <w:br/>
              <w:t>3. 3. Raspravljati o temama iz podrucja struke</w:t>
            </w:r>
            <w:r>
              <w:rPr>
                <w:rFonts w:ascii="Open Sans Light" w:eastAsia="Times New Roman" w:hAnsi="Open Sans Light" w:cs="Open Sans Light"/>
                <w:lang w:eastAsia="hr-HR"/>
              </w:rPr>
              <w:br/>
              <w:t>4. 4. Usmeno prezentirati razlicite teme</w:t>
            </w:r>
            <w:r>
              <w:rPr>
                <w:rFonts w:ascii="Open Sans Light" w:eastAsia="Times New Roman" w:hAnsi="Open Sans Light" w:cs="Open Sans Light"/>
                <w:lang w:eastAsia="hr-HR"/>
              </w:rPr>
              <w:br/>
              <w:t>5. 5. Argumentirati svoja stajališta o odredenoj temi</w:t>
            </w:r>
            <w:r>
              <w:rPr>
                <w:rFonts w:ascii="Open Sans Light" w:eastAsia="Times New Roman" w:hAnsi="Open Sans Light" w:cs="Open Sans Light"/>
                <w:lang w:eastAsia="hr-HR"/>
              </w:rPr>
              <w:br/>
              <w:t>6. 6. Sazeti i interpretirati strucne tekstove na engleskom jeziku, pismeno i usmeno</w:t>
            </w:r>
            <w:r>
              <w:rPr>
                <w:rFonts w:ascii="Open Sans Light" w:eastAsia="Times New Roman" w:hAnsi="Open Sans Light" w:cs="Open Sans Light"/>
                <w:lang w:eastAsia="hr-HR"/>
              </w:rPr>
              <w:br/>
              <w:t>7. 7. Prevesti krace strucne tekstove s engleskog na hrvatski i obrnuto</w:t>
            </w:r>
            <w:r>
              <w:rPr>
                <w:rFonts w:ascii="Open Sans Light" w:eastAsia="Times New Roman" w:hAnsi="Open Sans Light" w:cs="Open Sans Light"/>
                <w:lang w:eastAsia="hr-HR"/>
              </w:rPr>
              <w:br/>
              <w:t>8. 8. Samostalno analizirati pojedine medije, te s njima suradivati, pismeno i usmeno</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Dominick, Joseph R., The Dynamics of Mass Communication: Media in the Digital Age, McGraw- Hill  (The McGraw- Hill Companies, Inc.), 2002.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McCarthy,M.;O' Dell,F., English Vocabulary in Use (upper- intermediate and advanced), Cambridge University Press, 1997.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Eastwood, J., Oxford Practice Grammar, Oxford University Press, 1999.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Thomson, A.J.; Martinet, A.V., A Practical English Grammar , Oxford University Press, 1986.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Thomson, A. J.; Martinet, A. V., A Practical English Grammar Exercises 1 and 2, Oxford University Press, 1986.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Materijali u e-kolegiju na sustavu za e-učenje Merlin: www.moodle.srce.hr, , 2025.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 series of special subject publications, , 2025.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Vivian, J., The Media of Mass Communication, Pearson Education, Inc, 2006.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Hashemi, L.; Murphy, R., English Grammar in Use: Supplementary Exercises, Cambridge University Press, 2001, p.p. 6-62.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Resources Cambridge University Press www.cambridge.org  , , 2025.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Resources Oxford University Press www.oup.com  , , 2025.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PREZENTACIJA KOLEGIJA I UVOD U AKADEMSKI ENGLESKI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POVIJESNI I KULTUROLOŠKI KONTEKST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GRAMATIKA: SADAŠNJA VREMENA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NOVINE (POVIJESNI RAZVOJ NOVINA, VRSTE I FORMATI NOVINA, ELEMENTI NOVINA, BRITANSKE I AMERIČKE NOVINE)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GRAMATIKA: PAST TENSES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GRAMATIKA: PROŠLA I SADAŠNJA VREMENA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ČASOPISI (POVIJESNI RAZVOJ ČASOPISA, OBILJEŽJA ČASOPISA, ORGANIZACIJA I IZDAVANJE ČASOPISA, BRITANSKI I AMERIČKI ČASOPISI)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PISMENI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OGLAŠAVANJE (POVIJESNI RAZVOJ OGLAŠAVANJA, VRSTE I FUNKCIJE OGLAŠAVANJA, GLAVNI ELEMENTI OGLAŠAVANJA, PROCES NASTANKA OGLASA, REKLAME U UK-u I SAD-u)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GRAMATIKA: BUDUĆA VREMENA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INTERNET (POVIJESNI RAZVOJ INTERNETA, ZNAČAJKE INTERNETA)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GRAMATIKA: PROŠLA, SADAŠNJA I BUDUĆA VREMENA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ČITANJE I PREVOĐENJE TEKSTA STRUKE; RASPRAVA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GRAMATIKA: MODALNI GLAGOLI, INFINITIV , GERUND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PISMENI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225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225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w:t>
            </w:r>
            <w:r>
              <w:rPr>
                <w:rFonts w:ascii="Open Sans Light" w:eastAsia="Times New Roman" w:hAnsi="Open Sans Light" w:cs="Open Sans Light"/>
                <w:lang w:eastAsia="hr-HR"/>
              </w:rPr>
              <w:lastRenderedPageBreak/>
              <w:t>sukladno aktima Sveučilišta u Dubrovniku. Evaluacija kolega iz struke. Samoopažanje, analize i korekcije. Prakticni rad ukljucuje obveznu izradu PPT prezentacija, njihovo javno izlaganje i raspravu</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Francuski jezik I/1</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Ariana Violić-Koprivec</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41, Ured 124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ariana.violic-koprivec@unidu.hr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Razvijanje pismenih i usmenih komunikacijskih vještina na francuskom jeziku i usvajanje interkulturalne komunikacijske kompetencije. Uvježbavanje morfoloških i komunikacijskih struktura standardnoga jezika, usvajanje stručne terminologije i osobitosti vokabulara u relevantnim kontekstima. Upoznavanje s francuskom kulturom. Korištenje  rječnika i jezičnih alata. Teme su iz svakodnevnog privatnog i poslovnog života. Komunikacija: pozdravljanje, predstavljanje (formalni i neformalni način), upoznavanje, snalaženje u vremenu i prostoru, izražavanje preferencija, naručivanje pića i hrane u restoranu ili kavani, izražavanje želja, davanje i traženje osnovnih informacija o sebi ili nekoj drugoj osobi, pisanje pozivnice. Gramatika: osobne zamjenice, određeni i neodređeni član, rod i broj imenica, prezent glagola biti, ići, zvati se, prezent pravilnih glagola, postavljanje pitanja zatvorenog tipa, negacija, negacija  ne ..... jamais, zamjenica on, infinitivne konstrukcije, jednina i množina imenica, prilozi. Fonetika: abeceda, grafemi/fonemi, la liaison/l’élision, intonacija, les lettres muettes. Leksik: učtivi izrazi, osnovne informacije o sebi nacionalnosti, neka imena država, brojevi do 60, vrijeme (koliko je sati), aktivnosti u slobodno vrijeme, odabrano piće i hrana, dani u tjednu. Sociokulturni sadržaj: pogled na Europsku uniju.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Studenti će, prema Zajedničkom europskom referentnom okviru za jezike, postići znanja, vještine i kompetencije u okviru razine A1/1. Studenti će moći:      Razumjeti poznate riječi i osnovne fraze koje se na njih odnose</w:t>
            </w:r>
            <w:r>
              <w:rPr>
                <w:rFonts w:ascii="Open Sans Light" w:eastAsia="Times New Roman" w:hAnsi="Open Sans Light" w:cs="Open Sans Light"/>
                <w:lang w:eastAsia="hr-HR"/>
              </w:rPr>
              <w:br/>
              <w:t xml:space="preserve">2. Postavljati i odgovarati na jednostavna pitanja vezana uz teme iz sadržaja </w:t>
            </w:r>
            <w:r>
              <w:rPr>
                <w:rFonts w:ascii="Open Sans Light" w:eastAsia="Times New Roman" w:hAnsi="Open Sans Light" w:cs="Open Sans Light"/>
                <w:lang w:eastAsia="hr-HR"/>
              </w:rPr>
              <w:br/>
              <w:t xml:space="preserve">3. Pročitati jednostavan i kratak tekst pravilno izgovarajući francuske glasove i primjenjujući odgovarajuću jezičnu intonaciju </w:t>
            </w:r>
            <w:r>
              <w:rPr>
                <w:rFonts w:ascii="Open Sans Light" w:eastAsia="Times New Roman" w:hAnsi="Open Sans Light" w:cs="Open Sans Light"/>
                <w:lang w:eastAsia="hr-HR"/>
              </w:rPr>
              <w:br/>
              <w:t xml:space="preserve">4. Koristiti jednostavne fraze i rečenice da bi govorili o sebi i osobama koje poznaju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5. Napisati kratku, jednostavnu pozivnicu i ispuniti formular s osobnim podacima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Riehl, L., Soignet, M., Amiot, M.-H, Objectif Diplomatie 1 – Le français des relations européennes et internationales , Hachette FLE, 2010.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Valette, Valette , Langue et culture françaises 9th edition (odabrana poglavlja), Heinle, Cenlage Learning, 2013.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Aktualni materijali s interneta, kreirani i korišteni od izvornih govornika, prema izboru nastavnika (cca 2 kartice teksta), , 2025.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Corsain, M., Grandet, E., Parizet, M.L., Activités pour le Cadre commun - niveau A1, CLE International,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Grégoire, M. , Grammaire progressive du français - niveau débutant, CLE International, 2018.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Putanec, V., Francusko-hrvatski rječnik, Školska knjiga, 2003.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Écoutez, c'est du français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Bonjour!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Vous êtes Madame...?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Salutations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Qui est-ce?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J'aime, je n'aime pas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Ça 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Bilan: leçon 1-7</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L'heure et les minutes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Au café</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Coup d'oeil sur l'Union européenne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Nous sommes différents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Qu'est-ce que tu fais?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Invitation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Bilan: leçon 9-14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Elementi koji definiraju konačnu ocjenu (isti za redovite i izvanredne studente): dva kolokvija (pismeni i usmeni) ili ispit (pismeni i usmeni).  Uspjeh na ispitu i drugim provjerama znanja izražava se sljedećim ocjenama:  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Istraživanje i pisanje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Natalia Stagl-Škaro</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156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+385 20 1120 2204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natalia.stagl-skaro@unidu.hr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Nikolina Hazdovac Bajić; Marko Roško</w:t>
            </w:r>
            <w:r w:rsidR="002D22A7">
              <w:rPr>
                <w:rFonts w:ascii="Open Sans Light" w:hAnsi="Open Sans Light" w:cs="Open Sans Light"/>
                <w:sz w:val="24"/>
                <w:szCs w:val="24"/>
              </w:rPr>
              <w:t xml:space="preserve">, </w:t>
            </w:r>
            <w:proofErr w:type="spellStart"/>
            <w:r w:rsidR="002D22A7">
              <w:rPr>
                <w:rFonts w:ascii="Open Sans Light" w:hAnsi="Open Sans Light" w:cs="Open Sans Light"/>
                <w:sz w:val="24"/>
                <w:szCs w:val="24"/>
              </w:rPr>
              <w:t>mag.rel.publ</w:t>
            </w:r>
            <w:proofErr w:type="spellEnd"/>
            <w:r w:rsidR="002D22A7">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Lapadska obala 7, C-6; ,</w:t>
            </w:r>
            <w:r w:rsidR="002D22A7">
              <w:rPr>
                <w:rFonts w:ascii="Open Sans Light" w:eastAsia="Times New Roman" w:hAnsi="Open Sans Light" w:cs="Open Sans Light"/>
                <w:lang w:eastAsia="hr-HR"/>
              </w:rPr>
              <w:t xml:space="preserve"> </w:t>
            </w:r>
            <w:proofErr w:type="spellStart"/>
            <w:r w:rsidR="002D22A7">
              <w:rPr>
                <w:rFonts w:ascii="Open Sans Light" w:eastAsia="Times New Roman" w:hAnsi="Open Sans Light" w:cs="Open Sans Light"/>
                <w:lang w:eastAsia="hr-HR"/>
              </w:rPr>
              <w:t>Kampus</w:t>
            </w:r>
            <w:proofErr w:type="spellEnd"/>
            <w:r w:rsidR="002D22A7">
              <w:rPr>
                <w:rFonts w:ascii="Open Sans Light" w:eastAsia="Times New Roman" w:hAnsi="Open Sans Light" w:cs="Open Sans Light"/>
                <w:lang w:eastAsia="hr-HR"/>
              </w:rPr>
              <w:t>, 170</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20 445 932;</w:t>
            </w:r>
            <w:r w:rsidR="002D22A7">
              <w:rPr>
                <w:rFonts w:ascii="Open Sans Light" w:eastAsia="Times New Roman" w:hAnsi="Open Sans Light" w:cs="Open Sans Light"/>
                <w:lang w:eastAsia="hr-HR"/>
              </w:rPr>
              <w:t xml:space="preserve"> +385 20 446015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nikolina.hazdovac-bajic@unidu.hr; marko.rosko@unidu.hr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Cilj ovog kolegija je pružiti studentima teorijska i praktična znanja iz znanstvene metodologije te pregled znanstvenog sustava. Sadržaj kolegija 1. Uvod: predmet kolegija, sadržaj kolegija; struktura kolegija, izvedba kolegija, nastavne metode, vježbe, vrednovanje, studentske obveze, literatura, konzultacije. Bilješke, zapisnik, umna mapa. 2. Sustav znanstvenih institucija: struktura sveučilišta i akademija, akademski i stručni nazivi, nastavna, znanstvena i znanstveno nastavna zvanja, ECTS = valuta visokog obrazovanja, komunikacija na sveučilištu. 3. Osnovne metode znanstvenog istraživanja. 4. Online istraživanje: baze podataka, online knjižnice, plagijat – znanstvena etika. 5. Istraživanje u knjižnicama i arhivima. 6. Čitanje znanstvenih tekstova. 7. Popis izvora, citirati, parafrazirati i dokazati. 8. Izrada nacrta istraživanja: znanstveni problem, znanstvena tema, hipoteza. 9. Anketiranje, intervju, fokus grupa. 10. Struktura znanstvenog teksta. Znanstveni stil pisanja. 11. Pisanje znanstvenog teksta. 12. Uređivanje znanstvenog teksta. 13. Prezentacija rezultata znanstvenog istraživanja: tehnike usmenih prezentacija, PPT, Prezi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Studenti će u sklopu kolegija „Istraživanje i pisanje“ biti osposobljeni: 1. Prisjetiti se akademskih naziva i zvanja 2. Prepoznati znanstveno istraživački proces i faze znanstveno istraživačkog procesa 3. Identificirati temeljne istraživačke metode, 4. Samostalno prikupiti znanstvene informacije i literaturu 5. Koristiti harvardski način citiranja 6. Definirati problem istraživanja Svladavanjem nastavnog gradiva ovog kolegija prolaznici će moći primijeniti stečena znanja tijekom pisanja sinopsisa znanstvenog rada.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Vujević M., Uvođenje u znanstveni rad u području društvenih znanosti (odabrana poglavlja), Školska knjiga, Zagreb, 2002.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Stagl Škaro N., Predavanja (PP prezentacije) i ostale informacije o kolegiju dostupne su na mrežnim stranicama Unidu kroz sustav učenja na daljinu - MERLIN, , 2024.</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Verčič, Ana Tkalac, Dubravka Sinčić, and Nina Pološki Vokić, Priručnik za metodologiju istraživačkog rada: kako osmisliti, provesti i opisati znanstveno i stručno istraživanje, M.E.P., Zagreb, 2011.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Mejovšek M., Metode znanstvenog istraživanja u društvenim i humanističkim znanostima, Naklada Slap, Jastrebarsko, 2007.</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Sustav znanstvenih institucija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Osnovne metode znanstvenog istraživanja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Online istraživanje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Istraživanje u knjižnicama i arhivima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Čitanje znanstvenih tekstova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Provjera znanja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Popis izvora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Izrada nacrta istraživanja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Anketiranje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Struktura znanstvenog teksta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Pisanje znanstvenog teksta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Uređivanje znanstvenog teksta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Prezentacija rezultata znanstvenog istraživanja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Završno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Jezična i govorna kultura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Katja Bakija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39, Kampus 158,2. kat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+385 20 446 037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katja.bakija@unidu.hr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 xml:space="preserve">Nikolina </w:t>
            </w:r>
            <w:proofErr w:type="spellStart"/>
            <w:r>
              <w:rPr>
                <w:rFonts w:ascii="Open Sans Light" w:hAnsi="Open Sans Light" w:cs="Open Sans Light"/>
                <w:sz w:val="24"/>
                <w:szCs w:val="24"/>
              </w:rPr>
              <w:t>Kuraica</w:t>
            </w:r>
            <w:proofErr w:type="spellEnd"/>
            <w:r w:rsidR="002D22A7">
              <w:rPr>
                <w:rFonts w:ascii="Open Sans Light" w:hAnsi="Open Sans Light" w:cs="Open Sans Light"/>
                <w:sz w:val="24"/>
                <w:szCs w:val="24"/>
              </w:rPr>
              <w:t xml:space="preserve">, </w:t>
            </w:r>
            <w:proofErr w:type="spellStart"/>
            <w:r w:rsidR="002D22A7">
              <w:rPr>
                <w:rFonts w:ascii="Open Sans Light" w:hAnsi="Open Sans Light" w:cs="Open Sans Light"/>
                <w:sz w:val="24"/>
                <w:szCs w:val="24"/>
              </w:rPr>
              <w:t>mag</w:t>
            </w:r>
            <w:proofErr w:type="spellEnd"/>
            <w:r w:rsidR="002D22A7">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nikolina.kuraica@gmail.com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Osnovne činjenice iz povijesti hrvatskoga književnog/standardnog jezika. Jezik kao najcjelovitiji komunikacijski medij. Suvremena lingvistička percepcija jezika kao osnovnoga obilježja čovjeka. Djelovanje jezika kao sustava znakova. Jezik i govor, jezik kao struktura. Uloga jezika u izgradnji individualnoga i kolektivnoga identiteta. Pojam norme i vrste normi, načela standardnosti hrvatskoga jezika. Upoznavanje s normama hrvatskoga standardnog jezika (pravopisnom, fonološkom, morfološkom, tvorbenom, sintaktičkom i leksičkom). Razine jezičnoga opisa: fonologija i fonetika, morfologija, sintaksa, semantika, leksikologija i leksikografija. Teorijski okvir hrvatskoga pravopisa. Narav komuniciranja (globalno i interkulturno komuniciranje). Kultura i govor. Odnos jezika i govora (lingvistički i fenomenološki spektar). Govor kao ostvarenje (realizacija) jezika. Govor kao zaseban komunikacijski i semiotički sustav. Osobitosti govornoga jezika. Važnosti umijeća govorenja i uvjeravanja. Opis hrvatskoga govornog sustava. Učinak određenih glasova i zvukova u govoru, odstupanje od uobičajenoga načina govora (glasovne figure). Obilježja monoloških i dijaloških govorničkih vrsta. Model definiranja govora. Karakteristike i pravila javnoga i privatnoga govora. Dijalekt i žargon kao stilske oznake govora. Važnost komunikacijske kompetencije kao jedne od temeljnih kompetencija u razvoju modernoga društva. Sintetično prikupljanje teorijskoga promišljanja jezika i književnosti te primjenjivanje tih referencija na različitim stilističkim modelima interpretacije estetskoga teksta. Izlaganje, diskusija, analiza govornih činova uz korištenje različitih tehničkih medija u procesu nastave (film, televizija, internet).</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Nakon uspješno položenog kolegija studentice i studenti će: 1. steći sposobnost samostalne primjene jezičnoteorijskih spoznaja 2. usvojiti jezična znanja, njegovati i obogatiti jezičnu i govornu kulturu hrvatskoga jezika 3. ovladati normama hrvatskoga standardnog jezika (pravopisnom, </w:t>
            </w:r>
            <w:r>
              <w:rPr>
                <w:rFonts w:ascii="Open Sans Light" w:eastAsia="Times New Roman" w:hAnsi="Open Sans Light" w:cs="Open Sans Light"/>
                <w:lang w:eastAsia="hr-HR"/>
              </w:rPr>
              <w:lastRenderedPageBreak/>
              <w:t>fonološkom, morfološkom, tvorbenom, sintaktičkom i leksičkom) 4. prepoznavati obilježja funkcionalnih stilova hrvatskoga standardnoga jezika i primjenjivati ta znanja u vlastitim tekstovima 5. moći se pisano izražavati na višoj ili visokoj jezičnoj razini u skladu sa svim normama 6. moći rješavati pitanja koja se tiču pravopisa i gramatike hrvatskoga jezika (posebice dvojbena pitanja gramatičke i leksičke norme) 7. razlikovati pravilni govor od onoga u kojem su prisutna odstupanja (siromašni rječnik, dijalekt ili mjesni govor, odstupanje između govorne namjere i registra) 8. biti sposobni primijeniti stečena znanja u samostalnim govornim nastupima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Birtić Matea i dr., Školski rječnik hrvatskoga jezika, Institut za hrvatski jezik i jezikoslovlje i Školska knjiga. Zagreb, 2012.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Škarić Ivo, Temeljci suvremenoga govorništva, Školska knjiga, Zagreb, 2000.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Moguš Milan, Povijest hrvatskoga književnoga jezika (Poglavlja Prva stoljeća pismenosti u Hrvata, 13. – 51. str., Sedamnaesto stoljeće, 78. – 112. str., Osamnaesto stoljeće i početak devetnaestog stoljeća, 112. – 138. str., Prva polovica devetnaestog stoljeća, 138. – 157. str., Dvadeseto stoljeće, Suvremeni pogledi na hrvatski književni jezik, 177. – 198. str.)., Nakladni zavod Globus. Zagreb, 1993.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Žitinski-Šoljić Maja, Teorija komuniciranja i govorništvo (Poglavlja Praktično umijeće komuniciranja, str. 90. – 154, Problematika pisane komunikacije,156. – 179. str.), Veleučilište u Dubrovniku, 2001.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Babić Stjepan, Tvorba riječi u hrvatskome književnome jeziku, Hrvatska akademija znanosti i umjetnosti i Nakladni zavod Globus. Zagreb, 2002.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Kvintilijan M. F., Obrazovanje govornika, Veselin Masleša, Sarajevo, 1985.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Velčić Mirna, Neutralnost govornika, Domet, 1983.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Škarić Ivo, U potrazi za izgubljenim govorom, Školska knjiga, Zagreb, 1988.</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 dinamika nastave, studentske obveze. Jezik kao najcjelovitiji komunikacijski medij. Percepcija jezika kao osnovnoga obilježja čovjeka. Jezik kao sustav znakova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Jezik i govor, jezik kao struktura. Klasifikacija jezika; pismo, jezik, kultura, razine jezičnoga opisa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hrvatskoga jezika. Hrvatski standardni jezik i njegova obilježja. Fonološka razina hrvatskoga standardnog jezika: fonetske promjene, fonetske alternacije, fonetski zakoni.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Morfološka razina hrvatskoga standardnog jezika ‒ imenice i g. lagoli, pridjevi, zamjenice, brojevi; tvorba riječi.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Sintaktička razina hrvatskoga standardnog jezika (sintaktičke službe i značenja glagolskih oblika, sintaktičke službe i značenja padeža, sročnost, upravljanje, sročnost subjekta i predikata, uporaba priloga, sintaktičke službe priloga, suznačne riječi i oblici, položaj enklitike).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Leksička norma hrvatskoga standardnog jezika (podrijetlo leksika, historizmi i arhaizmi, dijalektizmi i odnos prema dijalektizmima, terminologija, barbarizmi i neologizmi, tuđice i posuđenice, jezični purizam). Funkcionalni stilovi hrvatskoga standardnog jezika.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Pravopis hrvatskoga jezika (veliko i malo početno slovo, sastavljeno i nesastavljeno pisanje, pisanje riječi iz stranih jezika, kratice, pokrate, pravopisni znakovi).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Pravopis hrvatskoga jezika (pisanje riječi iz stranih jezika, kratice, pokrate, pisanje bibliografskih jedinica, navođenje u tekstu). Komparativna analiza suvremenih hrvatskih pravopisa (najzanimljivija dvojbena i sporna pitanja).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Kultura i govor. Odnos jezika i govora. Govor kao realizacija jezika. Osobitosti govornoga jezika. Govoreni i pisani izraz. Neverbalna komunikacija (značenje i tumačenje neverbalnih znakova).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Priprema govora. Kompozicija govora (uvod, središnji dio, zaključak), pravila shvaćanja i svrha pojedinih dijelova govora. Slušanje govora, vrijeme govora i logika u govoru.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Monološke i dijaloške govorničke vrste. Karakteristike i pravila javnoga i privatnoga govora.  Usporedba antičkoga i suvremenoga shvaćanja dobroga govornika.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Govor političara. Ženska i muška retorika; poetsko i afektivno u govoru; modalni izrazi.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Slušanje i analiza odabranih govora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Brzo čitanje, interpretativno čitanje, organizacija govorne poruke. Vježbanje interpretativnoga čitanja. Brzo čitanje, interpretativno čitanje, organizacija govorne poruke. Vježbanje interpretativnoga čitanja.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Opis hrvatskoga govornog sustava; izgovor, vježbe, njega glasa. Dijalekt i žargon kao stilske oznake govora. Govor kao nositelj identiteta osobnosti i identiteta poruke.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Njemački jezik I/1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0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Sandra Didović Baranac, v.pred.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41, 20 000 Dubrovnik, 55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sandra.didovic-baranac@unidu.hr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Teme koje se obrađuju su iz svakodnevnog i poslovnog okruženja:   Predstavljanje i upoznavanje na poslu i privatno. Komunikacija u restoranu i kavani; naručivanje i plaćanje hrane i pića. Jelovnici, opisi obroka i jela. Uporabni predmeti u najbližem svakodnevnom i poslovnom okruženju. Osobni podatci i kratke biografije (zanimanje, adresa, broj mobitela, broj telefona, bračno stanje i sl.) Gradovi - države - jezici. Kulturno-povijesne znamenitosti u Europi. Snalaženje na geografskoj karti (strane svijeta, zemljopisni položaj i udaljenost gradova i država).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Student/ica može razumjeti poznate riječi i osnovne fraze koje se odnose na sugovornika i njegove osnovne osobne podatke, opise jela i pića, nazive gradova i zemalja (razina A1/1 prema ZEROJ-u). </w:t>
            </w:r>
            <w:r>
              <w:rPr>
                <w:rFonts w:ascii="Open Sans Light" w:eastAsia="Times New Roman" w:hAnsi="Open Sans Light" w:cs="Open Sans Light"/>
                <w:lang w:eastAsia="hr-HR"/>
              </w:rPr>
              <w:br/>
              <w:t>2. Student/ica može prepoznati poznate nazive predmeta iz neposredne okoline, nazive i cijene jela i pića, nazive gradova i zemalja (razina A1/1 prema ZEROJ-u).</w:t>
            </w:r>
            <w:r>
              <w:rPr>
                <w:rFonts w:ascii="Open Sans Light" w:eastAsia="Times New Roman" w:hAnsi="Open Sans Light" w:cs="Open Sans Light"/>
                <w:lang w:eastAsia="hr-HR"/>
              </w:rPr>
              <w:br/>
              <w:t>3. Student/ica može voditi jednostavan razgovor sa sugovornikom koji se izražava sporije i jednostavnije. Može postavljati i odgovarati na jednostavna pitanja o dobro poznatim temama kao što su osobna pitanja o porijeklu, radnome mjestu, radnim i slododnim aktivnostima (razina A1/1 prema ZEROJ-u).</w:t>
            </w:r>
            <w:r>
              <w:rPr>
                <w:rFonts w:ascii="Open Sans Light" w:eastAsia="Times New Roman" w:hAnsi="Open Sans Light" w:cs="Open Sans Light"/>
                <w:lang w:eastAsia="hr-HR"/>
              </w:rPr>
              <w:br/>
              <w:t>4. Student/ica može koristiti jednostavne fraze i rečenice da bi opisao/la gdje živi i radi, što želi naručiti u restoranu (razina A1/1 prema ZEROJ-u).</w:t>
            </w:r>
            <w:r>
              <w:rPr>
                <w:rFonts w:ascii="Open Sans Light" w:eastAsia="Times New Roman" w:hAnsi="Open Sans Light" w:cs="Open Sans Light"/>
                <w:lang w:eastAsia="hr-HR"/>
              </w:rPr>
              <w:br/>
              <w:t xml:space="preserve">5. Student/ica može napisati kratak jednostavan tekst o svakodnevnim radnjama. Može ispuniti kratke formulare s osobnim podatcima (razina A1/1 prema ZEROJ-u).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Dva pismena kolokvija ili jedan pismeni ispit</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Funk, Kuhn, Demme, Studio d A1 , Cornelsen, Berlin, 2009, p.p. 8-57.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Nastavni materijali postavljeni na kolegiju u sustavu za e-učenje Merlin, , 2022.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Jakić, B., Hurm, A., Hrvatsko-njemački rječnik, Školska knjiga, Zagreb, 2004.</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Izbor didaktički prilagođenog materijala s internet stranica: https://www.goethe.de/ins/hr/hr/index.html,                  https://www.dw.com/de/deutsch-lernen/s-2055 i sl., , 2022.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Fandrych, Tallowitz, Klipp und Klar, Klett, Stuttgart, 2008.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Uroić, M., Hurm, A.                       ,  Njemačko-hrvatski rječnik, Školska knjiga, Zagreb, 2004.</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Deutsch sehen und hören. Das Alphabet. Internationale Wörter.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Sich und andere vorstellen.  Nach Namen und Herkunft fragen.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Begrüßung – im Alltag und im Beruf.</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Angaben zur Person. Berufe.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Getränkekarte. Etwas bestellen und bezahlen.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Getränkekarte. Etwas bestellen und bezahlen.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Telefonnummern nennen und verstehen.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Wiederholung. TEST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Kommunikation im Kurs. Gegenstände bennenen.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Kurze Biografien verstehen und schreiben.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Wörterbuchaufzüge.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Sehenswürdigkeiten in Europa.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Sprachen in Europa – Nachbarsprachen.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Über Städte und Länder sprechen. Orientierung auf der Landkarte.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Wiederholung. TEST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Kvaliteta programa, nastavnog procesa, vještine poučavanja i razine usvojenosti gradiva ustanovit će se provedbom pismene evaluacije temeljene na upitnicima te na druge standardizirane načine, a sukladno aktima Sveučilišta u Dubrovniku (studentska anketa o kvaliteti nastavnih aktivnosti, samoanaliza nastavnika 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Osnove informacijskih i komunikacijskih znanosti</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Ivan Tanta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ivan.tanta@unidu.hr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2D22A7"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Sveučilišni </w:t>
            </w:r>
            <w:proofErr w:type="spellStart"/>
            <w:r>
              <w:rPr>
                <w:rFonts w:ascii="Open Sans Light" w:eastAsia="Times New Roman" w:hAnsi="Open Sans Light" w:cs="Open Sans Light"/>
                <w:lang w:eastAsia="hr-HR"/>
              </w:rPr>
              <w:t>kampus</w:t>
            </w:r>
            <w:proofErr w:type="spellEnd"/>
            <w:r>
              <w:rPr>
                <w:rFonts w:ascii="Open Sans Light" w:eastAsia="Times New Roman" w:hAnsi="Open Sans Light" w:cs="Open Sans Light"/>
                <w:lang w:eastAsia="hr-HR"/>
              </w:rPr>
              <w:t>, kabinet 170</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2D22A7"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+385 20 446015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Definicija znanosti o informacijsko komunikacijskim znanostima, komunikologiji, mediji, teorija i empirija. Osnovni pojmovi u komunikaciji: komunikacija i interakcija, verbalna i neverbalna komunikacija, Oblici komuniciranja. Osobna, javna i masovna komunikacija, masa i društvo mase,  modeli masovne komunikacije, „novi“ i socijalni mediji. Razvoj znanosti o medijima, funkcije masovnih medija, masovni mediji i socijalne promjene. Konstrukt medijske stvarnosti. Teorije zavjere.  Mediji i politika.  Selektivna percepcija i prerada informacija, načini korištenja masovnih medija, teorija spirale šutnje. Međunarodna komunikacija.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Nakon odslušanog i položenog ispita iz ovog kolegija studenti će moći: 1. Objasniti pojmove vezane uz analizu i sintezu raznih suvremenih komunikacijskih izraza. 2. Razlikovati i definirati komunikaciju putem interpersonalne komunikacije i medija kroz prizmu njihove komunikacijske i društvene uloge.  3. Analizirati i usporediti razne komunikacijske izraze  4. Objasniti proces od pojave komunikacijskog imperativa do odabira medijskih formi i konkretiziranja multimedijalnog izraza. (Odabir i izrada medijskih dokumenata i formata) 5. Koncipirati, razraditi i osmisliti koncept kvalitetne medijske reprezentacije nekog sadržaja. (Razumjeti temelje komuniciranja te znati provesti komunikacijske analize.) 6. Selektirati, revidirati i ocijeniti razne oblike komunikacija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Rubin, R. B., Rubin, A. M., &amp; Piel, L. J. , Communication research: Strategies and sources, Belmont, CA: Wadsworth, 1999.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Featherstone, Mike (ur.) &amp; Burrows, Roger (ur.), KIBERPROSTOR, KIBERTIJELA, CYBERPUNK, Naklada Jesenski i Turk, Zagreb , 2001.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Shields, R., Kulture interneta. Virtualni prostori, stvarne povijesti i živuća tijela, Naklada Jesenski i Turk, Zagreb, 2001.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Chomsky N., Mediji, propaganda i sistem, Što čitaš?, http://www.zamirnet.hr/stocitas/, 2002.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Tanta I., Komunikologija, skripta, , 2021.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Baudrillard, J. , Simulacija i zbilja, Jesenski i Turk, Hrvatsko sociološko društvo, Zagreb, 2001.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Berger P.; Luckmann T. , Socijalna konstrukcija zbilje, Naprijed, Zagreb , 1992.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Croteau, D., Hoynes, W., Media/Society, SAGE Publications, 2014.</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Temelji komunikacijskih znanosti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Teorije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Tehnologije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Antropološki temelji komuniciranja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Globalne, lokalne, i glokalne potkulture i kontra-kulture i njihovi medijski izričaji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Uloga Medija u svijetu simulakri (Boudiliard)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Suvremeno medijsko društvo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Opća gamifikacija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Hiperlink, hiperjunak i hiperrealnost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Homo apparatus i homo ludens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Znanstvena fantastika kao mjera kreativnosti jednog vremena?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Konstrukcija identiteta i mediji - Facebook, Twitter i Instagram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Kriza identiteta i intimnosti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medija i medijske socijalne uloge u tvorbi suvremene socijalne strukture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45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2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2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Osnove političke znanosti</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6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Pero Maldini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Branitelja Dubrovnika 41, 154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+385 20 446 023</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pero.maldini@unidu.hr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Studenti prve godine, kao mladi ljudi koji postaju punopravnim članovima političke zajednice, trebaju biti sposobni razmišljati kao građani čije je mišljenje i društveno ponašanje bitno te razumijevati svoja građanska prava i obveze. Uz to, kao budući profesionalci u području javnog komuniciranja, moraju imati temeljna znanja o političkim subjektima i političkim procesima u društvu i biti sposobni prepoznati i razumjeti političke fenomene, jasno i racionalno. Kao akademski obrazovni građani pak, trebaju razviti sposobnost argumentacije i kritičkog mišljenja, što je jedna od najvažnijih sposobnosti i ključnih ciljeva ovog kolegija. Stoga, kolegij Osnove političke znanosti uvodi studente u jedno od temeljnih područja društvenosti i bitan je dio obrazovnog programa ovog studija te građanskog obrazovanja uopće. Prvi dio kolegija predviđa tematske cjeline koje obrađuju osnovne pojmove, predmet i metode politike i političke znanosti, povijest političke misli i razvoj političke znanosti, temeljne političke ideje, ideologije i doktrine, te političke teorije. Previđene tematske cjeline su: Uvod u predmet, strukturu i metode kolegija; Politika i politologija; Povijest političke misli i razvoj političke znanosti; Liberalizam; Socijaldemokracija; Kršćanska demokracija; Konzervativizam; Populizam; Nacionalizam; Fašizam i nacizam; Fundamentalizam; Regionalizam.  Drugi dio kolegija obuhvaća tematske cjeline koje obrađuju sastavnice, strukturu i funkcioniranje političkog sustava i političkog procesa, osnovne pojmove demokracije, osobito građanstva i političke participacije, osnovne pojmove procesa demokratske tranzicije i procesa globalizacije, vanjske politike i međunarodnih odnosa. Previđene tematske cjeline su: Političke stranke; Politički sustav; Tipologija političkih sustava; Suvremena demokracija i demokratski politički sustav; Demokratska tranzicija; Politička participacija; Građanski aktivizam; Vanjska politika i međunarodni odnosi; Globalizacija.  Uz naznačeno, program kolegija obuhvaća seminar, debatu i studiju slučaja kao posebne nastavne oblike kojima se potiču kritičko razmišljanje, komunikacijske vještine, argumentirana i tolerantna rasprava te primjena stečenih znanja u analizi konkretnih situacija.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lastRenderedPageBreak/>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Uspješnim svladavanjem nastavnog gradiva ovog kolegija, studenti će moći:  razumjeti, definirati i razlikovati temeljne političke ideje, ideologije, doktrine i teorije;</w:t>
            </w:r>
            <w:r>
              <w:rPr>
                <w:rFonts w:ascii="Open Sans Light" w:eastAsia="Times New Roman" w:hAnsi="Open Sans Light" w:cs="Open Sans Light"/>
                <w:lang w:eastAsia="hr-HR"/>
              </w:rPr>
              <w:br/>
              <w:t xml:space="preserve">2. prepoznati, objasniti i kategorizirati obilježja, organizaciju i funkcioniranje političkih poredaka, političkih sustava, institucija države i političke vlasti; </w:t>
            </w:r>
            <w:r>
              <w:rPr>
                <w:rFonts w:ascii="Open Sans Light" w:eastAsia="Times New Roman" w:hAnsi="Open Sans Light" w:cs="Open Sans Light"/>
                <w:lang w:eastAsia="hr-HR"/>
              </w:rPr>
              <w:br/>
              <w:t>3. prosuđivati, uspoređivati i kritički vrednovati političke aktere i političke procese u društvu u kojem žive i djeluju;</w:t>
            </w:r>
            <w:r>
              <w:rPr>
                <w:rFonts w:ascii="Open Sans Light" w:eastAsia="Times New Roman" w:hAnsi="Open Sans Light" w:cs="Open Sans Light"/>
                <w:lang w:eastAsia="hr-HR"/>
              </w:rPr>
              <w:br/>
              <w:t xml:space="preserve">4. učinkovito komunicirati u pisanom i usmenom obliku koristeći se konceptima i argumentima političke znanosti; </w:t>
            </w:r>
            <w:r>
              <w:rPr>
                <w:rFonts w:ascii="Open Sans Light" w:eastAsia="Times New Roman" w:hAnsi="Open Sans Light" w:cs="Open Sans Light"/>
                <w:lang w:eastAsia="hr-HR"/>
              </w:rPr>
              <w:br/>
              <w:t>5. steći najmanje dvije kritičke perspektive, i to: prihvaćati i razumjeti političke stavove i uvjerenja drugih te graditi i razvijati svoje političke stavove i uvjerenja.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Axford, B., Browning, G.K., Huggins, R., Rosamond, B. i Turner, J. , Uvod u politologiju, Politička kultura, Zagreb, 2002.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Milardović, A., Uvod u politologiju, Pan liber, Osijek, Zagreb, Split, 1997.</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Cipek, Milardović, Šišak, 1995: Hrvatska politološka tradicija: prinosi za povijest hvatske politologije, Alinea, Zagreb, Hrvatska politološka tradicija: prinosi za povijest hrvatske politologije,  Alinea, Zagreb, 1995.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Giddens, A., Treći put - obnova socijaldemokracije, Politička kultura, Zagreb, 1999.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Hague, R., Harrop, M. i Breslin, S. , Komparativna vladavina i politika. Uvod. (poglavlja 3, 4, 8-13), Fakultet političkih znanosti,  Zagreb, 2001.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Hättich, M., Temeljni pojmovi političke znanosti, Pan Liber, Osijek, Zagreb, Split, 1996.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Marsh, D. I Stoker, G. (ur.) , Teorije i metode političke znanosti, Fakultet političkih znanosti, Zagreb,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Milardović, A., Vidović D., Pauković D. (ur.) , Globalizacija i neoliberalizam - refleksije na hrvatsko društvo, CPI Zagreb, 2006.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Nohlen, D. , Politološki rječnik – država i politika, Pan Liber, Osijek; Zagreb; Split, 2001.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O'Ddonnell, G. i Schmitter, P.C. , Tranzicije iz autoritarne vladavine - provizorni zaključci o neizvjesnim demokracijama , CPI, Zagreb, 2006.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Stieglitz, J. , Globalizacija i dvojbe koje izaziva, Algoritam, Zagreb, 2004.</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predmet, strukturu i metode kolegija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Politika i politologija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političke misli i razvoj političke znanosti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Liberalizam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Socijaldemokracija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Kršćanska demokracija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Konzervativizam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Populizam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Nacionalizam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Fašizam i nacizam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Fundamentalizam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Regionalizam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Političke stranke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Politički sustav</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Tipologija političkih sustava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Suvremena demokracija i demokratski politički sustav</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Demokratska tranzicija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Politička participacija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Građanski aktivizam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Vanjska politika i međunarodni odnosi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Studija slučaja (iz područja međunarodnih odnosa i/ili geopolitike)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Globalizacija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Debata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Seminar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Seminar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60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Studentima su na intranet sustavu Merlin dostupni nastavni plan i program kolegija s </w:t>
            </w:r>
            <w:r>
              <w:rPr>
                <w:rFonts w:ascii="Open Sans Light" w:eastAsia="Times New Roman" w:hAnsi="Open Sans Light" w:cs="Open Sans Light"/>
                <w:lang w:eastAsia="hr-HR"/>
              </w:rPr>
              <w:lastRenderedPageBreak/>
              <w:t>detaljnom razradom svake nastavne cjeline i precizno naznačenim dijelovima literature za svaku pojedinu nastavnu jedinicu, sve prezentacije s predavanja, dodatni nastavni materijali, informacije i upute vezane uz kolegij, njegov sadržaj, strukturu, oblike provjere znanja (kolokviji, ispiti), strukturu ocjene, seminarske radove te studentske obveze. Uz to, za sve seminarske radove uz pojedinačne prijedloge (popise) literature, kao i za svu dodatnu literaturu (pored obvezne, koja je dostupna u knjižnici), studentima će se pomoći pri njihovoj nabavi.</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2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2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Osnove sociologije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Nikolina Hazdovac Bajić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Lapadska obala 7, C-6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+385 20 445 932</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nikolina.hazdovac-bajic@unidu.hr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Temeljna misao ovog kolegija jest da se svako društvo sastoji od nekoliko temeljnih elemenata koji u zajednici s temeljnim elementima društvenih promjena čine temeljni predmet istraživanja sociologije kao najopćenitije znanosti o društvu. Slična podjela, iako sadržajno različita, može se naći i u Comtea, koji sociologiju dijeli na socijalnu statiku i socijalnu dinamiku. U prvom dijelu kolegija govori se o tome što je sociologija kao znanost i kako se je kroz povijest do sada razvijala sociološka misao o društvu. Obzirom da se društvo ne može definirati bez pojmova o prirodi, čovjeku i kulturi, u ovom se dijelu razmatraju i pojmovi čovjeka, društva i kulture te njihova povezanost s prirodom. Sociologija je povezana i s fizičkom, kulturnom te socijalnom antropologijom, jer bez proučavanja čovjeka nema smisla proučavati ni njegovo društvo, a time i komunikaciju i medije. U drugom dijelu kolegija govori se o pojedinim elementima strukture društva analizirajući strukturu društva iz vidokruga najutjecajnijih teorijskih usmjerenja (funkcionalizma, kritičkih teorija i interakcionizma) vezanih i uz sadržaj, utjecaj i učinke medijskih komunikacija. Započinje se sa proučavanjem čovjeka kao temeljnog elementa strukture društva, društvenom djelatnosti kojom čovjek zadovoljava svoje temeljne potrebe, želje i interese, društvenim odnosima i grupama u koje stupa u procesu vršenja djelatnosti, ljudskim zajednicama, društvenim institucijama i društvenim superstrukturama (filozofija, znanost, umjetnost, ideologija i religija). U završnom dijelu obratit će se pažnja na paradigme moderniteta, globalizacije, sekularizacije, tranzicije, migracije, medijatizacije i složene političko-ekonomske odnose moći i dominacije, koji utječu kako na promjene u strukturi braka i obitelji tako i na obrazovanje, religiju, civilno društvo, komunikaciju i medije. Posebna će se pažnja posvetiti medijima i novinarskoj etici u civilnom društvu koja upućuje na to da se vodi računa o objektivnome, moralnome tretiranju svih ljudskih pitanja, kako temeljnih elemenata strukture društva tako i temeljnih društvenih procesa i postignuća zbog njihove osobite društvene i humane važnosti i relevantnosti.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lastRenderedPageBreak/>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Opisati i definirati predmet sociologije (nastanak i razvoj, osnovni pojmovi, mjesto u sustavu znanosti);</w:t>
            </w:r>
            <w:r>
              <w:rPr>
                <w:rFonts w:ascii="Open Sans Light" w:eastAsia="Times New Roman" w:hAnsi="Open Sans Light" w:cs="Open Sans Light"/>
                <w:lang w:eastAsia="hr-HR"/>
              </w:rPr>
              <w:br/>
              <w:t>2. Objasniti pojedine elemente strukture društva (čovjek, društvena djelatnost, društveni odnosi i grupe, ljudske zajednice, društvene institucije i društvene superstrukture) u kontekstu masovnih medija i komunikacije</w:t>
            </w:r>
            <w:r>
              <w:rPr>
                <w:rFonts w:ascii="Open Sans Light" w:eastAsia="Times New Roman" w:hAnsi="Open Sans Light" w:cs="Open Sans Light"/>
                <w:lang w:eastAsia="hr-HR"/>
              </w:rPr>
              <w:br/>
              <w:t>3. Prepoznati složen i višedimenzionalan utjecaj društvenih procesa globalizacije, sekularizacije, tranzicije, migracije, medijatizacije i drugih procesa na promjene u strukturi braka i obitelji, obrazovanje, religiju, civilno društvo, komunikaciju i medije</w:t>
            </w:r>
            <w:r>
              <w:rPr>
                <w:rFonts w:ascii="Open Sans Light" w:eastAsia="Times New Roman" w:hAnsi="Open Sans Light" w:cs="Open Sans Light"/>
                <w:lang w:eastAsia="hr-HR"/>
              </w:rPr>
              <w:br/>
              <w:t>4. Identificirati utjecaj društvenih i tehnoloških promjena na razvoj društva (globalizacija, sekularizacija, tranzicija, migracija, medijatizacija);</w:t>
            </w:r>
            <w:r>
              <w:rPr>
                <w:rFonts w:ascii="Open Sans Light" w:eastAsia="Times New Roman" w:hAnsi="Open Sans Light" w:cs="Open Sans Light"/>
                <w:lang w:eastAsia="hr-HR"/>
              </w:rPr>
              <w:br/>
              <w:t xml:space="preserve">5. Razviti sociološku imaginaciju u razumijevanju i vrednovanju suvremenog društva u kontekstu teorijskih usmjerenja i analize empirijskih podataka vezanih uz masovne medije i komunikaciju;   </w:t>
            </w:r>
            <w:r>
              <w:rPr>
                <w:rFonts w:ascii="Open Sans Light" w:eastAsia="Times New Roman" w:hAnsi="Open Sans Light" w:cs="Open Sans Light"/>
                <w:lang w:eastAsia="hr-HR"/>
              </w:rPr>
              <w:br/>
              <w:t>6. Osposobiti za osmišljavanje rješenja i rješavanje zadataka ili problema vezanih uz utjecaj medija na širi kulturno društveni kontekst;</w:t>
            </w:r>
            <w:r>
              <w:rPr>
                <w:rFonts w:ascii="Open Sans Light" w:eastAsia="Times New Roman" w:hAnsi="Open Sans Light" w:cs="Open Sans Light"/>
                <w:lang w:eastAsia="hr-HR"/>
              </w:rPr>
              <w:br/>
              <w:t>7. Razviti interakciju s drugima i procesom suradnje i komunikacije u odnosima s različitim društvenim skupinama u nepredvidivim socijalnim situacijama;</w:t>
            </w:r>
            <w:r>
              <w:rPr>
                <w:rFonts w:ascii="Open Sans Light" w:eastAsia="Times New Roman" w:hAnsi="Open Sans Light" w:cs="Open Sans Light"/>
                <w:lang w:eastAsia="hr-HR"/>
              </w:rPr>
              <w:br/>
              <w:t>8. Upoznati se sa složenim pitanjima u medijima i novinarskoj etici preuzimanjem etičke i društvene odgovornosti u zajednici i društvu.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 Giddens, Sociologija (str. 1-103; 170-199; 280-306; 344-371; 450-566; 662-682), Globus, Zagreb, 2007.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 Haralambos, M. Holborn, Sociologija: teme i perspektive (str. 2-21, 22-125. 430-586; 774-882; 935-963), Golden marketing, 2002.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 Ritzer, Suvremena sociologijska teorija (str. 9-39; 81-107; 198-202; 387-406), Nakladni zavod Globus, 1997.</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 Bilić, Sociologija medija, Rutine, tehnologija i moć (str. 9-41; 81-126), Jesenski i Turk, Zagreb, 2020.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 Abercrombie, S. Hill, B. Turner, Rječnik sociologije (odabrani pojmovi: društvena kontrola, društvena pokretljivost, društvena struktura, društveni pokreti, društveni problemi, društveni sustav, društvo, globalizacija, klasa, kultura, migracija, modernizacija, multikulturalizam, norma, potklasa, sekularizacija, siromaštvo, skupina (grupa), slobodno vrijeme (dokolica), socijalizacija, sociologija, sociologija masovnih medija, sociologija obrazovanja, sociologija politike, sociologija prava, sociologija religije, sociologija roda, sociologija sela, status, stereotip, stratifikacija, supkultura, uloga, učinci medija, vrijednosti, životne šanse, životni stil) , Jesenski i Turk, 2008.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I. Kuvačić, Uvod u sociologiju (str. 246-250; 251-254; 281-283; 345-350; 354-358; 359-365; 371-374; 375-378; 379-382) , Golden marketing Zagreb,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 Skledar, J. Kregar, Znanost o društvu, Visoka škola za poslovanje i upravljanje “Baltazar Adam Krčelić”, Zaprešić, 2003, p.p. 1-42.</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Što je sociologija i čime se ona bavi - predmet i problem proučavanja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Čovjek, društvo i kultura: mikro- i makro-perspektive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Razvoj sociološke misli - osnivači sociologije i novije sociološke perspektive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Društvo i socijalizacija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Ekonomija, rad, slobodno vrijeme, bogatstvo i siromaštvo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Društvena stratifikacija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Društvene grupe i organizacije; uloga institucija u društvu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Društvene institucije: obitelj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Društvene institucije: religija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Društvena institucije: obrazovanje i znanost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Kultura i identitet: dinamika stvaranja društvene svijesti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Društva (post)modernog doba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Civilno društvo, komunikacija i mediji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Masovna komunikacija i društvena interakcija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stvaranje društvenog znanja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studenata:  1. Sudjelovati u nastavnom procesu: predavanja 70%. 2. Ponašati se u skladu s etičkim i znanstvenim načelima u visokoškolskoj nastavi 3. Sudjelovati i izvršavati nastavne i izvannastavne (individualne i grupne) aktivnosti koje omogućavaju stjecanje ishoda učenja predviđenih kolegijem 4. Položiti pisani ispit (ekvivalent pisanom ispitu su 2 položena kolokvija) i ostvariti minimalno 50% točnosti na ispitu/kolokvijima 7. Informirati se o nastavi s koje je izostao u vrijeme konzultacija nastavnika i s drugim studentima 8. Pridržavati se vremenskih okvira potrebnih za obavljanje aktivnosti na kolegiju 9. Pravovremeno i kvalitetno izvršavati individualne i grupne zadatke 10. Aktivno i konstruktivno sudjelovati na nastavi</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2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2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1F52A1" w:rsidRDefault="001F52A1"/>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Primjena računala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Krunoslav Žubrinić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Ćira Carića 4, D21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+385 20 445 760</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krunoslav.zubrinic@unidu.hr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Tomo Sjekavica, mag. ing. comp.</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tomo.sjekavica@gmail.com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Informacijsko-komunikacijska tehnologija, nosioci informacija, bit i byte. Matematičko-logičke osnove rada računala. Brojevni sustavi. Booleova algebra. Sklopovska oprema računala. Ulazno/izlazne jedinice. Memorija. Procesor. Programska podrška računala. Informacijsko-komunikacijska tehnologija. Integralni informacijski sustavi. Upravljački informacijski sustavi. Pretraživači i elektronička pošta. Programi za obradu teksta. Programi za tablične izračune. Antivirusni programi. Multimedija. Umjetna inteligencija. Elementi algoritama. Povezivanje računala. Lokalne mreže, globalne mreže, Internet, intranet, mrežni servisi.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Po uspješnom završetku studenti će moći: 1. Objasniti matematičko-logičke osnove rada računala, nacrtati osnovne logičke sklopove i odrediti tablicu kombinacija zadane logičke funkcije. 2. Prepoznati osnovne pojmove informacijske tehnologije te opisati osnovne dijelove računala i način njihovog funkcioniranja. 3. Poslati poruku elektroničke pošte s privitkom, pronaći informacije na Webu pomoću web pretraživača i koristiti suvremene web aplikacije. 4. Demonstrirati unos i oblikovanja teksta korištenjem programa za obradu teksta. 5. Demonstrirati korištenja tabličnog kalkulatora za unos, oblikovanje i izračun vrijednosti korištenjem formula i osnovnih ugrađenih funkcija, te grafički prikaz rezultata obrade.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 Pejić Bach, M. Spremić (ur.), Osnove poslovne informatike, Sveučilište u Zagrebu, Ekonomski fakultet, Zagreb, 2020.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 Grundler et al., ECDL 5.0 Osnovni program (poglavlja 1-4, 7), PRO-MIL, Varaždin, 2011., dostupno na: https://edutorij.e-skole.hr/share/page/document-details?nodeRef=workspace://SpacesStore/649b6f70-281b-4a42-a0af-3e0454afcbc6, 2011.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upoznavanje sa sadržajem predmeta i obvezama studenata. Prvi koraci na računalu, osnovne informacije i operacije Microsoft Windows operacijskog sustava. Osnovni programi operacijskog sustava.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Pregled povijesti razvoja računala. Analogni i digitalni signali i sustavi. Informacijska tehnologija. Vrste računala. Upravljanje mapama i datotekama. Arhiviranje podataka. Antivirusna zaštita.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Brojevni sustavi. Binarni brojevni sustav. Osnovne aritmetičke operacije s binarnim brojevima. Osnove korištenja elektroničke pošte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Prikaz podataka u računalu. Osnovne logičke operacije. Elektronička pošta: podešavanje računa, rad s privicima i mapama. Korištenje adresara i pretraživanje poruka.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Pregled razvoja osobnih računala (PC). Računalno sklopovlje (hardware). Glavni dijelovi računala. Internet i web: osnove korištenja web preglednika, podešavanje postavki web preglednika.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Glavni dijelovi računala: procesor, memorija, matična ploča, sabirnice. Uvježbavanje rada s web preglednikom i elektroničkom poštom: korištenje web sučelja za rad s elektroničkom poštom.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Glavni dijelovi računala: ulazno/izlazni uređaji. Uvježbavanje rada s web preglednikom: korištenje web pretraživača, korištenje web aplikacija.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Glavni dijelovi računala: uređaji za pohranu podataka. Osnove rada s aplikacijom za obradu teksta: stvaranje novog dokumenta, otvaranje dokumenta, pregled prije ispisa, rad s blokovima teksta, osnovno oblikovanje teksta.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Razmjena podataka. Informacijske mreže: LAN i WAN, intranet i Internet. Web. Obrada teksta: oblikovanje odlomka, oblikovanje stranice, oblikovanje zaglavlja i podnožja stranice.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Uporaba informacijskih tehnologija. Integralni informacijski sustav. Utjecaj na zdravlje i okoliš. Sigurnost . Obrada teksta: rad s tablicama, slikama i drugim objektima. Izrada referenci (tablica sadržaja, popis tablica i slika). Provjera pravopisa.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Računalni programi (software): operacijski sustav, namjenski programi. Algoritam. Autorska prava. Zaštita računala. Uvježbavanje rada s programom za obradu teksta na webu.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Specifičnosti radnih okolina. Stolna računala. Mobilni uređaji. Web servisi i web aplikacije. Osnove rada s tabličnim kalkulatorom: stvaranje novog dokumenta, otvaranje dokumenta, pregled prije ispisa, osnovni unos podataka, osnovno oblikovanje sadržaja.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Namjenski programi. Tablični kalkulatori. Baze podataka. Rad s tabličnim kalkulatorom: napredno oblikovanje sadržaja. Korištenje formula i funkcija.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Namjenski programi. Rad s tabličnim kalkulatorom: izrada grafikona, oblikovanje zaglavlja i podnožja stranice. Prilagodba dokumenta ispisu. Ispis podataka.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Namjenski programi. Uvježbavanje rada s tabličnim kalkulatorom na webu.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2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2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Radionica: Fotografija i fotonovinarstvo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Mato Brautović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Zgrada Kampusa, 125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mato.brautovic@unidu.hr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Marija Njavro</w:t>
            </w:r>
            <w:r w:rsidR="00686243">
              <w:rPr>
                <w:rFonts w:ascii="Open Sans Light" w:hAnsi="Open Sans Light" w:cs="Open Sans Light"/>
                <w:sz w:val="24"/>
                <w:szCs w:val="24"/>
              </w:rPr>
              <w:t xml:space="preserve">, </w:t>
            </w:r>
            <w:proofErr w:type="spellStart"/>
            <w:r w:rsidR="00686243">
              <w:rPr>
                <w:rFonts w:ascii="Open Sans Light" w:hAnsi="Open Sans Light" w:cs="Open Sans Light"/>
                <w:sz w:val="24"/>
                <w:szCs w:val="24"/>
              </w:rPr>
              <w:t>mag.medior.publ</w:t>
            </w:r>
            <w:proofErr w:type="spellEnd"/>
            <w:r w:rsidR="00686243">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marijanjavro105@gmail.com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Uvod u fotografiju (foto aparati; objektivi, formati foto zapisa, rasvjeta); pravila osvjetljenja; Uvod u fotonovinarstvo; Uloga fotografije u medijima; snimanje i obrada različitih vrsta fotografije (portretna, grupna, socijalna, modna, reklamna, sportska) Obrada novinske fotografije; obrada različitih polja fotonovinarstva; Uloga fotografije u svakodnevnim događajima (konferencije za medije, planirani događaji...) Uloga fotografije u udarnim vijestima i nepredviđenim okolnostima (požari, poplave, prometne nesreće) Obrada i priprema fotoreportaža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Studenti će biti osposobljeni stečenim znanjima i specifičnim tehnikama  fotografirati različite motive i obrađivati fotografije na stručnoj razini te razlikovati različita polja fotonovinarstva kao i ulogu fotografije u svakodnevnim događanjima, udarnim vijestima i nepredviđenim okolnostima. Bit će osposbljeni osmisliti te kreirati različite vrste fotoreportaža te ih publicirati u medijima.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Ang, Tom, Digital Photographer's Handbook, Penguin, London, 2020.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Larry Gross, Image Ethics in the digital age, University of Minnesota Press, 2003.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Good, Jennifer; Lowe, Paul, Understanding Photojournalism, Routledge, London, 2019.</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Flusser, V., Filozofija fotografije, Scrabeus-naklada, Zagreb,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Žerjav, D., Promišljati fotografski, Fotoklub Čakovec, 2011.</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fotografiju i fotografsku tehniku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Obrada fotografije (korištenje programa i različitih alata za obradu fotografije)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Obrada fotografije (primjena besplatnih online AI uređivača fotografije)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Uloga i važnost fotografije u svakodnevnim novinarskim događanjima (davanje dogovorenih izjava, konferencije za medije, intervjui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Uloga fotografije u udarnim vijestima i nepredviđenim okolnostima (požari, poplave, potresi i prometne nesreće)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Profesionalna etika fotoreportera na terenu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Vježba: portretna fotografija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Vježba: grupna fotografija  (+milenijska fotografija)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Vježba: sportska fotografija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Vježba: modna fotografija - streetstyle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Vježba: reklamna fotografija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Vježba: dokumentarna fotografija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fotoreportažu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Fotoreportaža: pisanje i fotografiranje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Fotoreportaža: pisanje i fotografiranje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2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2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Španjolski jezik I/1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Daniela Falkoni Mjehović, prof., v.pred.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daniela.falkoni-mjehovic@unidu.hr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Na kolegiju se obrađuju tematske cjeline koje obuhvaćaju jednostavne lingvističke izričaje u sadašnjosti: formalni i neformalni pozdravi; predstavljanje; jezični izrazi koji se koriste u učionici; imena država; narodnosti; zanimanja; boje; opisni pridjevi (karakter i fizički izgled osoba); dijelovi dana; sati; dani u tjednu; razgovor o dnevnom rasporedu, televizijskom i radijskom programu. Gramatički sadržaji: pravila čitanja, pisanja i naglašavanja; osobne zamjenice za subjekt; prezent glagola biti (ser); rod i broj imenica i pridjeva; određeni i neodređeni član; prezent glagola zvati se (llamarse); prezent pravilnih glagola; upitne zamjenice; glagoli imati (tener);  prijedlozi i priložne oznake mjesta;  glavni brojevi 1-100. Socio-kulturološki sadržaji: opće informacije o Španjolskoj; rasprostranjenost španjolskoga jezika u svijetu; izražavanje poštovanja; radno vrijeme u Španjolskoj i ostalim zemljama španjolskog govornog područja.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Ishodi učenja podrazumijevaju postizanje znanja, vještina i kompetencija iz španjolskog jezika na razini A1 prema Zajedničkom europskom referentnom okviru za jezike. Uspješnim svladavanjem sadržaja kolegija studenti će moći: 1. Samostalno pročitati kratak i jednostavan tekst na temu iz svakodnevnoga života u skladu s jezičnom normom španjolskoga jezika, prepoznati glavnu misao teksta i izdvojiti pojedine informacije. </w:t>
            </w:r>
            <w:r>
              <w:rPr>
                <w:rFonts w:ascii="Open Sans Light" w:eastAsia="Times New Roman" w:hAnsi="Open Sans Light" w:cs="Open Sans Light"/>
                <w:lang w:eastAsia="hr-HR"/>
              </w:rPr>
              <w:br/>
              <w:t xml:space="preserve">2. Jednostavnim rečenicama u sadašnjem vremenu govoriti o temama iz svakodnevnog života koristeći se poznatim rječnikom i morfološko-sintaktičkim strukturama iz sadržaja kolegija: predstaviti i opisati sebe, imenovati i opisati osobe, stvari i radnje u neposrednome okruženju. </w:t>
            </w:r>
            <w:r>
              <w:rPr>
                <w:rFonts w:ascii="Open Sans Light" w:eastAsia="Times New Roman" w:hAnsi="Open Sans Light" w:cs="Open Sans Light"/>
                <w:lang w:eastAsia="hr-HR"/>
              </w:rPr>
              <w:br/>
              <w:t xml:space="preserve">3. Sudjelovati u kratkom i jednostavnom razgovoru poznate tematike koristeći pravila uljudnoga ophođenja na španjolskome jeziku. </w:t>
            </w:r>
            <w:r>
              <w:rPr>
                <w:rFonts w:ascii="Open Sans Light" w:eastAsia="Times New Roman" w:hAnsi="Open Sans Light" w:cs="Open Sans Light"/>
                <w:lang w:eastAsia="hr-HR"/>
              </w:rPr>
              <w:br/>
              <w:t xml:space="preserve">4. Kreirati jednostavan i kratak pisani tekst na poznatu temu, opisati slikovni materijal, postaviti i </w:t>
            </w:r>
            <w:r>
              <w:rPr>
                <w:rFonts w:ascii="Open Sans Light" w:eastAsia="Times New Roman" w:hAnsi="Open Sans Light" w:cs="Open Sans Light"/>
                <w:lang w:eastAsia="hr-HR"/>
              </w:rPr>
              <w:lastRenderedPageBreak/>
              <w:t xml:space="preserve">odgovoriti na pitanja, dopuniti tekst informacijom koja nedostaje koristeći se poznatim rječnikom i morfološko-sintaktičkim strukturama iz sadržaja kolegija.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Studenti koji ne polože oba kolokvija, ispit polažu na ispitnim rokovima na kojima odgovaraju gradiv</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Robles Ávila, S., Cardenas Bernal, F., Hierro Montosa, Método de español 1 – Libro del alumno , Anaya, Madrid, 2012, p.p. 12-59.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Robles Ávila, S., Cardenas Bernal, F., Hierro Montosa, Método de español 1 – Cuaderno de ejercicios , Anaya, Madrid, 2012, p.p. 12-59.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Matrijali na www.moodle.srce.hr, , 2022.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Castro, F., Uso de la Gramática Española – elemental, Edelsa Madrid,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Romero Dueñas, C., Hermoso, A. G., Vélez, A. C., Competencia gramatical en Uso A1,, Edelsa Madrid, 2007.</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Uvodni sat. Predstavljanje sadržaja kolegija, ishoda učenja i načina polaganja ispita. Upoznavanje sa španjolskim govornim područjem.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Pravila čitanja, pisanja i naglašavanja. Interpunkcija. Formalni i neformalni pozdravi.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Osobne zamjenice- subjekt. Prezent gl. ser i llamarse. Predstavljanje i identifikacija osoba i stvari. Španjolska abeceda i slovkanje. Glavni brojevi 1-10.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Tvorba pitanja i negacije. También/ tampoco. Porijeklo, imena država. Narodnosti i jezici.  Glavni brojevi 11-20.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Određeni član. Rod imenica i pridjeva. Zanimanja.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Tvorba množine. Boje. Opisivanje predmeta u učionici i uredu. Imena i prezimena u Španjolskoj.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Neodređeni član. Osnove upotrebe određenog i neodređenog člana. Tvorba prezenta gl. tener i njegova upotreba. Glavni brojevi do 50.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Ponavljanje i priprema za prvi kolokvij.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 pravilnih glagola –ar/-er/-ir i njihova upotreba. Razgovor o svakodnevnim aktivnostima. Priložne oznake vremena.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Razgovor o slobodnom vremenu. Glavni brojevi 51-100.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Opisivanje fizičkih i karakternih osobina. Opisivanje sebe, članova obitelji, prijatelja, kolega i poznatih Španjolaca.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Koliko je ssti?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Koji je dan? Razgovor o dnevnom rasporedu, televizijskom i radijskom programu.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Unošenje podataka u formulare, rokovnike i sl.</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Ponavljanje i priprema za drugi kolokvij.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Studenti su dužni redovito pohađati nastavu, na svaki nastavni sat donijeti obveznu literaturu, pratiti sadržaje i obavijesti na https://moodle.srce.hr te predati domaće zadaće u predviđenom roku.</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lastRenderedPageBreak/>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3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3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Talijanski jezik I/1</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Petra Opačić, mag. philol. angl., 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petra.opacic@unidu.hr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Pismene i usmene komunikacijske vještine razvijaju se usvajanjem i uvježbavanjem morfoloških i komunikacijskih struktura standardnog  talijanskog jezika uz usvajanje stručne terminologije i razvijanje interkulturalne kompetencije upoznavanjem različitih elemenata talijanske kulture.  Komunikacija: Pozdravljanje. Predstavljanje (formalni i neformalni način). Pitati i izraziti nacionalnost i podrijetlo. Zahvaliti. Pitati i dati informacije (npr. adresa i broj telefona). Osobne informacije (ime i prezime, dob, nacionalnost, porijeklo, bračno stanje). Ispunjavanje obrazaca. Na aerodromu. Posao. Obitelj i prijatelji. Izražavanje posjedovanja.  Gramatika: Subjektne osobne zamjenice. Oblik Lei za izražavanje poštovanja. Indikativ prezenta pomoćnih glagola: biti (essere), imati (avere) i pravilnog (povratnog) glagola zvati se (chiamarsi). Pridjevi nacionalnosti. Rod imenica i pridjeva (u jednini). Potvrdne, niječne i upitne rečenice. Neodređeni član. Jednina i množina. Upotreba glagolske konstrukcije esserci (c'è i ci sono). Indikativ prezenta pravilnih glagola. Nepravilni glagoli: ići  (andare), dati (dare), činiti/raditi (fare) i znati (sapere). Oblici i upotreba određenog člana. Upitne zamjenice (che, cosa, che cosa, dove?) Prijedlozi (a, in, per). Pokazni pridjev ovaj (questo). Posvojni pridjevi i zamjenice.  Fonetika: Abeceda, dupla slova i kombinacija slova, akcenti, izgovor.  Leksik: Pozdravi. Imena i prezimena. Države i nacionalnosti. Italija, regije i gradovi.  Osobne informacije.  Poslovi i zanimanja. Rodbinski nazivi.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Ishodi učenja podrazumijevaju, prema Zajedničkom europskom referentnom okviru za jezike, postizanje vještina i kompetencija talijanskog jezika na početnom dijelu razine A1. Uspješnim savladavanjem sadržaja kolegija studenti će moći:  Razumjeti poznate riječi i osnovne fraze koje se odnose na njih  i njihovu obitelj. </w:t>
            </w:r>
            <w:r>
              <w:rPr>
                <w:rFonts w:ascii="Open Sans Light" w:eastAsia="Times New Roman" w:hAnsi="Open Sans Light" w:cs="Open Sans Light"/>
                <w:lang w:eastAsia="hr-HR"/>
              </w:rPr>
              <w:br/>
              <w:t xml:space="preserve">2. Pročitati kraće, jednostavne tekstove u skladu s pravilima čitanja talijanskog jezika.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3. Postavljati i odgovarati na jednostavna pitanja o njima samima ili osobama koje poznaju, o dobro poznatim svakodnevnim temama ili da bi zadovoljili svoje neposredne potrebe. </w:t>
            </w:r>
            <w:r>
              <w:rPr>
                <w:rFonts w:ascii="Open Sans Light" w:eastAsia="Times New Roman" w:hAnsi="Open Sans Light" w:cs="Open Sans Light"/>
                <w:lang w:eastAsia="hr-HR"/>
              </w:rPr>
              <w:br/>
              <w:t xml:space="preserve">4. Koristiti jednostavne fraze i rečenice da bi opisali gdje žive i govorili o osobama koje poznaju. </w:t>
            </w:r>
            <w:r>
              <w:rPr>
                <w:rFonts w:ascii="Open Sans Light" w:eastAsia="Times New Roman" w:hAnsi="Open Sans Light" w:cs="Open Sans Light"/>
                <w:lang w:eastAsia="hr-HR"/>
              </w:rPr>
              <w:br/>
              <w:t>5. Napisati kratku, jednostavnu razglednicu ili ispuniti formular s osobnim podacima.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 Mezzadri, M., Balboni, P. E., RETE! 1. Corso multimediale d'italiano per stranieri, Guerra edizioni, Perugia, 2000, p.p. 15-67.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Spikic, A., Dizionario compatto Croato-Italiano / Italiano-Croato, Zanichelli, 2001.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Manella, Claudio , Ecco ! Grammatica italiana , Progetto Lingua Firenze, 2004, p.p. 4-40.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Web kolegij Talijanski jezik I/1 na Merlinu, moodle.srce.hr, 2025.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Jernej, J., Talijanska gramatika za svakoga, Školska knjiga, Zagreb,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Razni interaktivni, edukativni (audiovizualni) sadržaji, kao i autentični stručni materijali dostupni na internet stranicama, prema izboru nastavnika., , 2025.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1 - IN VIAGGIO Funzioni: Salutare. Presentarsi e presentare un' altra persona - chiedere e dire il nome.  Verbi ausiliari: ESSERE, AVERE e del verbo regolare: CHIAMARSI.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1 - IN VIAGGIO Funzioni:  Ortografia e pronuncia italiana. Forma formale i informale - forma di cortesia LEI. Lessico: Alfabeto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1 - IN VIAGGIO Grammatica: Pronomi personali soggetto, Saluti. Nomi e cognomi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1 - IN VIAGGIO Funzioni: Chiedere ed esprimere la nazionalità / provenienza. Ringraziare.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2 - ALL' AEROPORTO Funzioni: Chiedere e dare informazioni (p.e. nome e cognome, nazionalità, età), Numeri da 0 a 20.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2 - ALL' AEROPORTO: L' articolo e il nome in generale. Singolare e plurale. Lessico: L' Italia, regioni, province e città ...</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2 - ALL' AEROPORTO Forma affermativa, negativa e interrogativa. Lessico: Gli stati e le nazionalità</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Preposizioni semplici, introduzione ai possessivi  Colloquio Nº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3 - IL LAVORO - informazioni personali. presente indicativo dei verbi regolari. Le forme e l' uso dell' articolo. Lessico: Domande personali.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3 - IL LAVORO Funzioni: Revisione - informazioni personali. Chiedere e dire lo stato civile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3 - IL LAVORO Informazioni personali, presente indicativo dei verbi irregolari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3 - IL LAVORO  Descrivere / spiegare diversi tipi del lavoro. Grammatica: Interrogativi: che, cosa, che cosa, dove ?</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4 – LA FAMIGLIA Funzioni: Esprimere legami famigliari.  Possessivi (aggettivi e pronomi). Lessico: I nomi di parantela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4 – LA FAMIGLIA Possessivi singolari con nomi di famiglia, Il dettato, ripetizione del precedente: articoli, nomi, aggettivi (singolare - plurale), verbi ecc.</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4 – LA FAMIGLIA esprimere dissaccordo - Colloquio Nº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redovitih studenata: - Studenti su dužni nazočiti na predavanjima u iznosu od najmanje 70% predviđene satnice odnosno na vježbama u iznosu od najmanje 80% predviđene satnice. Iznimka su kategorizirani sportaši. Nastavnik redovito vodi evidenciju nazočnosti. - Studenti </w:t>
            </w:r>
            <w:r>
              <w:rPr>
                <w:rFonts w:ascii="Open Sans Light" w:eastAsia="Times New Roman" w:hAnsi="Open Sans Light" w:cs="Open Sans Light"/>
                <w:lang w:eastAsia="hr-HR"/>
              </w:rPr>
              <w:lastRenderedPageBreak/>
              <w:t>su dužni aktivno sudjelovati u nastavi i izvršavati sve propisane obveze (pisati, domaće radove, napraviti prezentacije i predati ih do kraja 15. tjedna nastave).   Obveze izvanrednih studenata: - Nisu dužni nazočiti nastavi. - Trebaju izvršiti sve ostale obveze koje vrijede za redovite studente (pisati domaće radove, napraviti prezentacije i predati ih do kraja 15. tjedna nastave)  - Ako redovito pohađaju nastavu i izvršavaju svoje obveze kao redovni studenti, imaju mogućnost izlaska na kolokvije (u istim terminima kao i redoviti studenti), prema uvjetima istim kao za redovite studente.  Elementi koji definiraju konačnu ocjenu (isti za redovite i izvanredne studente): - Dva kolokvija (pismeni i usmeni)                       ILI - Ispit (pismeni i usmeni) Kolokviji se provode u prethodno utvrđenom terminu tijekom trajanja nastave. Nije moguće pristupiti kolokviju u terminima ispitnih rokova. Nije moguće polagati dva ili više kolokvija odjedanput. Student ne može pristupiti drugom kolokviju ukoliko nije položio prvi kolokvij.  Ukoliko nije položio oba kolokvija student polaže ispit. Uvjet za izlazak na ispit više jezične razine je prethodno položen ispit niže jezične razine.  Uspjeh na ispitu i drugim provjerama znanja izražava se sljedećim ocjenama:  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3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3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Tjelesna kultura I/1</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(1.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0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Aleksandar Selmanović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Ćira Carića 4, B29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+385 20 445 737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sasa.selmanovic@unidu.hr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Primjena kinezioloških i komplementarnih aktivnosti u cilju pozitivnog utjecaja na antropološka obilježja studenta. Programskim sadržajima od jedanaest oblika sportske tjelovježbe usavršava se te povećava fond motoričkih informacija s jedinstvenim ciljem očuvanja i unapređenja zdravlja (motoričkih i funkcionalnih sposobnosti). Redovitom primjenom nastavnog sadržaja, studenti dugoročno, razvijaju trajne navike i potrebu bavljenja kineziološkim aktivnostima u svakodnevnom životu i radu, dok kratkoročno, primjerena tjelesna forma utječe na lakše svladavanje intelektualnog napora studenata. Svaka kineziološka aktivnost sadrži specifičan plan i program. Studenti biraju jednu ili više aktivnosti prema osobnim potrebama i sportskim afinitetima te na temelju njih ispunjavaju ciljeve i nužnu predmetnu normu.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Pozitivan utjecaj na antropološka obilježja studenata (antropometrijske karakteristike, motoričke i funkcionalne sposobnosti).</w:t>
            </w:r>
            <w:r>
              <w:rPr>
                <w:rFonts w:ascii="Open Sans Light" w:eastAsia="Times New Roman" w:hAnsi="Open Sans Light" w:cs="Open Sans Light"/>
                <w:lang w:eastAsia="hr-HR"/>
              </w:rPr>
              <w:br/>
              <w:t>2. Primjena stečenih znanja i vještina u svakodnevnom životu i urgentnim situacijama.</w:t>
            </w:r>
            <w:r>
              <w:rPr>
                <w:rFonts w:ascii="Open Sans Light" w:eastAsia="Times New Roman" w:hAnsi="Open Sans Light" w:cs="Open Sans Light"/>
                <w:lang w:eastAsia="hr-HR"/>
              </w:rPr>
              <w:br/>
              <w:t>3. Dugoročno - stvaranje trajnih navika i potrebe bavljenja kineziološkim aktivnostima u svakodnevnom životu kojim će se pospješiti kapaciteti savladavanja napora u budućoj profesiji i prevenirale fizikalne tegobe.</w:t>
            </w:r>
            <w:r>
              <w:rPr>
                <w:rFonts w:ascii="Open Sans Light" w:eastAsia="Times New Roman" w:hAnsi="Open Sans Light" w:cs="Open Sans Light"/>
                <w:lang w:eastAsia="hr-HR"/>
              </w:rPr>
              <w:br/>
              <w:t>4. Kratkoročno – pozitivan utjecaj na lakše svladavanje intelektualnog napora studenata.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Sudjelovanje na nastavi – evidencija/norma</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Bagarić, I., Vadjon, I., Vježbe za muskuloskeletno zdravlje, Medicinska zaklada, Zagreb., 2020.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II.dio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III.dio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IV.dio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Dvoranski sportovi I. (nogomet)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Dvoranski sportovi II. (košarka, odbojka)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Dvoranski sportovi III. (badminton, stolni tenis)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Wellness programi (aerobik, fitness vježbe za početnike, fitness vježbe za napredne)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Sportovi na vodi (plivanje, veslanje)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Dodatni programi (Outdoor aktivnosti: planinarenje, hiking, jogging, streetworkout)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Pravilna prehrana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Prevencija pretilosti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Prevencija različitih oblika ovisnosti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Mentalno zdravlje i prevencija stresa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Predmet se ocjenjuje oznakom (P) 'položeno'/'pass' ili (0) 'nepoloženo'/'fail' koja ovisi o participaciji na nastavi odnosno ostvarenju minimalne norme predmeta. Sudjelovanje u izvannastavnim aktivnostima prema dogovoru na uvodnom predavanju. Zdravstvena opravdanja, opravdanja aktivnih sportaša omogućuju modificirani oblik sudjelovanja na nastavi ili izvršavanje dodatnog sadržaja prema dogovoru za vrijeme konzultacija</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3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35" w:history="1"/>
          </w:p>
        </w:tc>
      </w:tr>
    </w:tbl>
    <w:p w:rsidR="00DF1BC6" w:rsidRPr="00E917A1" w:rsidRDefault="00DF1BC6" w:rsidP="00DF1BC6">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DF1BC6" w:rsidRPr="00E917A1" w:rsidTr="00686243">
        <w:trPr>
          <w:gridBefore w:val="1"/>
          <w:wBefore w:w="34" w:type="dxa"/>
        </w:trPr>
        <w:tc>
          <w:tcPr>
            <w:tcW w:w="9889" w:type="dxa"/>
            <w:gridSpan w:val="7"/>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rPr>
          <w:gridBefore w:val="1"/>
          <w:wBefore w:w="34" w:type="dxa"/>
        </w:trPr>
        <w:tc>
          <w:tcPr>
            <w:tcW w:w="9889" w:type="dxa"/>
            <w:gridSpan w:val="7"/>
          </w:tcPr>
          <w:p w:rsidR="00DF1BC6" w:rsidRPr="00E917A1" w:rsidRDefault="00DF1BC6" w:rsidP="00686243">
            <w:pPr>
              <w:jc w:val="center"/>
              <w:rPr>
                <w:rFonts w:ascii="Open Sans Light" w:eastAsia="Times New Roman" w:hAnsi="Open Sans Light" w:cs="Open Sans Light"/>
                <w:b/>
                <w:sz w:val="24"/>
                <w:szCs w:val="24"/>
                <w:lang w:eastAsia="hr-HR"/>
              </w:rPr>
            </w:pPr>
          </w:p>
        </w:tc>
      </w:tr>
      <w:tr w:rsidR="00FA4F01" w:rsidRPr="00E917A1" w:rsidTr="00686243">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686243">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Elektronički mediji: radijsko i televizijsko izvješćivanje</w:t>
            </w:r>
            <w:r w:rsidR="00FA4F01" w:rsidRPr="00E917A1">
              <w:rPr>
                <w:rFonts w:ascii="Open Sans Light" w:hAnsi="Open Sans Light" w:cs="Open Sans Light"/>
                <w:sz w:val="22"/>
                <w:szCs w:val="22"/>
                <w:lang w:eastAsia="hr-HR"/>
              </w:rPr>
              <w:t xml:space="preserve"> </w:t>
            </w:r>
          </w:p>
        </w:tc>
      </w:tr>
      <w:tr w:rsidR="00FA4F01" w:rsidRPr="00E917A1" w:rsidTr="00686243">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686243">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686243">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686243">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Mato Brautović</w:t>
            </w:r>
          </w:p>
        </w:tc>
      </w:tr>
      <w:tr w:rsidR="00FA4F01" w:rsidRPr="00E917A1" w:rsidTr="00686243">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Zgrada Kampusa, 125</w:t>
            </w:r>
          </w:p>
        </w:tc>
      </w:tr>
      <w:tr w:rsidR="00FA4F01" w:rsidRPr="00E917A1" w:rsidTr="00686243">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686243">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mato.brautovic@unidu.hr</w:t>
            </w:r>
          </w:p>
        </w:tc>
      </w:tr>
      <w:tr w:rsidR="00FA4F01" w:rsidRPr="00E917A1" w:rsidTr="00686243">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Zdravko Kedžo; dr.sc. Vesna Karuza Podgorelec; Mario Jurič, mag.medior.publ.</w:t>
            </w:r>
          </w:p>
        </w:tc>
      </w:tr>
      <w:tr w:rsidR="00FA4F01" w:rsidRPr="00E917A1" w:rsidTr="00686243">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 , ; ,</w:t>
            </w:r>
          </w:p>
        </w:tc>
      </w:tr>
      <w:tr w:rsidR="00FA4F01" w:rsidRPr="00E917A1" w:rsidTr="00686243">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w:t>
            </w:r>
          </w:p>
        </w:tc>
      </w:tr>
      <w:tr w:rsidR="00FA4F01" w:rsidRPr="00E917A1" w:rsidTr="00686243">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kedzo@unidu.hr; vesna.karuzapodgorelec@gmail.com; mjuric88@gmail.com</w:t>
            </w:r>
          </w:p>
        </w:tc>
      </w:tr>
      <w:tr w:rsidR="00FA4F01" w:rsidRPr="00E917A1" w:rsidTr="00686243">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686243">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686243">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Sadržaj kolegija je podijeljen na dva dijela, dva medija: radio i televizija. U dijelu koji se odnosi na Radio studenti će biti upoznati i uključeni u rad Sveučilišnog neprofitnog radija  UNIDU koji ima javnu koncesiju i svakodnevno emitira program kojeg uređuju i vode studenti i gdje se odvija najveći dio nastave. Teme koje se također obrađuju su: radijski novinar, radijska pismenost, osnove informativnog programa i najvažnijih radijskih formi. Također, oblikuju se i pripremaju za emitiranje osnovne informativne emisije na radiju - kratke radijske vijesti. U dijelu koji se odnosi na televiziju studenti će biti upoznati s društvenom ulogom i karakteristikama televizije kao informativnog medija, žanrovskim odlikama televizijske vijesti u širem smislu te specifičnim odlikama pojedinih informativnih oblika u okviru tog žanra. Također će biti upoznati s osnovama televizijskog govora s fokusom na govorne stilove informativnih emisija i stilove javljanja uživo. S obzirom na to da postoje tehnički kapaciteti za snimanje i montažu u radu sa studentima će se teorijski uvidi kombinirati s praktičnim radom. Studenti će se tako okušati u proizvodnji osnovnih informativnih novinarskih formi i javljanjima uživo te u uređivanju kratkih informativnih emisija.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686243">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686243">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Uspješnim svladavanjem kolegija studenti će moći: 1) objasniti i razumjeti kulturološko mjesto i ulogu radija kao medija u RH i u svijetu 2) razlučiti osnovne karakteristike proizvodnje programa na radiju 3) kritički propitivati osnovne karakteristike javnih i komercijalnih radija 4) primijeniti osnovne radijske forme u okviru informativnih sadržaja 5) moći urediti i realizirati najjednostavnije oblike radijskih informativnih emisija-vijesti 6) razumjeti društvenu ulogu i glavne odlike televizije kao informativnog medija 7) razumjeti glavne odlike televizijskih vijesti kao žanra 8) primijeniti osnovne </w:t>
            </w:r>
            <w:r>
              <w:rPr>
                <w:rFonts w:ascii="Open Sans Light" w:eastAsia="Times New Roman" w:hAnsi="Open Sans Light" w:cs="Open Sans Light"/>
                <w:lang w:eastAsia="hr-HR"/>
              </w:rPr>
              <w:lastRenderedPageBreak/>
              <w:t xml:space="preserve">oblike televizijskog izvještavanja 9) razumjeti uredničke poslove, uređivačke politike i etičke principe uređivanja informativnih programa televizije i biti pripremljeni za uređivanje najjednostavnijih televizijskih informativnih emisija.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686243">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686243">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686243">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686243">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686243">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686243">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686243">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Creeber, G., ur. , The Television Genre Book (poglavlje: News), British Film Institute, London., 2015, p.p. 105-122.</w:t>
            </w:r>
          </w:p>
        </w:tc>
      </w:tr>
      <w:tr w:rsidR="00FA4F01" w:rsidRPr="00E917A1" w:rsidTr="00686243">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Mučalo M. , Radio - medij 20. stoljeća, Fakultet političkih znanosti, Zagreb, 2010.</w:t>
            </w:r>
          </w:p>
        </w:tc>
      </w:tr>
      <w:tr w:rsidR="00FA4F01" w:rsidRPr="00E917A1" w:rsidTr="00686243">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Perišin, T. , Televizijske vijesti, Naklada Medijska istraživanja, Zagreb, 2010.</w:t>
            </w:r>
          </w:p>
        </w:tc>
      </w:tr>
      <w:tr w:rsidR="00FA4F01" w:rsidRPr="00E917A1" w:rsidTr="00686243">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Škarić I. , U potrazi za izgubljenim govorom (iz poglavlja Temeljci suvremenog govorništva potpoglavlja: Govorni i pisani izraz i Organizacija govorne poruke, str. 77-86; iz poglavlja U potrazi za govorom na radiju i televiziji str. 209-222), Školska knjiga – SN Liber, Zagreb, 1982.</w:t>
            </w:r>
          </w:p>
        </w:tc>
      </w:tr>
      <w:tr w:rsidR="00FA4F01" w:rsidRPr="00E917A1" w:rsidTr="00686243">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Varošanec-Škarić G., Govorni stilovi u informativnim emisijama, Govor, 12 (1), str. 71-78., , 1995, p.p. 71-78.</w:t>
            </w:r>
          </w:p>
        </w:tc>
      </w:tr>
      <w:tr w:rsidR="00FA4F01" w:rsidRPr="00E917A1" w:rsidTr="00686243">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686243">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Gunter, B., The Cognitive Impact of Television News: Production Attributes and Information Reception, Palgrave Macmillan, Basingstoke, New York, 2015.</w:t>
            </w:r>
          </w:p>
        </w:tc>
      </w:tr>
      <w:tr w:rsidR="00FA4F01" w:rsidRPr="00E917A1" w:rsidTr="00686243">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Hemmingway E. , Into the Newsroom, Exploring the Digital Production of Regional Television News, Routledge, London, 2008.</w:t>
            </w:r>
          </w:p>
        </w:tc>
      </w:tr>
      <w:tr w:rsidR="00FA4F01" w:rsidRPr="00E917A1" w:rsidTr="00686243">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Horga D. , Tečnost govora u elektroničkim medijima. Govor 11 (2)., , 1994, p.p. 15-22.</w:t>
            </w:r>
          </w:p>
        </w:tc>
      </w:tr>
      <w:tr w:rsidR="00FA4F01" w:rsidRPr="00E917A1" w:rsidTr="00686243">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Perišin T. , Televizijske vijesti – urednički odabir između politike, gledatelja i komercijalnih interesa, Politička misao, 45 (2), 2008, p.p. 153-174.</w:t>
            </w:r>
          </w:p>
        </w:tc>
      </w:tr>
      <w:tr w:rsidR="00FA4F01" w:rsidRPr="00E917A1" w:rsidTr="00686243">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Shingler M. i Wieringa C. , On Air, Biblioteka Multimedia, CLIO, Beograd, 2000.</w:t>
            </w:r>
          </w:p>
          <w:p w:rsidR="00686243" w:rsidRPr="00E917A1" w:rsidRDefault="00686243" w:rsidP="00B91922">
            <w:pPr>
              <w:ind w:left="193"/>
              <w:contextualSpacing/>
              <w:rPr>
                <w:rFonts w:ascii="Open Sans Light" w:eastAsia="Times New Roman" w:hAnsi="Open Sans Light" w:cs="Open Sans Light"/>
                <w:lang w:eastAsia="hr-HR"/>
              </w:rPr>
            </w:pPr>
          </w:p>
        </w:tc>
      </w:tr>
      <w:tr w:rsidR="00FA4F01" w:rsidRPr="00E917A1" w:rsidTr="00686243">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686243">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686243">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Novinarska kartica na Radiju. Pismenost i «radijska pismenost».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Struktura i osnovne karakteristike informacije – vijesti pripremljene za Radio.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Načini izvještavanja na radiju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Interpretacija, čitanje najjednostavnijih vijesti. Suradnja s tehničkim realizatorima.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Priprema i izvedba najkraćih informativnih emisija.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Radio u izvanrednim uvjetima (rat, potres, poplava...). Način govora u takvim situacijama.  Radio - jedini medij koji u tim trenucima uopće funkcionira.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Radio Zagreb – Hrvatski radio. Lokalne radio postaje. Pregled današnje situacije.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Društvena uloga i karakteristike televizije kao informativnog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Televizijsko izvješćivanje i etika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Televizijske vijesti (news) kao žanr: odlike i podjela televizijskih informativnih oblika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Selekcija događaja i tzv. TV news values (informativni faktori)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Televizijski govor i govorni stilovi televiziskih informativnih emisija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Televizijsko izvještavanje: vijest u užem smislu i javljanje uživo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Organizacija televizijske informativne redakcije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Uređivanje informativnih emisija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86243">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686243">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686243">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Studenti obavezno, nakon odslušanog teorijskog dijela određene nastavne cjeline, samostalno pripremaju tekst za pojedine informativne oblike ili uvježbavaju nastup pred kamerama prema uputama nastavnika, a kao pripremu za grupne vježbe povezane s tom cjelinom. Na taj se način optimiziraju vježbe i omogućava se stručno vođena grupna diskusija o obavljenim studentskim zadatcima.</w:t>
            </w:r>
            <w:r w:rsidR="00FA4F01" w:rsidRPr="00E917A1">
              <w:rPr>
                <w:rFonts w:ascii="Open Sans Light" w:eastAsia="Times New Roman" w:hAnsi="Open Sans Light" w:cs="Open Sans Light"/>
                <w:lang w:eastAsia="hr-HR"/>
              </w:rPr>
              <w:t xml:space="preserve"> </w:t>
            </w:r>
          </w:p>
        </w:tc>
      </w:tr>
      <w:tr w:rsidR="00B91922" w:rsidRPr="00E917A1" w:rsidTr="00686243">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686243">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3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3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Engleski jezik I/2</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Helena Brautović, prof.v.š.</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helena.brautovic@unidu.hr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Petra Opačić, mag. philol. angl., 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petra.opacic@unidu.hr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Na temelju stečenoga znanja, (više od deset godina prethodnoga učenja), kolegij temeljito obuhvaca osnovne i slozenije morfolosko-sintakticke strukture engleskog jezika, njihovu pravilnu uporabu u odgovarajucem vremenskom i situacijskom kontekstu, te posebnosti fonoloskog sustava. Tematski su predavanja podijeljena u cetiri glavne cjeline koje obrađuju teorijska i primijenjena znanja iz engleskog jezika, anglo-americke kulture I medija, u globalnom okruzenju (Radio, Television, Film, New Media).            Revizija gramatičkih struktura je u funkciji razumijevanja jezičnog materijala. Vjezbe govorenja, slusanja, citanja i pisanja sukladne su odgovarajucim poglavljima iz obvezne literature, strucnih publikacija i izvora s internetskih stranica. Gramatičke i jezične vježbe sluze usvajanju gramatičkih jedinica (slaganje vremena, analiza recenica),te razvijanju jezičnih vještina i sposobnosti. Kolegij obuhvaca usvajanje strucnog vokabulara, citanje i razumijevanje teksta, prepričavanje s proširenjem sadržaja, rasprave, prevođenje s engleskog jezika na materinji i obrnuto.</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1. Objasniti osnovne strucne pojmove</w:t>
            </w:r>
            <w:r>
              <w:rPr>
                <w:rFonts w:ascii="Open Sans Light" w:eastAsia="Times New Roman" w:hAnsi="Open Sans Light" w:cs="Open Sans Light"/>
                <w:lang w:eastAsia="hr-HR"/>
              </w:rPr>
              <w:br/>
              <w:t>2. 1. Raspravljati o temama iz podrucja struke</w:t>
            </w:r>
            <w:r>
              <w:rPr>
                <w:rFonts w:ascii="Open Sans Light" w:eastAsia="Times New Roman" w:hAnsi="Open Sans Light" w:cs="Open Sans Light"/>
                <w:lang w:eastAsia="hr-HR"/>
              </w:rPr>
              <w:br/>
              <w:t>3. 3. Argumentirati svoja stajališta o odredenoj temi</w:t>
            </w:r>
            <w:r>
              <w:rPr>
                <w:rFonts w:ascii="Open Sans Light" w:eastAsia="Times New Roman" w:hAnsi="Open Sans Light" w:cs="Open Sans Light"/>
                <w:lang w:eastAsia="hr-HR"/>
              </w:rPr>
              <w:br/>
              <w:t>4. 4. Sazeti i interpretirati strucne tekstove na engleskom jeziku, pismeno i usmeno</w:t>
            </w:r>
            <w:r>
              <w:rPr>
                <w:rFonts w:ascii="Open Sans Light" w:eastAsia="Times New Roman" w:hAnsi="Open Sans Light" w:cs="Open Sans Light"/>
                <w:lang w:eastAsia="hr-HR"/>
              </w:rPr>
              <w:br/>
              <w:t>5. 5. Prevesti krace strucne tekstove s engleskog na hrvatski i obrnuto</w:t>
            </w:r>
            <w:r>
              <w:rPr>
                <w:rFonts w:ascii="Open Sans Light" w:eastAsia="Times New Roman" w:hAnsi="Open Sans Light" w:cs="Open Sans Light"/>
                <w:lang w:eastAsia="hr-HR"/>
              </w:rPr>
              <w:br/>
              <w:t>6. 6. Samostalno analizirati pojedine medije, te razviti suradnju, pismeno i usmeno</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Dominick, Joseph R., The Dynamics of Mass Communication: Media in the Digital Age, McGraw- Hill  (The McGraw Hill Companies, Inc.), 2002.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McCarthy, M.; O' Dell, F., English Vocabulary in Use  (upper-intermediate and advanced), Cambridge University Press, 1997.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Eastwood, J., Oxford Practice Grammar, Oxford University Press, 1999.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Thomson, A. J.; Martinet, A. V., A Practical English Grammar, Oxford University Press, 1986.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Thomson, A. J.; Martinet, A.V., A Practical English Grammar Exercises 1 and 2, Oxford University Press, 1986.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Materijali u e-kolegiju na sustavu za e-učenje Merlin: www.moodle.srce.hr, , 2026.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 series of special subject publications, , 2026.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Vivian, J., The Media of Mass Communication , Pearson Education, Inc., 2006.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Hashemi, L.; Murphy, R., English Grammar in Use:  Supplementary Exercises, Cambridge University Press, 2001.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Resources Oxford University Press www.oup.com  , , 2026.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Resources Cambridge University Press www.cambridge.org  , , 2026.</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RADIO (POVIJESNI RAZVOJ RADIJA, OBILJEŽJA RADIJA, BRITANSKE I AMERIČKE RADIO POSTAJE)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GRAMATIKA: THE SEQUENCE OF TENSES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TELEVIZIJA (POVIJESNI RAZVOJ TELEVIZIJE, OBILJEŽJA TELEVIZIJE, ORGANIZACIJA TELEVIZIJE I SNIMANJA TELEVIZIJSKOG SADRŽAJA)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GRAMATIKA: UPRAVNI I NEUPRAVNI GOVOR (IZJAVNE REČENICE)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SNIMANJE ZVUKA (POVIJESNI RAZVOJ, OBILJEŽJA, ORGANIZACIJA, PRODUKCIJA)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GRAMATIKA: UPRAVNI I NEUPRAVNI GOVOR (PITANJA, NAREDBE)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PISMENI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PRIKUPLJANJE VIJESTI I IZVJEŠTAVANJE (KATEGORIJE VIJESTI I REPORTAŽE, PROTOK VIJESTI)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GRAMATIKA: REČENICE I KONSTRUKCIJA REČENICA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FILM (POVIJESNI RAZVOJ i OBILJEŽJA FILMA, ORGANIZACIJA FILMSKE INDUSTRIJE, NASTANAK FILMA)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PISANJE KRITIČKOG OSVRTA NA FILM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GRAMATIKA: POGODBENE REČENICE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UTJECAJ MEDIJA NA DRUŠTVO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VOKABULAR I KOLOKACIJE VEZANE ZA JEZIK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PISANI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225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225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Prakticni rad ukljucuje obveznu izradu PPT prezentacija, njihovo javno izlaganje i raspravu.</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3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3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Francuski jezik I/2</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Ariana Violić-Koprivec</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41, Ured 124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ariana.violic-koprivec@unidu.hr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Razvijanje pismenih i usmenih komunikacijskih vještina na francuskom jeziku i usvajanje interkulturalne komunikacijske kompetencije. Uvježbavanje morfoloških i komunikacijskih struktura standardnoga jezika, usvajanje stručne terminologije i osobitosti vokabulara u relevantnim kontekstima. Upoznavanje s francuskom kulturom. Korištenje  rječnika i jezičnih alata. Teme su iz svakodnevnog privatnog i poslovnog života. Komunikacija: davanje i traženje osnovih informacija (o nekoj osobi) - nastavak, opisivanje osoba i obitelji (fizičke i moralne karakteristike), snalaženje u vremenu i prostoru, izražavanje mišljenja, pisanje razglednice i e-maila.  Gramatika: rod i broj imenica-nastavak, prezent glagola imati, prezent nekih nepravilnih glagola, postavljanje pitanja otvorenog tipa, upitne riječi qui i que, naglašene osobne zamjenice, neodređeni član u negativnim rečenicama, pravilni i nepravilni pridjevi, mjesto pridjeva u rečenici. Leksik: opis osobe, mjeseci u godini, godišnja doba, određeni predmeti u uredu/kući iz svakodnevne upotrebe, nacionalnosti-nastavak, upitne riječi, zanimanja u medijima. Sociokulturni sadržaj: Frankofonija, upoznavanje s gradovima: Génève, Bruxelles.</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Studenti će, prema Zajedničkom europskom referentnom okviru za jezike, postići znanja, vještine i kompetencije u okviru razine A1/1. Studenti će moći:      Razumjeti poznate riječi i jednostavne osnovne fraze vezane uz teme iz sadržaja </w:t>
            </w:r>
            <w:r>
              <w:rPr>
                <w:rFonts w:ascii="Open Sans Light" w:eastAsia="Times New Roman" w:hAnsi="Open Sans Light" w:cs="Open Sans Light"/>
                <w:lang w:eastAsia="hr-HR"/>
              </w:rPr>
              <w:br/>
              <w:t xml:space="preserve">2. Pročitati jednostavan i kratak tekst pravilno izgovarajući francuske glasove i primjenjujući odgovarajuću jezičnu intonaciju </w:t>
            </w:r>
            <w:r>
              <w:rPr>
                <w:rFonts w:ascii="Open Sans Light" w:eastAsia="Times New Roman" w:hAnsi="Open Sans Light" w:cs="Open Sans Light"/>
                <w:lang w:eastAsia="hr-HR"/>
              </w:rPr>
              <w:br/>
              <w:t>3. Postavljati i odgovarati na jednostavna pitanja o temama iz sadržaja</w:t>
            </w:r>
            <w:r>
              <w:rPr>
                <w:rFonts w:ascii="Open Sans Light" w:eastAsia="Times New Roman" w:hAnsi="Open Sans Light" w:cs="Open Sans Light"/>
                <w:lang w:eastAsia="hr-HR"/>
              </w:rPr>
              <w:br/>
              <w:t xml:space="preserve">4. Koristiti jednostavne fraze i rečenice da bi govorili o sebi i osobama koje poznaju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5. Napisati kratku, jednostavnu razglednicu i e-mail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Riehl, L., Soignet, M., Amiot, M.-H., Objectif Diplomatie 1 – Le français des relations européennes et internationales , Hachette FLE, 2010, p.p. 20-35.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Valette, Valette, Langue et culture françaises 9th edition , Heinle, Cenlage Learning, 2013, p.p. 60-110.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Aktualni materijali s interneta, kreirani i korišteni od izvornih govornika, prema izboru nastavnika (cca 2 kartice teksta), , 2025.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Corsain, M., Grandet, E., Parizet, M.L., Activités pour le Cadre commun - niveau A1, CLE International,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Grégoire, M. , Grammaire progressive du français - niveau débutant, CLE International, 2018.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Putanec, V., Francusko-hrvatski rječnik, Školska knjiga, 2003.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Correspondance.com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Génève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 sondage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 date, les mois et les saisons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objets personnels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 nouveau bureau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Au téléphone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Bilan: leçon 1-7</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Bruxelles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 portrait physique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 portrait moral</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Il est comment?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Il est ou c'est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 Francophonie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Bilan: leçon 9-14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Elementi koji definiraju konačnu ocjenu (isti za redovite i izvanredne studente): dva kolokvija (pismeni i usmeni) ili ispit (pismeni i usmeni).  Uspjeh na ispitu i drugim provjerama znanja izražava se sljedećim ocjenama:  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4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4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Kulturna baština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Natalia Stagl-Škaro</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156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+385 20 1120 2204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natalia.stagl-skaro@unidu.hr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Cilj je ovog kolegija je pružiti studentima upoznavanje sa konceptom materijalne i nematerijalne kulturne baštine. Upoznavanje i razumijevanje kulturne baštine omogućuje nam da otkrijemo našu raznolikost te da započnemo međukulturni razgovor o onome što nam je zajedničko. Kolegij će se dijelom izvoditi putem terenske nastave. Sadržaj kolegija: 1. Uvod: predmet kolegija, sadržaj kolegija; struktura kolegija, izvedba kolegija, nastavne metode, vježbe, vrednovanje, studentske obveze, literatura, konzultacije. 2. Paradigma „kultura“. Materijalna - nematerijalna kultura. 3. Teorija kulturne baštine. 4. Pojmovi i koncepti kulturne baštine. 5. Pojmovi i koncepti kulturne baštine. 6. Kulturološka i društvena vrijednost kulturne baštine. 7. Povijest arhitekture. 8. Povijest umjetničkih stilova. 9. Valorizacija predmeta kulturne baštine. 10. Kultura i identitet. 11. Globalna - nacionalna - regionalna kultura. 12. Jezik i identitet.</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Kolegij “Kulturna baština“ omogućuje stjecanje znanja o materijalnoj i nematerijalnoj kulturnoj baštini i njezinom značenju u suvremenom društvu. Kroz terensku nastavu i raspravu izgrađuje se svijest o kulturnoj baštini i o kulturnom identitetu. Nakon položenog kolegija studenti će moći: samostalno opisati i valorizirati konkretan predmete kulturne baštine. Svladavanjem nastavnog gradiva ovog kolegija prolaznici će moći: 1. Definirati spomeničke jedinke ili cjeline sa kulturološkog aspekta 2. Objasniti kriterije za određivanje spomeničke baštine 3. Opisati jedinice baštine na metodološki prihvatljiv način 4. Prezentirati odabrani predmet materijalne ili nematerijalne baštine 5. Prisjetiti se odnosa između kulturne baštine i identiteta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Hasenay, Damir, Krtalić, Maja, &amp; Šimunić, Zrinka, Obrazovanje studenata informatologije o čuvanju i zaštiti kulturne baštine–temeljna znanja i njihov prijenos u praksu; Život i škola: časopis za teoriju i praksu odgoja i obrazovanja, 57(25), 61-75., , 2011.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Stagl Škaro N., Predavanja (PP prezentacije) i ostale informacije o kolegiju dostupne su na mrežnim stranicama Unidu kroz sustav učenja na daljinu - MERLIN, , 2021.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Vuković Marinko, Pogled na međuodnos baštine, kulture i identiteta”. Arhivski vjesnik, 54 (1), 97-113, https://search.proquest.com/openview/b507d12abb9377758b08fa93cc1bdf67/1?pq-origsite=gscholar&amp;cbl=4888726, 2011.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Slunjski Robert, Turističkogeografski pristup u valorizaciji kulturne baštine“. Podravina, 16(31), 163-172, https://hrcak.srce.hr/190710, 2017.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Zakon o zaštiti i očuvanju kulturnih dobara, Narodne novine br. 69 (1999). Dostupno na: http://narodne-novine.nn.hr/clanci/sluzbeni/271022.html, 1999.</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Paradigma „kultura“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Teorija kulturne baštine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Pojmovi i koncepti kulturne baštine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Pojmovi i koncepti kulturne baštine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Kulturološka i društvena vrijednost kulturne baštine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Provjera znanja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nepokretne kulturne baštine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umjetničkih stilova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Valorizacija predmeta kulturne baštine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Kultura i identitet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Globalna - nacionalna - regionalna kultura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Jezik i identitet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Provjera znanja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Završno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4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4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Njemački jezik I/2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Sandra Didović Baranac, v.pred.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41, 20 000 Dubrovnik, 55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sandra.didovic-baranac@unidu.hr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Teme koje se obrađuju su iz svakodnevnog i poslovnog okruženja:  Ljudi, obitelji i stanovanje. Opisivanje prostora u kojem se stanuje. Katalog namještaja. Opremanje prostora stanovanja i organiziranje selidbe. Dani u tjednu. Određivanje termina u kalendaru. Opisivanje aktivnosti koje se obavljaju tijekom dana i tjedna (privatno i poslovno). Dogovaranja termina, otkazivanje termina i izražavanje isprika za kašnjenje i odgađanje dogovora. Opisivanje puta do radnoga mjesta. Organizacija radnoga prostora (ured i poslovna zgrada). Orijentacija u gradu. Promet u gradu i korištenje prometnih sredstava. Obilazak jednog njemačkog grada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Student/ica može razumjeti jednostavnije poznate izričaje koje se odnose na  neposrednu radnu okolinu, radno mjesto, stan ili kuću, mjesto ili grad stanovanja (razina A1/1 prema ZEROJ-u).</w:t>
            </w:r>
            <w:r>
              <w:rPr>
                <w:rFonts w:ascii="Open Sans Light" w:eastAsia="Times New Roman" w:hAnsi="Open Sans Light" w:cs="Open Sans Light"/>
                <w:lang w:eastAsia="hr-HR"/>
              </w:rPr>
              <w:br/>
              <w:t>2. Student/ica može razumjeti vrlo jednostavne rečenice u kraćim tekstovima o poznatim temama iz svoje neposredne private i radne okoline, kao što su stanovanje, prijevozna sredstva, kulturno-povijesne znamenitosti (razina A1/1 prema ZEROJ-u).</w:t>
            </w:r>
            <w:r>
              <w:rPr>
                <w:rFonts w:ascii="Open Sans Light" w:eastAsia="Times New Roman" w:hAnsi="Open Sans Light" w:cs="Open Sans Light"/>
                <w:lang w:eastAsia="hr-HR"/>
              </w:rPr>
              <w:br/>
              <w:t>3. Student/ica može voditi jednostavan razgovor o dobro poznatim temama kao što su radno mjesto, mjesto stanovanja, dogovori i odgoditi termin za sastanak, dati i tražiti  informacije pri orijentaciji u kretanju gradom (razina A1/1 prema ZEROJ-u).</w:t>
            </w:r>
            <w:r>
              <w:rPr>
                <w:rFonts w:ascii="Open Sans Light" w:eastAsia="Times New Roman" w:hAnsi="Open Sans Light" w:cs="Open Sans Light"/>
                <w:lang w:eastAsia="hr-HR"/>
              </w:rPr>
              <w:br/>
              <w:t>4. Student/ica može koristiti jednostavne fraze i rečenice da bi opisao/la stan, radno mjesto, dogovorio/la sastanak, snalazio/la se u kretanju gradom (razina A1/1 prema ZEROJ-u).</w:t>
            </w:r>
            <w:r>
              <w:rPr>
                <w:rFonts w:ascii="Open Sans Light" w:eastAsia="Times New Roman" w:hAnsi="Open Sans Light" w:cs="Open Sans Light"/>
                <w:lang w:eastAsia="hr-HR"/>
              </w:rPr>
              <w:br/>
              <w:t>5. Student/ica može napisati kratku, jednostavne opisa stana, radnoga mjesta, mjesta stanovanja, te poruke o dogovorima sastanaka (razina A1/1 prema ZEROJ-u).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Dva pismena kolokvija ili jedan pismeni ispit</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Funk, Kuhn, Demme, Studio d A1, Cornelsen, Berlin, 2009, p.p. 58-111.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Nastavni materijali postavljeni na kolegiju u sustavu za e-učenje Merlin, , 2022.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Izbor tekstova, videa i didaktički prilagođenih materijala sa stranica:https://www.goethe.de/ins/hr/hr/index.html,                 https://www.dw.com/de/deutsch-lernen/s-2055 i sl., , 2022.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Glovacki-Bernardi, Z., Gramatika njemačkog jezika-osnove, Školska knjiga, Zagreb, 2017.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Uroić, M., Hurm, A., Njemačko-hrvatski rječnik, Školska knjiga, Zagreb.   ,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Jakić, B., Hurm, A.  , Hrvatsko-njemački rječnik, Školska knjiga, Zagreb., 2004.</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Eine Wohnung beschreiben.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Über Personen und Sachen sprechen.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Möbelkatalog.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Berufsbilder: Lehrerin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Berufsbilder: Student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Zeitangaben machen. Termine machen.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Termine und Verabredungen.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Pünktlichkeit interkulturell.</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Veranstalltungsangebote. Uhrzeiten. Wochentage.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Wiederholung. TEST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Orientierung am Arbeitsplatz.</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Der Weg zur Arbeit. Stadtplan.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Leipzig. Stadtbesichtigung.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Terminkalender. Prospekte.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Reisen und Verkehrsmittel. TEST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Kvaliteta programa, nastavnog procesa, vještine poučavanja i razine usvojenosti gradiva ustanovit će se provedbom pismene evaluacije temeljene na upitnicima te na druge standardizirane načine, a sukladno aktima Sveučilišta u Dubrovniku (studentska anketa o kvaliteti nastavnih aktivnosti, samoanaliza nastavnika 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4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4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78413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Novi mediji</w:t>
            </w:r>
            <w:r w:rsidR="00FA4F01" w:rsidRPr="00E917A1">
              <w:rPr>
                <w:rFonts w:ascii="Open Sans Light" w:hAnsi="Open Sans Light" w:cs="Open Sans Light"/>
                <w:sz w:val="22"/>
                <w:szCs w:val="22"/>
                <w:lang w:eastAsia="hr-HR"/>
              </w:rPr>
              <w:t xml:space="preserve"> </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Mato Brautović</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Zgrada Kampusa, 125</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mato.brautovic@unidu.hr</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Marko Roško</w:t>
            </w:r>
            <w:r w:rsidR="00784138">
              <w:rPr>
                <w:rFonts w:ascii="Open Sans Light" w:hAnsi="Open Sans Light" w:cs="Open Sans Light"/>
                <w:sz w:val="24"/>
                <w:szCs w:val="24"/>
              </w:rPr>
              <w:t xml:space="preserve">, </w:t>
            </w:r>
            <w:proofErr w:type="spellStart"/>
            <w:r w:rsidR="00784138">
              <w:rPr>
                <w:rFonts w:ascii="Open Sans Light" w:hAnsi="Open Sans Light" w:cs="Open Sans Light"/>
                <w:sz w:val="24"/>
                <w:szCs w:val="24"/>
              </w:rPr>
              <w:t>mag.rel.publ</w:t>
            </w:r>
            <w:proofErr w:type="spellEnd"/>
            <w:r w:rsidR="00784138">
              <w:rPr>
                <w:rFonts w:ascii="Open Sans Light" w:hAnsi="Open Sans Light" w:cs="Open Sans Light"/>
                <w:sz w:val="24"/>
                <w:szCs w:val="24"/>
              </w:rPr>
              <w:t>.</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marko.rosko@unidu.hr</w:t>
            </w:r>
          </w:p>
        </w:tc>
      </w:tr>
      <w:tr w:rsidR="00FA4F01" w:rsidRPr="00E917A1" w:rsidTr="0078413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784138">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784138">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će omogućiti studentima da razumiju internet i nove medije te kako oni utječu na društvo, pojedince i medijsku industriju posebice u hrvatskom kontekstu. Kolegij sadrži pojam i definiciju novih medija; razvoj i povijest novih medija; karakteristike novih medija; Web 2.0; društveni medije i mreže; mobilnu telefonija; tablet računala; virtualnu realnost; video igre; konvergenciju i multiplatformsko izdavaštvo; pojašnjenje online medija i novinarstva; poslovne modele online medija; promociju sadržaja i oglašavanje; uređivanje online medija te poduzetništvu u novim medijima; online novinarske forme; tekstualne forme – Blog i Tisak plus; objave za društvene medije i mreže; pisanje za mobile platforme i aplikacije; Animirane i narativne fotogalerije; Interaktivne infografike; Online video i Youtube;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784138">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784138">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Definirati nove medije i prepoznati njihove glavne karakteristike</w:t>
            </w:r>
            <w:r>
              <w:rPr>
                <w:rFonts w:ascii="Open Sans Light" w:eastAsia="Times New Roman" w:hAnsi="Open Sans Light" w:cs="Open Sans Light"/>
                <w:lang w:eastAsia="hr-HR"/>
              </w:rPr>
              <w:br/>
              <w:t>2. Definirati nove medije i prepoznati njihove glavne karakteristike</w:t>
            </w:r>
            <w:r>
              <w:rPr>
                <w:rFonts w:ascii="Open Sans Light" w:eastAsia="Times New Roman" w:hAnsi="Open Sans Light" w:cs="Open Sans Light"/>
                <w:lang w:eastAsia="hr-HR"/>
              </w:rPr>
              <w:br/>
              <w:t>3. Razlikovati pojedine internetske servise (nove medije) i njihovu primjenu u novinarstvu, odnosima s javnošću i sličnim djelatnostima</w:t>
            </w:r>
            <w:r>
              <w:rPr>
                <w:rFonts w:ascii="Open Sans Light" w:eastAsia="Times New Roman" w:hAnsi="Open Sans Light" w:cs="Open Sans Light"/>
                <w:lang w:eastAsia="hr-HR"/>
              </w:rPr>
              <w:br/>
              <w:t>4. Interpretirati online novinarstvo i poslovne modele novih medija</w:t>
            </w:r>
            <w:r>
              <w:rPr>
                <w:rFonts w:ascii="Open Sans Light" w:eastAsia="Times New Roman" w:hAnsi="Open Sans Light" w:cs="Open Sans Light"/>
                <w:lang w:eastAsia="hr-HR"/>
              </w:rPr>
              <w:br/>
              <w:t>5. Razlikovati online novinarske forme te kreirati objave za Facebook, Twitter, Instagram i mobile</w:t>
            </w:r>
            <w:r>
              <w:rPr>
                <w:rFonts w:ascii="Open Sans Light" w:eastAsia="Times New Roman" w:hAnsi="Open Sans Light" w:cs="Open Sans Light"/>
                <w:lang w:eastAsia="hr-HR"/>
              </w:rPr>
              <w:br/>
              <w:t>6. Koristiti softver za obradu fotografija, zvuka, fotogalerija, mapa i podataka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784138">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784138">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78413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784138">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78413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784138">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784138">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McQuail, D. i Deuze, M. , McQuail's Media and Mass Comm Theory. , Sage. , 2020, p.p. 52-198.</w:t>
            </w:r>
          </w:p>
        </w:tc>
      </w:tr>
      <w:tr w:rsidR="00FA4F01" w:rsidRPr="00E917A1" w:rsidTr="00784138">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Macnamara, J., The 21st Century Media (R)evolution. , Peter Lang., 2010, p.p. 1-136.</w:t>
            </w:r>
          </w:p>
        </w:tc>
      </w:tr>
      <w:tr w:rsidR="00FA4F01" w:rsidRPr="00E917A1" w:rsidTr="00784138">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Brautović, M., Povijest interneta u Hrvatskoj., Sveučilište u Dubrovniku , 2021.</w:t>
            </w:r>
          </w:p>
        </w:tc>
      </w:tr>
      <w:tr w:rsidR="00FA4F01" w:rsidRPr="00E917A1" w:rsidTr="00784138">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784138">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Brautović, M., Online novinarstvo., Školska knjiga., 2011.</w:t>
            </w:r>
          </w:p>
        </w:tc>
      </w:tr>
      <w:tr w:rsidR="00FA4F01" w:rsidRPr="00E917A1" w:rsidTr="00784138">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Hinton, S. &amp; Hjorth, L., Understanding Social Media. , Sage., 2013.</w:t>
            </w:r>
          </w:p>
        </w:tc>
      </w:tr>
      <w:tr w:rsidR="00FA4F01" w:rsidRPr="00E917A1" w:rsidTr="00784138">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Grupa autora , New Media: A Critical Introduction. , Routledge., 2008.</w:t>
            </w:r>
          </w:p>
        </w:tc>
      </w:tr>
      <w:tr w:rsidR="00FA4F01" w:rsidRPr="00E917A1" w:rsidTr="0078413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784138">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784138">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Novi mediji: pojam i karakteristike; Online novinarske forme; CMS sustavi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Razvoj i povijest novih medija; Tekstualne forme;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Internet i društveni mediji; Objave za društvene medije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Mobilni mediji; Objave za mobilne medije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Video igre i VR; 360 fotografije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Teorije novih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Teorije novih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Konvergencija i multiplatformsko izdavaštvo;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Online mediji i novinarstvo;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Poslovni modeli i organizacija online medija; Automatizacija sadržaja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Prezentacija samostalnog rada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Prezentacija samostalnog rada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Prezentacija samostalnog rada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78413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784138">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784138">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784138">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784138">
        <w:trPr>
          <w:gridBefore w:val="1"/>
          <w:wBefore w:w="34" w:type="dxa"/>
        </w:trPr>
        <w:tc>
          <w:tcPr>
            <w:tcW w:w="9889" w:type="dxa"/>
            <w:gridSpan w:val="7"/>
            <w:shd w:val="clear" w:color="auto" w:fill="D9D9D9" w:themeFill="background1" w:themeFillShade="D9"/>
            <w:vAlign w:val="center"/>
          </w:tcPr>
          <w:p w:rsidR="00DF1BC6" w:rsidRPr="00E917A1" w:rsidRDefault="00784138" w:rsidP="00686243">
            <w:pPr>
              <w:jc w:val="center"/>
              <w:rPr>
                <w:rFonts w:ascii="Open Sans Light" w:eastAsia="Times New Roman" w:hAnsi="Open Sans Light" w:cs="Open Sans Light"/>
                <w:b/>
                <w:lang w:eastAsia="hr-HR"/>
              </w:rPr>
            </w:pPr>
            <w:r>
              <w:rPr>
                <w:rFonts w:ascii="Open Sans Light" w:hAnsi="Open Sans Light" w:cs="Open Sans Light"/>
                <w:b/>
              </w:rPr>
              <w:t>P</w:t>
            </w:r>
            <w:r w:rsidR="00DF1BC6" w:rsidRPr="00E917A1">
              <w:rPr>
                <w:rFonts w:ascii="Open Sans Light" w:hAnsi="Open Sans Light" w:cs="Open Sans Light"/>
                <w:b/>
              </w:rPr>
              <w:t>OČETAK I ZAVRŠETAK TE SATNICA IZVOĐENJA NASTAVE</w:t>
            </w:r>
          </w:p>
        </w:tc>
      </w:tr>
      <w:tr w:rsidR="00DF1BC6" w:rsidRPr="00E917A1" w:rsidTr="00784138">
        <w:trPr>
          <w:gridBefore w:val="1"/>
          <w:wBefore w:w="34" w:type="dxa"/>
        </w:trPr>
        <w:tc>
          <w:tcPr>
            <w:tcW w:w="9889" w:type="dxa"/>
            <w:gridSpan w:val="7"/>
            <w:vAlign w:val="center"/>
          </w:tcPr>
          <w:p w:rsidR="00DF1BC6" w:rsidRPr="00E917A1" w:rsidRDefault="00686243" w:rsidP="00686243">
            <w:pPr>
              <w:jc w:val="center"/>
              <w:rPr>
                <w:rFonts w:ascii="Open Sans Light" w:eastAsia="Times New Roman" w:hAnsi="Open Sans Light" w:cs="Open Sans Light"/>
                <w:lang w:eastAsia="hr-HR"/>
              </w:rPr>
            </w:pPr>
            <w:hyperlink r:id="rId4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47" w:history="1"/>
          </w:p>
        </w:tc>
      </w:tr>
    </w:tbl>
    <w:p w:rsidR="00DF1BC6" w:rsidRPr="00E917A1" w:rsidRDefault="00DF1BC6" w:rsidP="00DF1BC6">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DF1BC6" w:rsidRPr="00E917A1" w:rsidTr="00784138">
        <w:trPr>
          <w:gridBefore w:val="1"/>
          <w:wBefore w:w="34" w:type="dxa"/>
        </w:trPr>
        <w:tc>
          <w:tcPr>
            <w:tcW w:w="9889" w:type="dxa"/>
            <w:gridSpan w:val="7"/>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784138">
        <w:trPr>
          <w:gridBefore w:val="1"/>
          <w:wBefore w:w="34" w:type="dxa"/>
        </w:trPr>
        <w:tc>
          <w:tcPr>
            <w:tcW w:w="9889" w:type="dxa"/>
            <w:gridSpan w:val="7"/>
          </w:tcPr>
          <w:p w:rsidR="00DF1BC6" w:rsidRPr="00E917A1" w:rsidRDefault="00DF1BC6" w:rsidP="00686243">
            <w:pPr>
              <w:jc w:val="center"/>
              <w:rPr>
                <w:rFonts w:ascii="Open Sans Light" w:eastAsia="Times New Roman" w:hAnsi="Open Sans Light" w:cs="Open Sans Light"/>
                <w:b/>
                <w:sz w:val="24"/>
                <w:szCs w:val="24"/>
                <w:lang w:eastAsia="hr-HR"/>
              </w:rPr>
            </w:pPr>
          </w:p>
        </w:tc>
      </w:tr>
      <w:tr w:rsidR="00FA4F01" w:rsidRPr="00E917A1" w:rsidTr="0078413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Odnosi s javnošću</w:t>
            </w:r>
            <w:r w:rsidR="00FA4F01" w:rsidRPr="00E917A1">
              <w:rPr>
                <w:rFonts w:ascii="Open Sans Light" w:hAnsi="Open Sans Light" w:cs="Open Sans Light"/>
                <w:sz w:val="22"/>
                <w:szCs w:val="22"/>
                <w:lang w:eastAsia="hr-HR"/>
              </w:rPr>
              <w:t xml:space="preserve"> </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Ivan Tanta</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78413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Sveučilišni </w:t>
            </w:r>
            <w:proofErr w:type="spellStart"/>
            <w:r>
              <w:rPr>
                <w:rFonts w:ascii="Open Sans Light" w:eastAsia="Times New Roman" w:hAnsi="Open Sans Light" w:cs="Open Sans Light"/>
                <w:lang w:eastAsia="hr-HR"/>
              </w:rPr>
              <w:t>kampus</w:t>
            </w:r>
            <w:proofErr w:type="spellEnd"/>
            <w:r>
              <w:rPr>
                <w:rFonts w:ascii="Open Sans Light" w:eastAsia="Times New Roman" w:hAnsi="Open Sans Light" w:cs="Open Sans Light"/>
                <w:lang w:eastAsia="hr-HR"/>
              </w:rPr>
              <w:t>, kabinet 170</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78413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+385 20 446015</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ivan.tanta@unidu.hr</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Iva Kordić, mag. comm.</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784138">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iva.kordic@gmail.com</w:t>
            </w:r>
          </w:p>
        </w:tc>
      </w:tr>
      <w:tr w:rsidR="00FA4F01" w:rsidRPr="00E917A1" w:rsidTr="0078413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784138">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784138">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Definicija i nazivi za disciplinu OSJ-a; Temelji OSJ-a; Povijest OSJ-a; Profesionalizam u OSJ-u; Organizacija i njezina okolina; Upravljanje programima OSJ-a; Odnos masovnih medija i OSJ-a; Odnosi s medijima; Strateški pristup događanjima, sponzorstvima, donacijama, krizama i trendovima; Odnosi sa zaposlenima i interna komunikacija; Odnosi s vlastima i lobiranje; Odnosi s društvenom zajednicom i s aktivnim javnostima; Odnosi s javnošću u velikim tvrtkama; OSJ u malim tvrtkama i nevladinim organizacijama;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784138">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784138">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1. Sposobnost studenata za analizu i sintezu, te za rješavanje problema uz argumentiranu obranu predloženog rješenja 2. Povezivanje s drugim funkcijama tvrtke, uz analizu tvrtke u okruženju  3. Sposobnost za rad u interdisciplinarnim timovima, te za primjenu znanja u praksi 4. Sposobnost rješavanja problema na operativnoj i taktičkoj razini  Sva znanja i kompetencije stečene ovim kolegijem u funkciji su bolje zapošljivosti studenata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784138">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784138">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78413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784138">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78413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784138">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784138">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Cutlip, Scott M.; Center, Allen H.; Broom, Glen M, Odnosi s javnošću, Mate, Zagreb, 2003.</w:t>
            </w:r>
          </w:p>
        </w:tc>
      </w:tr>
      <w:tr w:rsidR="00FA4F01" w:rsidRPr="00E917A1" w:rsidTr="00784138">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Verčič, Dejan; Zavrl, Franci; Tkalac Verčič, Ana; Laco, Kristina, Odnosi s medijima, Mate, Zagreb, 2004.</w:t>
            </w:r>
          </w:p>
        </w:tc>
      </w:tr>
      <w:tr w:rsidR="00FA4F01" w:rsidRPr="00E917A1" w:rsidTr="00784138">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Wilcox, Dennis L.; Ault; Phillip H.; Agee, Warren K.; Cameron, Glen T., Public Relations Strategies &amp; Tactics, Longman, 1999.</w:t>
            </w:r>
          </w:p>
        </w:tc>
      </w:tr>
      <w:tr w:rsidR="00FA4F01" w:rsidRPr="00E917A1" w:rsidTr="00784138">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Tomić Zoran, Uvod u odnose s javnošću, Synopsis,, Zagreb, 2018.</w:t>
            </w:r>
          </w:p>
        </w:tc>
      </w:tr>
      <w:tr w:rsidR="00FA4F01" w:rsidRPr="00E917A1" w:rsidTr="00784138">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784138">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Caywood, Clarke L. (ur.), The Handbook of Strategic Public Relations &amp; Integrated Communications, McGraw-Hill, 1997.</w:t>
            </w:r>
          </w:p>
        </w:tc>
      </w:tr>
      <w:tr w:rsidR="00FA4F01" w:rsidRPr="00E917A1" w:rsidTr="0078413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784138">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784138">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Definicija i nazivi za disciplinu OSJ-a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Temelji OSJ-a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OSJ-a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Profesionalizam u OSJ-u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Organizacija i njezina okolina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programima OSJ-a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 masovnih medija i OSJ-a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Strateški pristup događanjima, sponzorstvima, donacijama, krizama i trendovima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sa zaposlenima i interna komunikacija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 vlastima  i lobiranje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 društvenom zajednicom i s aktivnim javnostima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Odnosi s javnošću u velikim tvrtkama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OSJ u malim tvrtkama i nevladinim organizacijama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Etika u odnosima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784138">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784138">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784138">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784138">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784138">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4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4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Osnove novinarstva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Ivan Tanta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DF3F39"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Sveučilišni </w:t>
            </w:r>
            <w:proofErr w:type="spellStart"/>
            <w:r>
              <w:rPr>
                <w:rFonts w:ascii="Open Sans Light" w:eastAsia="Times New Roman" w:hAnsi="Open Sans Light" w:cs="Open Sans Light"/>
                <w:lang w:eastAsia="hr-HR"/>
              </w:rPr>
              <w:t>kampus</w:t>
            </w:r>
            <w:proofErr w:type="spellEnd"/>
            <w:r>
              <w:rPr>
                <w:rFonts w:ascii="Open Sans Light" w:eastAsia="Times New Roman" w:hAnsi="Open Sans Light" w:cs="Open Sans Light"/>
                <w:lang w:eastAsia="hr-HR"/>
              </w:rPr>
              <w:t>, kabinet 170</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DF3F39"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+385 20 446015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ivan.tanta@unidu.hr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Ivana Hladilo, mag.medior.publ.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171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ivana.hladilo@unidu.hr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razmatra pojmove i teme od informacijskog komuniciranja te komunikacijskih medija, nastavlja se pregledom povijesti sredstava javnog priopćavanja (masovnih medija), te jasnim određivanjem svega što pojam medija obuhvaća tehnički, uključujući tisak, radio, televiziju, kinematografiju, internet, te se u osnovnim crtama pretresaju osnovni elementi novinske i novinarske prakse, kojima će se potanje baviti ini kolegiji. U kolegiju se diskutira o ekonomskoj i političkoj okolini u kojoj djeluju mediji i novinstvo u njima. Propituje se položaj medija s obzirom na „medijske učinke“. Posebno se obrađuju osnovna novinarska načela, načini funkcioniranja novinarskih uredništava i pojedine uloge u njima. Kolegij sadrži i osnovna načela reguliranja novinarske profesije državnim aktima, samoregulacijom i ombudsmanskom kontrolom kroz vijeća i povjerenike.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Uspješnim svladavanjem sadržaja kolegija student/ica će moći: 1. Razumjeti osnovne pojmove novinstva i novinarstva; 2. Razlikovati medije kao sredstva novinskog izvještavanja i komuniciranja; 3. Razumjeti domete i ograničenja novinarstva u javnom prostoru i društvenim odnosima; 4. Razumjeti logiku medijskog tretiranja važnih tema, na primjer politike, privrede i gospodarstva, kulture, umjetnosti, razlika u pripadnostima i stilovima (rasnih, nacionalnih, rodnih itd.), te postmoderne fenomene; 5. Razumjeti obavijesna sredstva i novinarstvo sa stanovišta poduzetništva, industrije, odnosno zabave te nejasne granice između vijesti i zabave u suvremenoj medijskoj industriji, te kako je pojava takozvanog “mekog” novinarstva pridonijela padu reputacije informativnih dijelova industrije masovnih medija. 6. Pokazati da su usvojili ključne pojmove novinstva i novinarstva; 7. Analitički procjenjivati svrhu i ulogu i novinstva i novinarstva; 8. Razumjeti osnove ustroja društvene, političke i ekonomske okoline u kojoj djeluju novinari;</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Stuart Allan, Cynthia Carter, Stephen Cushion, The Future of Journalism, Cardiff, 2020, p.p. 1-54.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Malović, Stjepan, Osnove novinarstva, Zagreb: Golden marketing-Tehnička knjiga, 2005, p.p. 11-396.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Bešker, Inoslav, Tko se i kada dosjetio pravilima o 5W? Medianali 5: 49-64, Dubrovnik: Sveučilište u Dubrovniku, 2009, p.p. 49-64.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Samoregulacija novinarske profesije na temeljnoj razini, Medianali 6: 139-149, Dubrovnik: Sveučilište u Dubrovniku, 2009, p.p. 139-149.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Malović, Stjepan, Novine, Sveučilišna knjižara, Zagreb, 2003, p.p. 10-79.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Đorđe Obradović , Znanstveni doprinos Dževada Sulejmanpašića proučavanju teorije i prakse novinarstva, BNZH, Zagreb, 2022, p.p. 33-66.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Vukić, Tijana, Od novinara do novinarstva, SJD Pula i GM-TK Zagreb, 2017, p.p. 49-228.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Kolumne nisu novinski rod, Medianali 3: 13-37, Sveučilište u Dubrovniku, 2008, p.p. 13-37.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Novinska anketa kao metoda manipulacije javnostima, u: Malović, Stjepan (ur.): Utjecaj globalizacije na novinarstvo 131-142, ICEJ Zagreb, 2006, p.p. 131-142.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Otkrivanje Rotera, ICEJ i Sveučilišna knjižara, Zagreb,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Branden Salas, Basic Concept of Journalism, Ed-tech Press, Essex, UK, 2018.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Filak F. Vincent, Dynamics of News Reporting and Writting, Sage, London, UK, 2021.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Brannock Cox, Jennifer, Feature Writting and Reporting, Sage, London, UK, 2020.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Osnovni pojmovi: medij, informacija, novinstvo i novinarstvo, javni interes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Povijesni pregled razvitka novinstva i uloge u društvu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Današnja funkcija novinstva, ljudska prava, politika, demasifikacija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Novinari - uloga, obrazovanje, profesionalnost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Novinarski izraz: svrha i sredstvo, naracija, komparativna naracija, 5W</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Regule novinarskog zanata: informiranje, novinarska zadaća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Pogreške spram publike: ignoriranje, manipuliranje, podcjenjivanje, stereotipiziranje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Novinstvo, komercijalizacija i korupcija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Etika i novinarstvo. Istina u etici i u informaciji.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Tiskani mediji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Istraživanje i analiza u novinarstvu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Istraživačko novinarstvo: kriteriji, metodologija, odnos spram društvene patologije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Moderna i postmoderna epoha u novinarstvu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Novi mediji, diskurs i ideologija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Infotainment i novi trendovi u medijima: prednosti i zamke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45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5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5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Španjolski jezik I/2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Daniela Falkoni Mjehović, prof., v.pred.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daniela.falkoni-mjehovic@unidu.hr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Na kolegiju se obrađuju tematske cjeline koje obuhvaćaju jednostavne lingvističke izričaje u sadašnjosti: izražavanje datuma; snalaženje u prostoru; opisivanje stambenog i poslovnog prostora; opisivanje četvrti i dijelova grada; snalaženje u gradu; izražavanje stanja i raspoloženja; svakodnevne aktivnosti; kupovina u različitim dućanima; vrste namirnica; mjere; cijene; naručivanje u restoranima i barovima; reklame i oglasi. Gramatički sadržaji: glavni brojevi veći od 100; prezent glagola biti/nalaziti se (estar); priložne oznake mjesta; izražavanje postojanja (hay); razlike u korištenju glagola haber i estar te ser i estar; redni brojevi; neodređene zamjenice; pokazni pridjevi i zamjenice; posvojni pridjevi; prezent glagola ići (ir) uz prijedloge a, de i en; spajanje prijedloga a i de s određenim članom muškog roda u jednini; prezent nepravilnih glagola; poznavati (conocer) ili znati (saber); upotreba glagola željeti (querer/desear) / moći (poder) / preferirati (preferir) s infinitivom; zamjenice za izravni objekt. Socio-kulturološki sadržaji: gastronomija u Španjolskoj i nekim drugim zemljama španjolskog govornog područja; poznati gradovi i četvrti;  slobodno vrijeme; komunikacijski mediji. Kolokviji.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Ishodi učenja podrazumijevaju postizanje znanja, vještina i kompetencija iz španjolskog jezika na razini A1 prema Zajedničkom europskom referentnom okviru za jezike. Uspješnim svladavanjem kolegija studenti će moći: 1. Samostalno pročitati kratak i jednostavan tekst na temu iz svakodnevnoga života u skladu s jezičnom normom španjolskoga jezika, prepoznati glavnu misao teksta i izdvojiti pojedine informacije.  </w:t>
            </w:r>
            <w:r>
              <w:rPr>
                <w:rFonts w:ascii="Open Sans Light" w:eastAsia="Times New Roman" w:hAnsi="Open Sans Light" w:cs="Open Sans Light"/>
                <w:lang w:eastAsia="hr-HR"/>
              </w:rPr>
              <w:br/>
              <w:t xml:space="preserve">2. Govoriti o temama iz svakodnevnog života u sadašnjem vremenu koristeći se poznatim rječnikom i morfološko-sintaktičkim strukturama iz sadržaja kolegija. </w:t>
            </w:r>
            <w:r>
              <w:rPr>
                <w:rFonts w:ascii="Open Sans Light" w:eastAsia="Times New Roman" w:hAnsi="Open Sans Light" w:cs="Open Sans Light"/>
                <w:lang w:eastAsia="hr-HR"/>
              </w:rPr>
              <w:br/>
              <w:t xml:space="preserve">3. Sudjelovati u kratkom i jednostavnom razgovoru poznate tematike koristeći pravila uljudnoga ophođenja na španjolskome jeziku.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4. 4.  Kreirati jednostavan i kratak pisani tekst na poznatu temu, opisati slikovni materijal, postaviti i odgovoriti na pitanja, dopuniti tekst informacijom koja nedostaje koristeći se poznatim vokabularom i morfološko-sintaktičkim strukturama iz sadržaja kolegija.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Studenti koji ne polože oba kolokvija, ispit polažu na ispitnim rokovima na kojima odgovaraju gradiv</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Robles Ávila, S., Cardenas Bernal, F., Hierro Montosa, Método de español 1 – Libro del alumno, Anaya, Madrid,, 2012.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Robles Ávila, S., Cardenas Bernal, F., Hierro Montosa, Método de español 1 – Cuaderno de ejercicios, Anaya, Madrid, 2012.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Materijali na www.moodle.srce.hr, , 2023.</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Uvodni sat. Prezent glagola estar i njegova upotreba.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Lekcija „Y tú, ¿con quién vives?“ Hay. Izražavanje postojanja nekoga ili nečega.  Neodređeni pridjevi i zamjenice.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Opisivanje stambenog prostora, raspored prostorija, namještaja. Moj kvart.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Opisivanje sobe, ureda. Ser/estar/hay. Málaga. Pisanje razglednica. Profili na društvenim mrežama.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Lekcija „Mi piso nuevo“ – vrste stambenih objekata. Posvojni pridjevi. Prezent glagola  Ir + prijedlozi a/de/en. Spajanje člana m.r. u jednini s prijedlozima a i 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 glagola nepravilnih u prvom licu jednine. Reklame i oglasi.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Pokazni pridjevi. Telefonski razgovor. Madrid, Barcelona y Buenos Aires.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Ponavljanje.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Lekcija „Llenar la nevera“. Mediteranska prehrana. Hrana, cijene, količina. Realne kondicionalne rečenice. saber/conocer. Zamjenice za izravni objekt.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 nepravilnih glagola – diftongacija  (e˃ie)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 nepravilnih glagola – diftongacija  ( o˃ue).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 nepravilnih glagola –alternacija ( e˃i).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 querer, poder, preferir, desear + infinitiv.</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Mjere. Kupovina u dućanima, naručivanje u restoranima i barovima. Gastronomija.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Studenti su dužni redovito pohađati nastavu, na svaki nastavni sat donijeti obveznu literaturu, pratiti sadržaje i obavijesti na https://moodle.srce.hr te predati domaće zadaće u predviđenom roku</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5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5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Suvremena svjetska povijest</w:t>
            </w:r>
            <w:r w:rsidR="00FA4F01" w:rsidRPr="00E917A1">
              <w:rPr>
                <w:rFonts w:ascii="Open Sans Light" w:hAnsi="Open Sans Light" w:cs="Open Sans Light"/>
                <w:sz w:val="22"/>
                <w:szCs w:val="22"/>
                <w:lang w:eastAsia="hr-HR"/>
              </w:rPr>
              <w:t xml:space="preserve"> </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Davor Pauković</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Branitelja Dubrovnika 41, Ured br. 168</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+385 20 446 011</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davor.paukovic@unidu.hr</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A94FAB">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A94FAB">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 uvodnom predavanju obrazlaže se važnost suvremene svjetske povijesti za razumijevanje današnjeg društva. U kolegiju se obuhvaća razdoblje od uspona imperijalne politike u drugoj polovici 19. stoljeća do današnjih dana. U okviru toga obrađuje se imperijalizam i jačanje nacionalnih država kao uvod u Prvi svjetski rat; međuratno razdoblje obilježeno otvorenim problemima iz prethodnog rata, kao i svjetskom gospodarskom krizom; uspostava totalitarnih režima, nacizam, fašizam, komunizam; Drugi svjetski rat, hladnoratovsko razdoblje obilježeno nuklearnom opasnošću, brojnim regionalnim i lokalnim krizama, ali i osvajanjem svemira i velikim tehnološkim napretkom; slom komunizma u Europi i politička tranzicija i transformacija bivših komunističkih država;  razdoblje ubrzane globalizacije u posljednjim desetljećima; europsko integriranje kao prevencija sukoba u Europi i odgovor na ekonomske izazove globalizacije; povratak multipolarnosti i novi svjetski poredak; suvremeni politički, ekonomski, sigurnosni i društveni izazovi.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A94FAB">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A94FAB">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poznavanje osnovnih procesa suvremene svjetske povijesti</w:t>
            </w:r>
            <w:r>
              <w:rPr>
                <w:rFonts w:ascii="Open Sans Light" w:eastAsia="Times New Roman" w:hAnsi="Open Sans Light" w:cs="Open Sans Light"/>
                <w:lang w:eastAsia="hr-HR"/>
              </w:rPr>
              <w:br/>
              <w:t>2. razumijevanje uzroka i posljedica najvažnijih događaja u suvremenoj povijesti</w:t>
            </w:r>
            <w:r>
              <w:rPr>
                <w:rFonts w:ascii="Open Sans Light" w:eastAsia="Times New Roman" w:hAnsi="Open Sans Light" w:cs="Open Sans Light"/>
                <w:lang w:eastAsia="hr-HR"/>
              </w:rPr>
              <w:br/>
              <w:t>3. razumijevanje važnosti povijesnih procesa na današnje društvene, gospodarske i političke prilike</w:t>
            </w:r>
            <w:r>
              <w:rPr>
                <w:rFonts w:ascii="Open Sans Light" w:eastAsia="Times New Roman" w:hAnsi="Open Sans Light" w:cs="Open Sans Light"/>
                <w:lang w:eastAsia="hr-HR"/>
              </w:rPr>
              <w:br/>
              <w:t>4. sposobnost kritičkog razmišljanja o različitim interpretacijama i funkcijama povijesnog narativa</w:t>
            </w:r>
            <w:r>
              <w:rPr>
                <w:rFonts w:ascii="Open Sans Light" w:eastAsia="Times New Roman" w:hAnsi="Open Sans Light" w:cs="Open Sans Light"/>
                <w:lang w:eastAsia="hr-HR"/>
              </w:rPr>
              <w:br/>
              <w:t>5. samostalna izrada seminarskog rada i usmeno prezentiranje određene teme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A94FAB">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A94FAB">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A94FAB">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A94FAB">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A94FAB">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Grupa autora, Povijest 16, Jutarnji list, 2008, p.p. 379-595.</w:t>
            </w:r>
          </w:p>
        </w:tc>
      </w:tr>
      <w:tr w:rsidR="00FA4F01" w:rsidRPr="00E917A1" w:rsidTr="00A94FAB">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Grupa autora, Povijest 17, Jutarnji list, 2008, p.p. 164-400.</w:t>
            </w:r>
          </w:p>
        </w:tc>
      </w:tr>
      <w:tr w:rsidR="00FA4F01" w:rsidRPr="00E917A1" w:rsidTr="00A94FAB">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Grupa autora, Povijest 18, Jutarnji list, 2008, p.p. 16-647.</w:t>
            </w:r>
          </w:p>
        </w:tc>
      </w:tr>
      <w:tr w:rsidR="00FA4F01" w:rsidRPr="00E917A1" w:rsidTr="00A94FAB">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A94FAB">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William J. Duriker, Contemporary World History, Cengage Learning, 2010.</w:t>
            </w:r>
          </w:p>
        </w:tc>
      </w:tr>
      <w:tr w:rsidR="00FA4F01" w:rsidRPr="00E917A1" w:rsidTr="00A94FAB">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David S. Painter, Hladni rat: Povijest međunarodnih odnosa, Srednja Europa, 2002.</w:t>
            </w:r>
          </w:p>
        </w:tc>
      </w:tr>
      <w:tr w:rsidR="00FA4F01" w:rsidRPr="00E917A1" w:rsidTr="00A94FAB">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Peter Calvocoressi, Svjetska politika nakon 1945., Globus, 2003.</w:t>
            </w:r>
          </w:p>
        </w:tc>
      </w:tr>
      <w:tr w:rsidR="00FA4F01" w:rsidRPr="00E917A1" w:rsidTr="00A94FAB">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Archie Brown, The Rise and Fall of Communism, Harper Collins, 2009.</w:t>
            </w:r>
          </w:p>
        </w:tc>
      </w:tr>
      <w:tr w:rsidR="00FA4F01" w:rsidRPr="00E917A1" w:rsidTr="00A94FAB">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 Sellers, H. May, N..R. McMillen, Povijest Sjedinjenih Američkih Država, Barbat, 1996.</w:t>
            </w:r>
          </w:p>
        </w:tc>
      </w:tr>
      <w:tr w:rsidR="00FA4F01" w:rsidRPr="00E917A1" w:rsidTr="00A94FAB">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Tvrtko Jakovina, Treća strana hladnog rata, Fraktura, 2011.</w:t>
            </w:r>
          </w:p>
        </w:tc>
      </w:tr>
      <w:tr w:rsidR="00FA4F01" w:rsidRPr="00E917A1" w:rsidTr="00A94FAB">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Davor Pauković, Vjeran Pavlaković, Višeslav Raos (ur.), Confronting the Past: European Experiences, CPI, 2012.</w:t>
            </w: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A94FAB">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A94FAB">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Imperijalizam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svjetski rat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Međuratno razdoblje (1918.-1929.)</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Međuratno razdoblje (1929.-1939.)</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svjetski rat (1939.-1943.)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svjetski rat (1943.-1945.)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Hladni rat (1945.-1972.)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Hladni rat (1972.-1991.)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Pokret nesvrstanih i treći svijet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Slom komunizma u Europi i politička tranzicija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Europske integracije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Svijet 1991.-2021.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Svijet 1991.-2021.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Svijet 1991.-2021. (3)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A94FAB">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A94FAB">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A94FAB">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A94FAB">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A94FAB">
        <w:trPr>
          <w:gridBefore w:val="1"/>
          <w:wBefore w:w="34" w:type="dxa"/>
        </w:trPr>
        <w:tc>
          <w:tcPr>
            <w:tcW w:w="9889" w:type="dxa"/>
            <w:gridSpan w:val="7"/>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A94FAB">
        <w:trPr>
          <w:gridBefore w:val="1"/>
          <w:wBefore w:w="34" w:type="dxa"/>
        </w:trPr>
        <w:tc>
          <w:tcPr>
            <w:tcW w:w="9889" w:type="dxa"/>
            <w:gridSpan w:val="7"/>
            <w:vAlign w:val="center"/>
          </w:tcPr>
          <w:p w:rsidR="00DF1BC6" w:rsidRPr="00E917A1" w:rsidRDefault="00686243" w:rsidP="00686243">
            <w:pPr>
              <w:jc w:val="center"/>
              <w:rPr>
                <w:rFonts w:ascii="Open Sans Light" w:eastAsia="Times New Roman" w:hAnsi="Open Sans Light" w:cs="Open Sans Light"/>
                <w:lang w:eastAsia="hr-HR"/>
              </w:rPr>
            </w:pPr>
            <w:hyperlink r:id="rId54" w:history="1"/>
          </w:p>
        </w:tc>
      </w:tr>
      <w:tr w:rsidR="00DF1BC6" w:rsidRPr="00E917A1" w:rsidTr="00A94FAB">
        <w:trPr>
          <w:gridBefore w:val="1"/>
          <w:wBefore w:w="34" w:type="dxa"/>
        </w:trPr>
        <w:tc>
          <w:tcPr>
            <w:tcW w:w="9889" w:type="dxa"/>
            <w:gridSpan w:val="7"/>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A94FAB">
        <w:trPr>
          <w:gridBefore w:val="1"/>
          <w:wBefore w:w="34" w:type="dxa"/>
        </w:trPr>
        <w:tc>
          <w:tcPr>
            <w:tcW w:w="9889" w:type="dxa"/>
            <w:gridSpan w:val="7"/>
          </w:tcPr>
          <w:p w:rsidR="00DF1BC6" w:rsidRPr="00E917A1" w:rsidRDefault="00686243" w:rsidP="00686243">
            <w:pPr>
              <w:jc w:val="center"/>
              <w:rPr>
                <w:rFonts w:ascii="Open Sans Light" w:eastAsia="Times New Roman" w:hAnsi="Open Sans Light" w:cs="Open Sans Light"/>
                <w:lang w:eastAsia="hr-HR"/>
              </w:rPr>
            </w:pPr>
            <w:hyperlink r:id="rId55" w:history="1"/>
          </w:p>
        </w:tc>
      </w:tr>
      <w:tr w:rsidR="00DF1BC6" w:rsidRPr="00E917A1" w:rsidTr="00A94FAB">
        <w:trPr>
          <w:gridBefore w:val="1"/>
          <w:wBefore w:w="34" w:type="dxa"/>
        </w:trPr>
        <w:tc>
          <w:tcPr>
            <w:tcW w:w="9889" w:type="dxa"/>
            <w:gridSpan w:val="7"/>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A94FAB">
        <w:trPr>
          <w:gridBefore w:val="1"/>
          <w:wBefore w:w="34" w:type="dxa"/>
        </w:trPr>
        <w:tc>
          <w:tcPr>
            <w:tcW w:w="9889" w:type="dxa"/>
            <w:gridSpan w:val="7"/>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Suvremene migracije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Marinko Marić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Sveučilišni Kampus, 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+385 20 446 070</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marinko.maric@unidu.hr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Suvremene migracije postale su jedno od ključnih globalnih pitanja suvremenog svijeta te svakim danom postaju sve veći društveno-prostorni fenomen koji utječe na demografske, ekonomske, etnokulturne, političke i ostale mijene u svijetu. Razmjeri i složenost suvremenih migracijskih kretanja postaju sve veći, a njihove političke, ekonomske i kulturne posljedice značajno mijenjaju svjetski poredak. Glavni čimbenici modernih migracija kolonizacija i industrijalizacija zacrtale su obrasce i suvremenih migracija koje su započele nakon II. svjetskog rata. U okviru kolegija studenti će se upoznati s glavnim terminima, teorijama, istraživačkim pravcima, metodama i pristupima iz sociodemografskog područja te spoznati cjelokupnu složenost demografske i migracijske problematike u društvu i prostoru.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Nakon uspješno svladanoga kolegija studenti će moći: 1. opisati i objasniti osnovne pojmove i pristupe proučavanju migracija 2. pojasniti povijesne migracije i njihov razvoj od prošlosti do suvremenosti 3. protumačiti utjecaj migracija na demografske, ekonomske, etnokulturne, političke i ostale društveno-socijalne čimbenike 4. analizirati i interpretirati izvore za migracijske teme 5. primijeniti stečeno znanje o suvremenim migracijama u medijskim istraživanjima i izvješćivanjima upoznati ciljane skupine, ali i širu javnost s problematikom migracijskih gibanja.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Mesić Milan, Međunarodne migracije: tokovi i teorije, Filozofski fakultet Zagreb, Zavod za sociologiju, 2002, p.p. 13-98.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Grbić Jakopović, Jadranka., Multipliciranje zavičaja i domovina - Hrvatska dijaspora: kronologija, destinacije i identitet (odabrana poglavlja), FF PRESS, 2014.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Gelo, Jakov; Akrap, Anđelko; Čipin, Ivan, Temeljne značajke demografskog razvoja Hrvatske (bilanca 20. stoljeća), Zagreb: Ministarstvo obitelji, branitelja i međugeneracijske solidarnosti, 2005, p.p. 144-179.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Šakić, Vlado., "Suvremeni migracijski procesi i njihov odraz na Hrvatsku: Globalni pogled na međunarodne migracije", u: Hrvatsko iseljeništvo i domovina. Razvojne perspektive. Hornstein Tomić, C., Hrstić, I., Majetić, F., Sabotič, I., Sopta, M. (ur.). , Institut društvenih znanosti Ivo Pilar,, 2014, p.p. 13-21.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Zlatković Winter, Jelena., "Suvremena migracijska kretanja u Europi", Migracijske i etničke teme 20/2-3, 2004, p.p. 161-170.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Urednici: Mateo Žanić, Dražen Živić, Sanja Špoljar Vržina, Geran-Marko Miletić, Suvremene migracije u Republici Hrvatskoj. Uzroci, posljedice i aktualni trendovi (odabrana poglavlja), Institut društvenih znanosti Ivo Pilar, 2021.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Akrap, Anđelko i Marin Strmota, Veliki iseljenički valovi iz Hrvatske od kraja 19. do kraja 20. stoljeća“, u: Hrvatska izvan domovine“, Sopta, Marin, Franjo Maletić i Josip Bebić (ur.), Zagreb: Golden marketing-Tehnička knjiga, 2015, p.p. 71-79.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Akrap, Anđelko, Migracija Hrvata u posljednjem desetljeću 20. stoljeća“, u: Hrvatska dijaspora u Crkvi i domovini, Klarić, Josip (ur.). , Frankfurt am Main: Hrvatski dušobrižnički ured, 2003, p.p. 23-56.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Pison Gilles, The Population of the World (2019), Population &amp; Societies, n 569, 2019.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Jurčević Katica, Stari kraj i novi svijet – migracije hrvatskih iseljenika i akulturacija u SAD-u 1880.-1940, Zagreb: Institut društvenih znanosti Ivo Pilar, DIS, 2010, p.p. 56-111.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Nejašmić Ivo, Iseljavanje iz Hrvatske od 1900. do 2001.: demografske posljedice stoljetnog procesa, Migracijske i etničke teme, 30 (3), 2021, p.p. 405-435.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 upoznavanje s osnovnim pojmovima i načelima migracijske problematike i njenim specifičnostima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Interdisciplinarno istraživanje i znanosti koje istražuju migracije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Struktura i podjela migracija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Metode procjene migracijskoga salda (neto migracije)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Migracije kroz prošlost i razumijevanje teorijskih okvira povijesnih migracija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Prostorna pokretljivost - definiranje demografskih pojmova migracija te njihova tipizacija i komparacija s povijesnim migracijama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Povratne migracije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Prikazi migracija na povijesnim zemljovidima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Tradicionalne europske migracije u prekooceanske zemlje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Migracijske politike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Globalne migracije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Suvremene teorije migracija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Uzroci i posljedice migracijskih kretanja iz Hrvatske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Hrvatske iseljeničke zajednice i identitet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demografska, migracijska i iseljenička budućnost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5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5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Talijanski jezik I/2</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Petra Opačić, mag. philol. angl., 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petra.opacic@unidu.hr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Pismene i usmene komunikacijske vještine razvijaju se usvajanjem i uvježbavanjem morfoloških i komunikacijskih struktura standardnog talijanskog jezika uz usvajanje stručne terminologije i razvijanje interkulturalne kompetencije upoznavanjem različitih elemenata talijanske kulture.  Komunikacija: Ljubazno zamoliti. Razgovarati na telefon. Razgovarati o zdravlju. Tražiti  dopuštenje. Uputiti poziv. Prihvaćanje i odbijanje. Opis kuće/stana. Smještaj predmeta u prostoru. Izražavanje dana, mjeseca i datuma. Izražavanje porijekla (essere di / venire da). Navike. Izražavanje učestalosti izvođenja aktivnosti: Upotreba prijedloga uz izražavanje sati, dana i datuma. Razgovarati o hrani. Komunikacija u restoranu. Izražavanje količine. Izražavanje pripadnosti. Izražavanje želje/potrebe (avere voglia/bisogno + di + INF.)  Gramatika: Glagol ići (andare) + prijedlozi (a i in). Pokazni pridjevi i zamjenice (questo i quello). Upotreba posvojnih pridjeva i zamjenica uz rodbinske nazive. Opisni pridjevi. Postavljanje pitanja (Perché non + INF.). Načinski glagoli: moći (potere), morati/trebati (dovere), znati (sapere), htjeti (volere). Prijedlozi. Prilozi i priložne oznake mjesta. Nepravilne imenice. Pravilni glagoli: pobijediti (vincere), čitati (leggere), poznavati (conoscere). Nepravilni glagoli: doći (venire) i reći (dire). Povratni glagoli i glagoli za izražavanje svakodnevnih aktivnosti. Prilozi učestalosti (sempre, spesso, raramente, qualche volta). Izražavanje sati. Redni brojevi. Glagol željeti (volere) u kondicionalu I. Partitivni član i partitivna zamjenica ne.   Leksik: Rodbinski nazivi. Fizički opis. Stambeni prostor (prostorije i uređenje). Glavni brojevi veći od 20. Godine, dani, datumi, godišnja doba. Svakodnevne aktivnosti. Vremenski raspored i radno vrijeme u Italiji. Hrana (obroci, jela, jelovnik) i prehrambene navike u Italiji. Popis za kupovinu.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Ishodi učenja podrazumijevaju, prema Zajedničkom europskom referentnom okviru za jezike, postizanje vještina i kompetencija talijanskog jezika na razini A1.1.  Uspješnim savladavanjem </w:t>
            </w:r>
            <w:r>
              <w:rPr>
                <w:rFonts w:ascii="Open Sans Light" w:eastAsia="Times New Roman" w:hAnsi="Open Sans Light" w:cs="Open Sans Light"/>
                <w:lang w:eastAsia="hr-HR"/>
              </w:rPr>
              <w:lastRenderedPageBreak/>
              <w:t xml:space="preserve">sadržaja kolegija studenti će moći:   Razumjeti poznate riječi i osnovne izraze koji se odnose na njih, njihovu obitelj i neposrednu okolinu ako sugovornik govori polako i razgovijetno.  </w:t>
            </w:r>
            <w:r>
              <w:rPr>
                <w:rFonts w:ascii="Open Sans Light" w:eastAsia="Times New Roman" w:hAnsi="Open Sans Light" w:cs="Open Sans Light"/>
                <w:lang w:eastAsia="hr-HR"/>
              </w:rPr>
              <w:br/>
              <w:t>2. Prepoznati glavnu misao i poruku autentičnih audio i audiovizualnih sadržaja.</w:t>
            </w:r>
            <w:r>
              <w:rPr>
                <w:rFonts w:ascii="Open Sans Light" w:eastAsia="Times New Roman" w:hAnsi="Open Sans Light" w:cs="Open Sans Light"/>
                <w:lang w:eastAsia="hr-HR"/>
              </w:rPr>
              <w:br/>
              <w:t>3. Razumjeti kratke, jednostavne tekstove o temama iz sadržaja kolegija.</w:t>
            </w:r>
            <w:r>
              <w:rPr>
                <w:rFonts w:ascii="Open Sans Light" w:eastAsia="Times New Roman" w:hAnsi="Open Sans Light" w:cs="Open Sans Light"/>
                <w:lang w:eastAsia="hr-HR"/>
              </w:rPr>
              <w:br/>
              <w:t xml:space="preserve">4. Koristiti jednostavne izraze i rečenice da bi opisali sebe i druge, neki stambeni prostor, svakodnevne aktivnosti.  </w:t>
            </w:r>
            <w:r>
              <w:rPr>
                <w:rFonts w:ascii="Open Sans Light" w:eastAsia="Times New Roman" w:hAnsi="Open Sans Light" w:cs="Open Sans Light"/>
                <w:lang w:eastAsia="hr-HR"/>
              </w:rPr>
              <w:br/>
              <w:t xml:space="preserve">5. Ostvariti jednostavnu komunikaciju u restoranu, dućanu, na tržnici. Zatražiti objašnjenje, račun, pitati za cijenu i sl. Iskazati želju/potrebu. Izreći točno vrijeme, radno vrijeme, odnosno kad se nešto događa.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Mezzadri, M., Balboni, P. E., RETE! 1. Corso multimediale d'italiano per stranieri, Guerra edizioni, Perugia, 2001, p.p. 67-118.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Spikic, A. , Dizionario compatto Croato-Italiano / Italiano-Croato, Zanichelli, , 2001, p.p. 35-68.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Claudio Manella, Ecco ! Grammatica italiana , Progetto Lingua, Firenze, 2004, p.p. 40-80.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Web kolegij Talijanski jezik I/2 na Merlinu: https://moodle.srce.hr, , 2025.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Jernej, J., Talijanska gramatika za svakoga, Školska knjiga, Zagreb,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Razni interaktivni, edukativni (audiovizualni) sadržaji, kao i autentični stručni materijali dostupni na internet stranicama, prema izboru nastavnika., , 2025.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5 – LA CASA  Localizzare una cosa nello spazio. Verbo: ANDARE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5 – LA CASA  Chiedere il permesso. Invitare e suggerire. Accettare o rifiutare.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5 – LA CASA  Esprimere la provenienza: ESSERE DI / VENIRE DA. Nomi irregolari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6 LA VITA QUOTIDIANA  Parlare delle abitudini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6 LA VITA QUOTIDIANA  Chiedere e dire l' ora, il giorno, la data. Chiedere e dire quando si svolge una determinata azione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Uniità 7 Il CIBO, AL RISTORANTE  Funzioni: parlare del tema specifico del cibo in generale, esprimere voglia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7 Il CIBO, AL RISTORANTE  Comunicare nel ristorante. Esprimere quantità. Esprimere appartenenza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Colloquio Nº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Fare la lista della spesa. Grammatica: Articolo partitivo, particella partitiva NE. Lessico: Il cibo in Italia - abitudini alimentari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8 IN NEGOZIO, I SOLDI  Chiedere il prezzo , dire il prezzo, chiedere la quantita’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8 IN NEGOZIO, I SOLDI  Numeri da 100 a un milione, stare+gerundio, dal macellaio, le spese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9 A SCUOLA  Funzioni: Descrivere / spiegare diversi tipi del lavoro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9 A SCUOLA  Funzioni: Esprimere la durata, esprimere il fine, compilare un modulo d’ iscrizione a una scuola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9 A SCUOLA  Il dettato &amp; la preparazione per il colloquio, il sistema scolastico, come esprimere stati d’animo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Colloquio Nº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redovitih studenata: - Studenti su dužni nazočiti na predavanjima u iznosu od najmanje 70% predviđene satnice odnosno na vježbama u iznosu od najmanje 80% predviđene satnice. Iznimka su kategorizirani sportaši. Nastavnik redovito vodi evidenciju nazočnosti. - Studenti su dužni aktivno sudjelovati u nastavi i izvršavati sve propisane obveze (pisati, domaće radove, napraviti prezentacije i predati ih do kraja 15. tjedna nastave).   Obveze izvanrednih studenata: - Nisu dužni nazočiti nastavi. - Trebaju izvršiti sve ostale obveze koje vrijede za redovite studente (pisati domaće radove, napraviti prezentacije i predati ih do kraja 15. tjedna nastave)  - Ako redovito pohađaju nastavu i izvršavaju svoje obveze kao redovni studenti, imaju mogućnost izlaska na kolokvije (u istim terminima kao i redoviti studenti), prema uvjetima istim kao za redovite studente.  Elementi koji definiraju konačnu ocjenu (isti za redovite i izvanredne studente): - Dva kolokvija (pismeni i usmeni)                       ILI - Ispit (pismeni i usmeni) Kolokviji se provode u prethodno utvrđenom terminu tijekom trajanja nastave. Nije moguće pristupiti kolokviju u terminima ispitnih rokova. Nije moguće polagati dva ili više kolokvija odjedanput. Student ne može pristupiti drugom kolokviju ukoliko nije položio prvi kolokvij.  Ukoliko nije položio oba kolokvija student polaže ispit. Uvjet za izlazak na ispit više jezične razine je prethodno položen ispit niže jezične razine.  Uspjeh na ispitu i drugim provjerama znanja izražava se sljedećim ocjenama:  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5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5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Tjelesna kultura I/2</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(2.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0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Aleksandar Selmanović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Ćira Carića 4, B29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+385 20 445 737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sasa.selmanovic@unidu.hr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Primjena kinezioloških i komplementarnih aktivnosti u cilju pozitivnog utjecaja na antropološka obilježja studenta. Programskim sadržajima od jedanaest oblika sportske tjelovježbe usavršava se te povećava fond motoričkih informacija s jedinstvenim ciljem očuvanja i unapređenja zdravlja (motoričkih i funkcionalnih sposobnosti). Redovitom primjenom nastavnog sadržaja, studenti dugoročno, razvijaju trajne navike i potrebu bavljenja kineziološkim aktivnostima u svakodnevnom životu i radu, dok kratkoročno, primjerena tjelesna forma utječe na lakše svladavanje intelektualnog napora studenata. Svaka kineziološka aktivnost sadrži specifičan plan i program. Studenti biraju jednu ili više aktivnosti prema osobnim potrebama i sportskim afinitetima te na temelju njih ispunjavaju ciljeve i nužnu predmetnu normu.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Pozitivan utjecaj na antropološka obilježja studenata (antropometrijske karakteristike, motoričke i funkcionalne sposobnosti).</w:t>
            </w:r>
            <w:r>
              <w:rPr>
                <w:rFonts w:ascii="Open Sans Light" w:eastAsia="Times New Roman" w:hAnsi="Open Sans Light" w:cs="Open Sans Light"/>
                <w:lang w:eastAsia="hr-HR"/>
              </w:rPr>
              <w:br/>
              <w:t>2. Primjena stečenih znanja i vještina u svakodnevnom životu i urgentnim situacijama.</w:t>
            </w:r>
            <w:r>
              <w:rPr>
                <w:rFonts w:ascii="Open Sans Light" w:eastAsia="Times New Roman" w:hAnsi="Open Sans Light" w:cs="Open Sans Light"/>
                <w:lang w:eastAsia="hr-HR"/>
              </w:rPr>
              <w:br/>
              <w:t>3. Dugoročno - stvaranje trajnih navika i potrebe bavljenja kineziološkim aktivnostima u svakodnevnom životu kojim će se pospješiti kapaciteti savladavanja napora u budućoj profesiji i prevenirale fizikalne tegobe.</w:t>
            </w:r>
            <w:r>
              <w:rPr>
                <w:rFonts w:ascii="Open Sans Light" w:eastAsia="Times New Roman" w:hAnsi="Open Sans Light" w:cs="Open Sans Light"/>
                <w:lang w:eastAsia="hr-HR"/>
              </w:rPr>
              <w:br/>
              <w:t>4. Kratkoročno – pozitivan utjecaj na lakše svladavanje intelektualnog napora studenata.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Sudjelovanje na nastavi – evidencija/norma</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Bagarić, I., Vadjon, I., Vježbe za muskuloskeletno zdravlje, Medicinska zaklada, Zagreb, 2020.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II.dio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III.dio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IV.dio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Dvoranski sportovi I. (nogomet)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Dvoranski sportovi II. (košarka, odbojka)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Dvoranski sportovi III. (badminton, stolni tenis)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Wellness programi (aerobik, fitness vježbe za početnike, fitness vježbe za napredne)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Sportovi na vodi (plivanje, veslanje)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Dodatni programi (Outdoor aktivnosti: planinarenje, hiking, jogging, streetworkout)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Pravilna prehrana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Prevencija pretilosti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Prevencija različitih oblika ovisnosti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Mentalno zdravlje i prevencija stresa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Predmet se ocjenjuje oznakom (P) 'položeno'/'pass' ili (0) 'nepoloženo'/'fail' koja ovisi o participaciji na nastavi odnosno ostvarenju minimalne norme predmeta. Sudjelovanje u izvannastavnim aktivnostima prema dogovoru na uvodnom predavanju. Zdravstvena opravdanja, opravdanja aktivnih sportaša omogućuju modificirani oblik sudjelovanja na nastavi ili izvršavanje dodatnog sadržaja prema dogovoru za vrijeme konzultacija</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6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6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1F52A1" w:rsidRDefault="001F52A1"/>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Engleski jezik II/1</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mr.sc. Ivana Nakić Lučić, v.pred.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ivana.nakic@unidu.hr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Razvijanje komunikacijske kompetencije na engleskome jeziku korištenjem različitih pisanih i multimedijskih materijala iz područja struke. Ovladavanje stručnom terminologijom iz područja komunikologije i ostalih važnih područja korištenjem različitih jezičnih alata (rječnici, gramatike) i elektroničkih jezičnih resursa. Nadogradnja gramatičke, diskursne i pragmatičke kompetencije engleskoga kao jezika struke.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Razumijevanje / Slušanje B 2: Mogu razumjeti duže govore i predavanja te pratiti čak i složenu argumentaciju ako im je tema barem donekle poznata.   </w:t>
            </w:r>
            <w:r>
              <w:rPr>
                <w:rFonts w:ascii="Open Sans Light" w:eastAsia="Times New Roman" w:hAnsi="Open Sans Light" w:cs="Open Sans Light"/>
                <w:lang w:eastAsia="hr-HR"/>
              </w:rPr>
              <w:br/>
              <w:t xml:space="preserve">2. Čitanje B 2: Mogu čitati članke i izvještaje koji obrađuju probleme iz područja struke.  </w:t>
            </w:r>
            <w:r>
              <w:rPr>
                <w:rFonts w:ascii="Open Sans Light" w:eastAsia="Times New Roman" w:hAnsi="Open Sans Light" w:cs="Open Sans Light"/>
                <w:lang w:eastAsia="hr-HR"/>
              </w:rPr>
              <w:br/>
              <w:t xml:space="preserve">3. Govor &amp; Govorna interakcija B 2: Mogu komunicirati dovoljno tečno i spontano, što omogućuje normalnu interakciju s izvornim govornikom. Mogu aktivno sudjelovati u raspravama unutar poznatih situacija obrazlažući svoja stajališta. </w:t>
            </w:r>
            <w:r>
              <w:rPr>
                <w:rFonts w:ascii="Open Sans Light" w:eastAsia="Times New Roman" w:hAnsi="Open Sans Light" w:cs="Open Sans Light"/>
                <w:lang w:eastAsia="hr-HR"/>
              </w:rPr>
              <w:br/>
              <w:t xml:space="preserve">4. Govor &amp; Govorna produkcija B 2: Mogu jasno i podrobno govoriti o mnogim temama vezanim uz područje osobnoga interesa. Mogu objasniti svoja stajališta o nekoj aktualnoj temi navodeći prednosti i nedostatke raznih pristupa. </w:t>
            </w:r>
            <w:r>
              <w:rPr>
                <w:rFonts w:ascii="Open Sans Light" w:eastAsia="Times New Roman" w:hAnsi="Open Sans Light" w:cs="Open Sans Light"/>
                <w:lang w:eastAsia="hr-HR"/>
              </w:rPr>
              <w:br/>
              <w:t xml:space="preserve">5. Pisanje B 2: Mogu napisati jasan, podroban tekst o velikom broju tema. Mogu napisati sastav ili izvještaj prenoseći informaciju ili navodeći razloge za ili protiv određenog stajališta. Mogu napisati pismo u kojemu jasno izražavaju značenje koje osobno pridaju određenim događajima i iskustvima.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Dva pismena kolokvija ili jedan pismeni ispit.</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Tekstovi iz područja medija i kulture društva i drugi interaktivni, edukativni materijali (vizualni i audiovizualni materijali kreirani i korišteni od izvornih govornika) na internetu, prema izboru nastavnika., , 2025.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Oxford Advanced Learner's Dictionary of Current English, Oxford University Press , 2000.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Bujas Ž., Veliki Englesko-Hrvatski Rječnik, Nakladni zavod Globus, 1999.</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Culture and the Evolution of Mass Communication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Culture and the Evolution of Mass Communication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Oral and Written Forms Begin the Dialogue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Printed Words Revolutionize Everyday Life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Printed Words Revolutionize Everyday Life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Electronic and Digital Messages Deliver Immediacy</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Mass Media and the Process of Communication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Mass Media and the Process of Communication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 Linear Model of Mass Communication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The Impact of Media in Everyday Life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The Impact of Media in Everyday Life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Surveying the Cultural Landscape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Surveying the Cultural Landscape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Shifting Values in Postmodern Culture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redovitih studenata: - Studenti su dužni nazočiti na predavanjima u iznosu od najmanje 70% predviđene satnice odnosno na vježbama u iznosu od najmanje 80% predviđene satnice. Iznimka su  kategorizirani sportaši. Nastavnik redovito vodi evidenciju nazočnosti. - Studenti su dužni aktivno sudjelovati u nastavi i izvršavati sve propisane obveze (pisati, domaće radove, napraviti prezentacije i predati ih do kraja 15. tjedna nastave).    Obveze izvanrednih studenata: - Nisu dužni nazočiti nastavi  - Trebaju izvršiti sve ostale obveze koje vrijede za redovite studente (pisati domaće radove, napraviti prezentacije i predati ih do kraja 15. tjedna nastave)  - Imaju mogućnost izlaska na kolokvije (u istim terminima kao i redoviti studenti), prema uvjetima istim kao za redovite studente.  Elementi koji definiraju konačnu ocjenu (isti za redovite i izvanredne studente): Dva kolokvija (pismeni i usmeni)                       ILI Ispit (pismeni i usmeni) Kolokviji se provode u prethodno utvrđenom terminu tijekom trajanja nastave. Nije moguće pristupiti kolokviju u terminima ispitnih rokova. Nije moguće polagati dva ili više kolokvija odjedanput. Student ne može pristupiti drugom kolokviju ukoliko nije položio prvi kolokvij.  Ukoliko nije položio oba kolokvija student polaže ispit. Uvjet za izlazak na ispit više jezične razine je prethodno položen ispit niže jezične razine.  Uspjeh na ispitu i drugim provjerama znanja izražava se sljedećim ocjenama:  </w:t>
            </w:r>
            <w:r>
              <w:rPr>
                <w:rFonts w:ascii="Open Sans Light" w:eastAsia="Times New Roman" w:hAnsi="Open Sans Light" w:cs="Open Sans Light"/>
                <w:lang w:eastAsia="hr-HR"/>
              </w:rPr>
              <w:lastRenderedPageBreak/>
              <w:t>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6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6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Francuski jezik II/1</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Ariana Violić-Koprivec</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41, Ured 124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ariana.violic-koprivec@unidu.hr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Razvijanje pismenih i usmenih komunikacijskih vještina na francuskom jeziku i usvajanje interkulturalne komunikacijske kompetencije. Uvježbavanje morfoloških i komunikacijskih struktura standardnoga jezika, usvajanje stručne terminologije i osobitosti vokabulara u relevantnim kontekstima. Upoznavanje s francuskom kulturom. Korištenje  rječnika i jezičnih alata. Teme su iz svakodnevnog privatnog i poslovnog života. Komunikacija: razgovor o slobodnom vremenu i modi, razgovor o događajima u bliskoj budućnosti, izražavanje naredbe, snalaženje u kupovini  Gramatika: spojeni član, futur proche, posvojni pridjevi, određeni nepravilni glagoli, pokazni pridjevi Leksik: sport, glazba, film, slobodno vrijeme, obitelj i obiteljski odnosi, vremenska prognoza, blagdani/praznici, odjeća, boje, kupovina, moda, prijevozna sredstva, brojevi od 60, novac, izrazi s glagolom faire  Sociokulturni sadržaj: blagdani i praznici u Francuskoj, kinematografija u Francuskoj</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Studenti će, prema Zajedničkom europskom referentnom okviru za jezike, postići znanja, vještine i kompetencije u okviru razine A1/2. Studenti će moći: </w:t>
            </w:r>
            <w:r>
              <w:rPr>
                <w:rFonts w:ascii="Open Sans Light" w:eastAsia="Times New Roman" w:hAnsi="Open Sans Light" w:cs="Open Sans Light"/>
                <w:lang w:eastAsia="hr-HR"/>
              </w:rPr>
              <w:br/>
              <w:t xml:space="preserve">2. razumjeti kratak i jednostavan audio i audiovizualni tekst poznate tematike </w:t>
            </w:r>
            <w:r>
              <w:rPr>
                <w:rFonts w:ascii="Open Sans Light" w:eastAsia="Times New Roman" w:hAnsi="Open Sans Light" w:cs="Open Sans Light"/>
                <w:lang w:eastAsia="hr-HR"/>
              </w:rPr>
              <w:br/>
              <w:t xml:space="preserve">3. razumjeti značenje poruka i javnih obavijesti </w:t>
            </w:r>
            <w:r>
              <w:rPr>
                <w:rFonts w:ascii="Open Sans Light" w:eastAsia="Times New Roman" w:hAnsi="Open Sans Light" w:cs="Open Sans Light"/>
                <w:lang w:eastAsia="hr-HR"/>
              </w:rPr>
              <w:br/>
              <w:t xml:space="preserve">4. čitati jednostavne, kratke tekstove i izdvojiti glavnu poruku teksta </w:t>
            </w:r>
            <w:r>
              <w:rPr>
                <w:rFonts w:ascii="Open Sans Light" w:eastAsia="Times New Roman" w:hAnsi="Open Sans Light" w:cs="Open Sans Light"/>
                <w:lang w:eastAsia="hr-HR"/>
              </w:rPr>
              <w:br/>
              <w:t>5. komunicirati u jednostavnim uobičajenim situacijama vezanim uz teme i aktivnosti iz sadržaja</w:t>
            </w:r>
            <w:r>
              <w:rPr>
                <w:rFonts w:ascii="Open Sans Light" w:eastAsia="Times New Roman" w:hAnsi="Open Sans Light" w:cs="Open Sans Light"/>
                <w:lang w:eastAsia="hr-HR"/>
              </w:rPr>
              <w:br/>
              <w:t>6. napisati kratak i jednostavan tekst vezan uz teme iz sadržaja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Riehl, L., Soignet, M., Amiot, M.-H., Objectif Diplomatie 1 – Le français des relations européennes et internationales , Hachette FLE, 2010, p.p. 36-40.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Valette, Valette, Contact: Langue et culture françaises 9th edition , Heinle, Cenlage Learning, 2013, p.p. 112-159.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Aktualni materijali s interneta, kreirani i korišteni od izvornih govornika, prema izboru nastavnika (cca 5 kartica teksta), , 2025.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Corsain, M., Grandet, E. Parizet, M.L., Activités pour le Cadre commun - niveau A1, CLE International,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Grégoire, M. , Grammaire progressive du français - niveau débutant, CLE International, 2018.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Putanec, V. , Francusko-hrvatski rječnik, Školska knjiga, 2003.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Français et la musique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loisirs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sports et les jeux</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 ville, les déplacements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 famille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relations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adjectifs possessifs et la possession avec "de"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Bilan: leçon 1-7</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 temps qu'il fait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vêtements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objets: matière, forme, couleur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L'achat, les types de magasins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 mode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 cinéma en France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Bilan: leçon 9-14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Elementi koji definiraju konačnu ocjenu (isti za redovite i izvanredne studente): dva kolokvija (pismeni i usmeni) ili ispit (pismeni i usmeni).  Uspjeh na ispitu i drugim provjerama znanja izražava se sljedećim ocjenama:  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6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lastRenderedPageBreak/>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6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Njemački jezik II/1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Sandra Didović Baranac, v.pred.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41, 20 000 Dubrovnik, 55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sandra.didovic-baranac@unidu.hr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Teme koje se obrađuju su iz svakodnevnog i poslovnog okruženja:   Razgovori o obvezama i aktivnostima tijekom dana (privatno i poslovno). Razumijevanje informacija s posjetnice, poslovnoga oglasa, oglašenih termina radnoga vremena i sl. Izlet u Berlin. Orijentacija u gradu. Razumijevanje i davanje informacija o kretanju po gradu. Opis i organizacija putovanja. Prijevozna sredstva i načini putovanja. Razgovori o praznicima i godišnjem odmoru. Razumijevanje pisanih i govornih izričaja koji se odnose na događaje iz prošlosti. Prepričavanje događaja u prošlosti.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Student/ica može razumjeti jednostavnije izričaje koje se odnose na  posao i radnu svakodnevnicu, organizaciju i tijek putovanja, prijevozna sredstva, godišnji odmor, opise prošlih događanja (razina A1/2 prema ZEROJ-u).</w:t>
            </w:r>
            <w:r>
              <w:rPr>
                <w:rFonts w:ascii="Open Sans Light" w:eastAsia="Times New Roman" w:hAnsi="Open Sans Light" w:cs="Open Sans Light"/>
                <w:lang w:eastAsia="hr-HR"/>
              </w:rPr>
              <w:br/>
              <w:t xml:space="preserve">2. Student/ica može razumjeti vrlo jednostavne rečenice u kraćim tekstovima o temama kao što su radna zaduženja i poslovi, privatna i poslovna putovanja i godišnji odmor (razina A1/2 prema ZEROJ-u). </w:t>
            </w:r>
            <w:r>
              <w:rPr>
                <w:rFonts w:ascii="Open Sans Light" w:eastAsia="Times New Roman" w:hAnsi="Open Sans Light" w:cs="Open Sans Light"/>
                <w:lang w:eastAsia="hr-HR"/>
              </w:rPr>
              <w:br/>
              <w:t>3. Student/ica može voditi jednostavan razgovor o temama kao što su radna svakodnevnica, organizacija i tijek putovanja, prijevozna sredstva, godišnji odmor, te sudjelovati u jednostavnom razgovoru o svakodnevnim događanjima u prošlosti (razina A1/2 prema ZEROJ-u).</w:t>
            </w:r>
            <w:r>
              <w:rPr>
                <w:rFonts w:ascii="Open Sans Light" w:eastAsia="Times New Roman" w:hAnsi="Open Sans Light" w:cs="Open Sans Light"/>
                <w:lang w:eastAsia="hr-HR"/>
              </w:rPr>
              <w:br/>
              <w:t>4. Student/ica može koristiti jednostavne rečenice da bi opisao/la posao i radnu svakodnevnicu, putovanje i godišnji odmor, događanja u prošlosti (razina A1/2 prema ZEROJ-u).</w:t>
            </w:r>
            <w:r>
              <w:rPr>
                <w:rFonts w:ascii="Open Sans Light" w:eastAsia="Times New Roman" w:hAnsi="Open Sans Light" w:cs="Open Sans Light"/>
                <w:lang w:eastAsia="hr-HR"/>
              </w:rPr>
              <w:br/>
              <w:t>5. Student/ica može 5. Napisati kraće i jednostavne tekstove o poslu, radnim zaduženjima, tijeku putovanja, izvještaj o putovanju i svakodnevnim privatnim i poslovnim događanjima u sadašnjosti i u prošlosti (razina A1/2 prema ZEROJ-u).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Dva pismena kolokvija ili jedan pismeni ispit</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Funk, Kuhn, Demme, Studio d A1, Cornelsen, Berlin, 2009, p.p. 112-161.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Nastavni materijali postavljeni na kolegiju u sustavu za e-učenje Merlin, , 2022.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Izbor didaktički prilagođenog materijala s internet stranica: https://www.goethe.de/ins/hr/hr/index.html,                  https://www.dw.com/de/deutsch-lernen/s-2055 i sl., , 2022.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Fandrych, Tallowitz, Klipp und Klar, Klett, Stuttgart, 2008.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Uroić, M., Hurm, A.                       , Njemačko-hrvatski rječnik, Školska knjiga, Zagreb.   ,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Jakić, B., Hurm, A., Hrvatsko-njemački rječnik, Školska knjiga, Zagreb., 2004.</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Über Berufe sprechen.Über Hobbys sprechen.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Visitenkarten. Freizeitaktivitäten.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Tagesabläufe und Tätigkeiten beschreiben.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Eine Exkursion durch Berlin. Berlin – Sehenswürdigkeiten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Berlin – Sehenswürdigkeiten 2.  Freizeit-Verabredungen.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Nach dem Weg fragen/den Weg beschreiben. Eine Postkarte schreiben.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Berufsbilder: Sekräterin.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Wiederholung. TEST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Urlaub in Deutschland. Reisen.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Ferienkalender. Ferienpläne.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Einen Urlaub beschreiben.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Was ist passiert? Über Vergangenes sprechen.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Was haben Sie gestern gemacht? Einen Tagesablauf beschreiben.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Einen Ich-Text schreiben.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Wiederholung. TEST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Kvaliteta programa, nastavnog procesa, vještine poučavanja i razine usvojenosti gradiva ustanovit će se provedbom pismene evaluacije temeljene na upitnicima te na druge standardizirane načine, a sukladno aktima Sveučilišta u Dubrovniku (studentska anketa o kvaliteti nastavnih aktivnosti, samoanaliza nastavnika 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6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6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Političke ideje i ideologije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Davor Pauković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Branitelja Dubrovnika 41, Ured br. 168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davor.paukovic@unidu.hr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 uvodnom predavanju uz osnovne informacije o predmetu, objašnjava se pojam i koncept političkih ideja i ideologija. Obrađuje se političko mišljenje antike preko radova Platona i Aristotela. Promjena političke misli u srednjovjekovnom razdoblju ilustrira se preko radova i ideja Aurelija Augustina. Novovjekovna politička misao počinje se prikazivati preko ideja Machiavellija, Jeana Bodina, Thomasa Hobbesa i Johna Lockea. U nastavku se obrađuju američke političke ideje kao i radovi Jean-Jacques Rousseaua. Slijedi upoznavanje s idejama francuske revolucije kao i odgovorom kroz konzeravitivizam Edmunda Burkea. Njemačko prosvjetiteljstvo obrađuje se kroz rad Immanuela Kanta, a liberalna doktrina preko radova Johna Stuarta Milla. Socijalističke političke ideje obrađuju se kroz političke ideje Karla Marxa. Obrađuju se ideje, ideologije te odnos ideologije, znanosti, religije i filozofije s prikazom tradicionalnih i suvremenih ideologija. U tomu smislu pokazat će se što su to ideje, ideologije i koja je njihova uloga u formiranju društvenoga i poglavito političkoga života. Posebno se predstavlja liberalizam (pojam i tradicija; temeljne odrednice političkog liberalizma – individualna prava, društveni ugovor, liberalna demokracija; kulturni liberalizam, ekonomski liberalizam, socijalni liberalizam; povijest liberalizma; obilježja klasičnog liberalizma; ideje suvremenog liberalizma, globalizacija i neoliberalizam), socijalizam (politička i ekonomska teorija; filozofijski koncept – zajednica ispred pojedinca; socijalizam u 20. stoljeću - socijalističke varijante od marksizma do socijal-liberala; ciljevi socijalizma - socijalističko društvo i ukidanje privatnog vlasništva, demokratizacija kapitalističkog društva; regulacija tržišta rada; socijalna država; stanje ideologije u 21. stoljeću), nacionalizam (pojam i određenje; evolucija nacionalizma; teorije nacionalizma; tipovi nacionalizma; nacionalizama u doba globalizacije; budućnost nacionalne države; pitanja suvereniteta), konzervativizam (definicija pojma; tradicionalni i suvremeni konzervativizam; neokonzervativizam; društvena uvjetovanost i tipovi neokonzervativizma; postmoderna i neokonzervativizam), feminizam, zeleni pokret, postmodernističko shvaćanje ideologija.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lastRenderedPageBreak/>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Uspješnim svladavanjem sadržaja kolegija student/ica će: 1. Intepretirati najvažnije političke ideje od antike do 20. stoljeća 2. Razumijevati kontekst vremena u kojem su pojedine političke ideje nastale 3. Poznavati najznačajnija djela klasičnih autora političke misli 4. Razumijevati i definirati različite političke ideologije 5. Kritičko promišljati u odnosu na ideje i ideologije koje se svakodnevno nameću kroz razne kanale, od marketinških do političkih 6. Razumijevati važnosti i funkciju političkih ideologija u suvremenom društvu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Hans Maier/Heinz Rausch/Horst Denzer, Klasici političkog mišljenja I-II, Zagreb: Golden marketing, 1998.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Michael Freeden (ur.), Političke ideologije, Zagreb, 2006.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Quentin Skinner, The Foundations of Modern Political Thought, Vol. 1: The Renaissance, Cambridge University Press, 1978.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Jean Bodin, Šest knjiga o republici, Zagreb: Politička kultura, 2002.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Davorka Vidović, Davor Pauković (ur.), Globalizacija i neoliberalizam : refleksije na hrvatsko društvo, Zagreb, 2006.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Anđelko Milardović, Davor Pauković, Davorka Vidović (ur.), Globalization of Politics, Zagreb, 2008.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Anthony D. Smith, Nacionalizam i modernizam, Zagreb, 2003.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Michael Freeden, Lyman Tower Sargent, Marc Stears (eds), The Oxford Handbook of Political Ideologies, Oxford University Press, 2015.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POLITIČKE IDEJE ANTIKE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POLITIČKE IDEJE SREDNJEG VIJEKA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NOVOVJEKOVNE POLITIČKE IDEJE (Machiavelli, Bodin, Hobbes, Locke)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NOVOVJEKOVNE POLITIČKE IDEJE (Rousseau, federalisti, Burke)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NOVOVJEKOVNE POLITIČKE IDEJE (Kant, Mill, Marx)</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LIBERALIZAM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SOCIJALIZAM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NACIONALIZAM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KONZERVATIVIZAM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FEMINIZAM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ZELENA IDEOLOGIJA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POSTMODERNA I IDEOLOGIJE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SUKOB IDEOLOGIJA U SUVREMENO DOBA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BUDUĆNOST IDEOLOGIJA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45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w:t>
            </w:r>
            <w:r>
              <w:rPr>
                <w:rFonts w:ascii="Open Sans Light" w:eastAsia="Times New Roman" w:hAnsi="Open Sans Light" w:cs="Open Sans Light"/>
                <w:lang w:eastAsia="hr-HR"/>
              </w:rPr>
              <w:lastRenderedPageBreak/>
              <w:t>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6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6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Poslovno komuniciranje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Katija Vojvodić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Odjel za ekonomiju i poslovnu ekonomiju, Lapadska obala 7, C-8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+385 20 445 935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katija.vojvodic@unidu.hr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 xml:space="preserve">Ivana Grkeš </w:t>
            </w:r>
            <w:proofErr w:type="spellStart"/>
            <w:r>
              <w:rPr>
                <w:rFonts w:ascii="Open Sans Light" w:hAnsi="Open Sans Light" w:cs="Open Sans Light"/>
                <w:sz w:val="24"/>
                <w:szCs w:val="24"/>
              </w:rPr>
              <w:t>Tošović</w:t>
            </w:r>
            <w:proofErr w:type="spellEnd"/>
            <w:r w:rsidR="00A94FAB">
              <w:rPr>
                <w:rFonts w:ascii="Open Sans Light" w:hAnsi="Open Sans Light" w:cs="Open Sans Light"/>
                <w:sz w:val="24"/>
                <w:szCs w:val="24"/>
              </w:rPr>
              <w:t xml:space="preserve">, </w:t>
            </w:r>
            <w:proofErr w:type="spellStart"/>
            <w:r w:rsidR="00A94FAB">
              <w:rPr>
                <w:rFonts w:ascii="Open Sans Light" w:hAnsi="Open Sans Light" w:cs="Open Sans Light"/>
                <w:sz w:val="24"/>
                <w:szCs w:val="24"/>
              </w:rPr>
              <w:t>mag.rel.publ</w:t>
            </w:r>
            <w:proofErr w:type="spellEnd"/>
            <w:r w:rsidR="00A94FAB">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Ul. Branitelja Dubrovnika 41, 167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ivana.grkes@unidu.hr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Uvod u poslovno komuniciranje. Komunikacijske kompetencije. Komunikacija u organizaciji. Sukobi u organizaciji. Poslovno pregovaranje. Poslovni bonton. Etika i poslovno komuniciranje. Poslovno komuniciranje u međunarodnom okruženju. Usmeno poslovno komuniciranje. Pisano poslovno komuniciranje. Govor tijela u poslovnoj komunikaciji. Priprema prezentacije i prezentiranje.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Objasniti i razlikovati osobitosti različitih oblika poslovne komunikacije.</w:t>
            </w:r>
            <w:r>
              <w:rPr>
                <w:rFonts w:ascii="Open Sans Light" w:eastAsia="Times New Roman" w:hAnsi="Open Sans Light" w:cs="Open Sans Light"/>
                <w:lang w:eastAsia="hr-HR"/>
              </w:rPr>
              <w:br/>
              <w:t>2. Razlikovati i primijeniti ključne komunikacijske kompetencije u poslovnom okruženju.</w:t>
            </w:r>
            <w:r>
              <w:rPr>
                <w:rFonts w:ascii="Open Sans Light" w:eastAsia="Times New Roman" w:hAnsi="Open Sans Light" w:cs="Open Sans Light"/>
                <w:lang w:eastAsia="hr-HR"/>
              </w:rPr>
              <w:br/>
              <w:t>3. Obrazložiti i prepoznati strategije i taktike poslovnog pregovaranja.</w:t>
            </w:r>
            <w:r>
              <w:rPr>
                <w:rFonts w:ascii="Open Sans Light" w:eastAsia="Times New Roman" w:hAnsi="Open Sans Light" w:cs="Open Sans Light"/>
                <w:lang w:eastAsia="hr-HR"/>
              </w:rPr>
              <w:br/>
              <w:t>4. Identificirati i usporediti kulturološke razlike u poslovnoj komunikaciji.</w:t>
            </w:r>
            <w:r>
              <w:rPr>
                <w:rFonts w:ascii="Open Sans Light" w:eastAsia="Times New Roman" w:hAnsi="Open Sans Light" w:cs="Open Sans Light"/>
                <w:lang w:eastAsia="hr-HR"/>
              </w:rPr>
              <w:br/>
              <w:t>5. Primijeniti elemente poslovnog bontona u suvremenom poslovnom okruženju.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Bovee, C. L., Thill, J. V., Suvremena poslovna komunikacija, MATE, Zagreb, 2012.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Lamza-Maronić, M., Glavaš, J., Poslovno komuniciranje, Ekonomski fakultet u Osijeku, Osijek, 2008.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Guffey, M. E.,  Loewy, D., Essentials of Business Communication, Cengage Learning, Boston, 2019.</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Bovee, C. L., Thill, J. V., Business Communication Essentials: Fundamental Skills for the Mobile-Digital-Social Workplace, Pearson, New York, 2019.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Quintanilla, K. M., Wahl, S. T., Business and Professional Communication: Keys for Workplace Excellence, Sage Publications, Thousand Oaks, 2020.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Fox, R., Poslovna komunikacija, Hrvatska sveučilišna naklada: Pučko otvoreno učilište, Zagreb, 2006.</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komunikaciju. Komunikacijski proces.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Komunikacijske kompetencije.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Sukobi u komunikaciji.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Načela i struktura komunikacije.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Poslovno komuniciranje. Komuniciranje unutar i izvan organizacije.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Poslovno pregovaranje.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Pregovaračke strategije i taktike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Usmena poslovna komunikacija.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Pisana poslovna komunikacija.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Govor tijela u poslovnoj komunikaciji.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Elektroničko komuniciranje.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Međukulturalno poslovno komuniciranje.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Etika i poslovno komuniciranje.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Priprema prezentacije i prezentiranje.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Poslovni protokol i poslovni bonton.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7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7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Povijest novinarstva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Katja Bakija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Kampus, Branitelja Dubrovnika 39, </w:t>
            </w:r>
            <w:r w:rsidR="00A94FAB">
              <w:rPr>
                <w:rFonts w:ascii="Open Sans Light" w:eastAsia="Times New Roman" w:hAnsi="Open Sans Light" w:cs="Open Sans Light"/>
                <w:lang w:eastAsia="hr-HR"/>
              </w:rPr>
              <w:t>kabinet</w:t>
            </w:r>
            <w:r>
              <w:rPr>
                <w:rFonts w:ascii="Open Sans Light" w:eastAsia="Times New Roman" w:hAnsi="Open Sans Light" w:cs="Open Sans Light"/>
                <w:lang w:eastAsia="hr-HR"/>
              </w:rPr>
              <w:t xml:space="preserve"> 158,</w:t>
            </w:r>
            <w:r w:rsidR="00A94FAB">
              <w:rPr>
                <w:rFonts w:ascii="Open Sans Light" w:eastAsia="Times New Roman" w:hAnsi="Open Sans Light" w:cs="Open Sans Light"/>
                <w:lang w:eastAsia="hr-HR"/>
              </w:rPr>
              <w:t xml:space="preserve"> </w:t>
            </w:r>
            <w:r>
              <w:rPr>
                <w:rFonts w:ascii="Open Sans Light" w:eastAsia="Times New Roman" w:hAnsi="Open Sans Light" w:cs="Open Sans Light"/>
                <w:lang w:eastAsia="hr-HR"/>
              </w:rPr>
              <w:t>2. kat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+385 20 446 037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katja.bakija@unidu.hr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Povijesni razvoj novinarstva kroz stoljeća (od početaka do novinarstva kao profesije). Najraniji oblici prenošenja informacija, neverbalna komunikacija. Izum tiskarskog stroja, razvoj tiskarstva i pojava prvih novina. Nastanak prvih neperiodičnh tiskovina. Počeci i razvoj periodičnoga tiska u europskim zemljama i Hrvatskoj. Pojava prvih periodičnih tiskovina u Hrvatskoj. Novinarske forme i žanrovi kroz povijest – osnovne etape razvoja, ovisnost o društvenom kontekstu. Povijest novinarstva u Hrvatskoj. Povijesni pregled dubrovačkih tiskovina. Posjet Državnom arhivu Dubrovnik.Prijelaz iz 19. u 20. stoljeće u Sjedinjenim Američkim Državama - „zlatno doba“ novinarstva. Novinarstvo u Europi u 20. stoljeću. Pregled povijesti slobode tiska i slobode izražavanja. Novine u suvremenom društvenom kontekstu.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Nakon uspješno svladanog kolegija studenti će biti sposobni: 1.spoznati bitne smjerove razvoja novinarstva; 2.razumijevati temeljne pojmove iz novinarstva kao teorije i prakse; 3.snalaziti se  u povijesnoj literaturi i koristiti je u znanstvene i novinarske svrhe; 4.razumijevati ovisnosti  razvoja i povijesti novinarstva o društvenom i političkom kontekstu.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Najbar-Agičić, Magdalena, Povijest novinarstva:Kratki pregled, Ibis grafika, Sveučilište Sjever, 2015, p.p. 7-190.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Gavranović, Ante, Mediji – mitovi i stvarnost, Sveučilišna knjižara, Zagreb, 2009.</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Bakija,Katja, Knjiga o „Dubrovniku“, Erasmus naklada, Zagreb, 2005, p.p. 13-167.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Malović, Stjepan, Novine, Sveučilišna knjižara, Zagreb, 2004, p.p. 11-159.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Sapunar, Marko, Osnove znanosti o novinarstvu, ITG, Zagreb,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Malović, Stjepan, Osnove novinarstva, Golden marketing, Zagreb, 2005.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Najraniji oblici prenošenja informacija. Komuniciranje u usmenim civilizacijama.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Počeci novinarstva u pismenim civilizacijama.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Izum tiskarskog stroja i razvoj tiskarstva.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Pojava neperiodičnih publikacija (kraj 15. i početak 16. 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Počeci i razvoj periodičnoga tiska u europskim zemljama.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Novinarstvo u Europi u 19. i 20. stoljeću.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hrvatskog novinstva do 1900. godine.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Zlatno doba novinarstva u SAD.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Hrvatsko novinarstvo u 20. stoljeću.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Pregled povijesti dubrovačkog novinarstva.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Posjet Državnom arhivu u Dubrovniku (upoznavanje s najstarijim dubrovačkim tiskovinama).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profesionalni novinari u Hrvatskoj.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Novinarstvo u suvremenom društvenom kontekstu.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Pregled povijesti slobode iznošenja mišljenja.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 i evaluacija.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7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7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Radionica: Složeni novinski rodovi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Ivan Tanta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A94FA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Sveučilišni </w:t>
            </w:r>
            <w:proofErr w:type="spellStart"/>
            <w:r>
              <w:rPr>
                <w:rFonts w:ascii="Open Sans Light" w:eastAsia="Times New Roman" w:hAnsi="Open Sans Light" w:cs="Open Sans Light"/>
                <w:lang w:eastAsia="hr-HR"/>
              </w:rPr>
              <w:t>kampus</w:t>
            </w:r>
            <w:proofErr w:type="spellEnd"/>
            <w:r>
              <w:rPr>
                <w:rFonts w:ascii="Open Sans Light" w:eastAsia="Times New Roman" w:hAnsi="Open Sans Light" w:cs="Open Sans Light"/>
                <w:lang w:eastAsia="hr-HR"/>
              </w:rPr>
              <w:t>, kabinet 170</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A94FA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+385 20 446015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ivan.tanta@unidu.hr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Ivana Hladilo, mag.medior.publ.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171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ivana.hladilo@unidu.hr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Pisanje i opremanje analitičkih novinskih rodova komentara, kritike, polemike, članka i portreta te složenih novinskih rodova: eseja, feljtona, kronike, reportaže, putopisa, memoara i okruglog stola. Praktični dio nastave sadrži vježbe pisanja i opremanja navedenih novinskih vrsta i analizu primjera iz novina, tjednika, časopisa i tiskovina za odnose s javnostima. Predmet predstavlja nastavak i proširivanje stečenih znanja i vještina s prve godine studija.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Studenti će nakon uspješnog savladavanja ovog kolegija moći: 1. Prepoznati i klasificirati složene novinske rodove 2. Komunicirati novinskim formama vodeći računa o etičkim i drugim pravilima struke 3. Primijeniti stečena znanja na pisanje članka, komentara, eseja, putopisa i drugih novinskih rodova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Obradović, Đorđe, Otkrivanje Rotera, Sveučilište u Dubrovniku, 2007, p.p. 81-122.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Vasilj, Miroslav, Novinarski žanrovi, Snopsis, Pressum, Plejada, 2022, p.p. 86-244.</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Malović, Stjepan, Osnove novinarstva, Golden Marketing–Tehnička knjiga, 2005, p.p. 197-216.</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analitičke i složene novinske rodove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Članak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Dossier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Portret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Komentar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Kritika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Razgovor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Okrugli stol</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Dnevnik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Esej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Feljton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Reportaža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Putopis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Memoari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Novinska priča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7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7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Radionica: Složeni radijski rodovi</w:t>
            </w:r>
            <w:r w:rsidR="00FA4F01" w:rsidRPr="00E917A1">
              <w:rPr>
                <w:rFonts w:ascii="Open Sans Light" w:hAnsi="Open Sans Light" w:cs="Open Sans Light"/>
                <w:sz w:val="22"/>
                <w:szCs w:val="22"/>
                <w:lang w:eastAsia="hr-HR"/>
              </w:rPr>
              <w:t xml:space="preserve"> </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Mato Brautović</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Zgrada Kampusa, 125</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mato.brautovic@unidu.hr</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Zdravko Kedžo</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kedzo@unidu.hr</w:t>
            </w: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A94FAB">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A94FAB">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Vježbe su tematski određena prema izvorima za novinarske priče i reportaže koje se obrađuju za radio kao medij a usmjerene su, prvenstveno, na dnevno-informativne sadržaje ali i na neke druge važne radijske forme. Studentima se tako približavaju dva aspekta novinarstva: dnevno-informativni i tematski (reportažni). Naime, uočavanje tema i obrada radijskih novinarskih priča pokazuju se sve vrijednijim medijskim sadržajem. Vježbe se izvode na Sveučilišnom neprofitnom radiju UNIDU gdje se uči odabir, redigiranje te strukturiranje različitih oblika i formi radijskih emisija. Za praćenje, razumijevanje i aktivno ispunjavanje predmetnih obveza, studentima se preporučuje redovito dnevno informiranje putem nekog medija. Kolegij se na poseban način bavi složenim radijskim formama poput intervjua „u živo”, kontakt programima „u živo”, radijskim reportažama kao vrlo zahtjevnim oblikom radijskog prikaza zanimljivosti te vođenim „živim” programom s posebnim osvrtom na središnje informativne emisije u skladu sa zakonskim, etičkim i profesionalnim novinarskim uzusima.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A94FAB">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A94FAB">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uspješno savladanog predmeta, studenti će moći: 1. Prepoznati vrstu, žanr i karakteristike radijskog novinarskog uratka. 2. Definirati ključne elemente vijesti , izvještaja i komentara 3. Objasniti razlike između vijesti, izvještaja i komentara te važnost njihove odijeljenosti 4. Primijeniti stečeno znanje u praktičnom radu na Sveučilišnom radiju UNIDU 5. Analizirati medijske sadržaje u programu radija 6. Objasniti razlike između medijskih sadržaja 7. Kritički propitivati oblike, forme i sadržaje ciljanih radijskih emisija: intervjua, kontakt programa, središnjih informativnih emisija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A94FAB">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A94FAB">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A94FAB">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A94FAB">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A94FAB">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Mučalo M., Radio-medij 20.stoljeća, Zagreb, 2010.</w:t>
            </w:r>
          </w:p>
        </w:tc>
      </w:tr>
      <w:tr w:rsidR="00FA4F01" w:rsidRPr="00E917A1" w:rsidTr="00A94FAB">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A94FAB">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Nikola Vončina, TV osvaja Hrvatsku. Zagreb: Treći program HR, , 1999.</w:t>
            </w:r>
          </w:p>
        </w:tc>
      </w:tr>
      <w:tr w:rsidR="00FA4F01" w:rsidRPr="00E917A1" w:rsidTr="00A94FAB">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Branimir Bošnjak (ur.), Čarobni prostor mašte i dokumenta, Zbornik radova o radiodramskom stvaralaštvu, Zagreb: Hrvatski radio, 2004.</w:t>
            </w: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A94FAB">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A94FAB">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Kratko ponavljanje iz prve godine, Pregled najvažnijih radijskih novinarskih formi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Glazba na radiju – produkcijski i programski pogled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Novi trendovi. Aktualna situacija u Radio novinarstvu – Zakon o elektroničkim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kao pojam-radijska produkcija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Osnove produkcijskih, odašiljačkih i prijenosnih sustava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Sve o montaži radijskih priloga – onih snimljenih na terenu kao i studijskih snimki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Samostalno snimanje i montiranje anketa, izvješća s konferencija za tisak, priopćenja…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Interpretacija pred mikrofonom – radio kao medij koji se sluša. Spiker; Spiker-voditelj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Kontakt programi „u živo“ (kontakt sa slušateljima)-programski i produkcijski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Intervju – gost u studiju, najvažnija forma radio novinarstva-programski i produkcijski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Radijska produkcija kao profitno-neprofitno obilježje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Radijska arhiva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Produkcijske i programske nove forme i oblici radijskog emitiranja-novi mediji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i autorska prava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Medijska regulativa-odabrane stavke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A94FAB">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A94FAB">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A94FAB">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A94FAB">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A94FAB">
        <w:trPr>
          <w:gridBefore w:val="1"/>
          <w:wBefore w:w="34" w:type="dxa"/>
        </w:trPr>
        <w:tc>
          <w:tcPr>
            <w:tcW w:w="9889" w:type="dxa"/>
            <w:gridSpan w:val="7"/>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A94FAB">
        <w:trPr>
          <w:gridBefore w:val="1"/>
          <w:wBefore w:w="34" w:type="dxa"/>
        </w:trPr>
        <w:tc>
          <w:tcPr>
            <w:tcW w:w="9889" w:type="dxa"/>
            <w:gridSpan w:val="7"/>
            <w:vAlign w:val="center"/>
          </w:tcPr>
          <w:p w:rsidR="00DF1BC6" w:rsidRPr="00E917A1" w:rsidRDefault="00686243" w:rsidP="00686243">
            <w:pPr>
              <w:jc w:val="center"/>
              <w:rPr>
                <w:rFonts w:ascii="Open Sans Light" w:eastAsia="Times New Roman" w:hAnsi="Open Sans Light" w:cs="Open Sans Light"/>
                <w:lang w:eastAsia="hr-HR"/>
              </w:rPr>
            </w:pPr>
            <w:hyperlink r:id="rId7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77" w:history="1"/>
          </w:p>
        </w:tc>
      </w:tr>
    </w:tbl>
    <w:p w:rsidR="00DF1BC6" w:rsidRPr="00E917A1" w:rsidRDefault="00DF1BC6" w:rsidP="00DF1BC6">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DF1BC6" w:rsidRPr="00E917A1" w:rsidTr="00A94FAB">
        <w:trPr>
          <w:gridBefore w:val="1"/>
          <w:wBefore w:w="34" w:type="dxa"/>
        </w:trPr>
        <w:tc>
          <w:tcPr>
            <w:tcW w:w="9889" w:type="dxa"/>
            <w:gridSpan w:val="7"/>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A94FAB">
        <w:trPr>
          <w:gridBefore w:val="1"/>
          <w:wBefore w:w="34" w:type="dxa"/>
        </w:trPr>
        <w:tc>
          <w:tcPr>
            <w:tcW w:w="9889" w:type="dxa"/>
            <w:gridSpan w:val="7"/>
          </w:tcPr>
          <w:p w:rsidR="00DF1BC6" w:rsidRPr="00E917A1" w:rsidRDefault="00DF1BC6" w:rsidP="00686243">
            <w:pPr>
              <w:jc w:val="center"/>
              <w:rPr>
                <w:rFonts w:ascii="Open Sans Light" w:eastAsia="Times New Roman" w:hAnsi="Open Sans Light" w:cs="Open Sans Light"/>
                <w:b/>
                <w:sz w:val="24"/>
                <w:szCs w:val="24"/>
                <w:lang w:eastAsia="hr-HR"/>
              </w:rPr>
            </w:pP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Radionica:</w:t>
            </w:r>
            <w:r w:rsidR="00A94FAB">
              <w:rPr>
                <w:rFonts w:ascii="Open Sans Light" w:hAnsi="Open Sans Light" w:cs="Open Sans Light"/>
                <w:sz w:val="22"/>
                <w:szCs w:val="22"/>
                <w:lang w:eastAsia="hr-HR"/>
              </w:rPr>
              <w:t xml:space="preserve"> </w:t>
            </w:r>
            <w:r>
              <w:rPr>
                <w:rFonts w:ascii="Open Sans Light" w:hAnsi="Open Sans Light" w:cs="Open Sans Light"/>
                <w:sz w:val="22"/>
                <w:szCs w:val="22"/>
                <w:lang w:eastAsia="hr-HR"/>
              </w:rPr>
              <w:t xml:space="preserve">Složeni radijski rodovi </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A94FAB">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A94FAB">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A94FAB">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A94FAB">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A94FAB">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FA4F01" w:rsidP="00383DD3">
            <w:pPr>
              <w:rPr>
                <w:rFonts w:ascii="Open Sans Light" w:eastAsia="Times New Roman" w:hAnsi="Open Sans Light" w:cs="Open Sans Light"/>
                <w:b/>
                <w:color w:val="C00000"/>
                <w:lang w:eastAsia="hr-HR"/>
              </w:rPr>
            </w:pP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A94FAB">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A94FAB">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A94FAB">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A94FAB">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A94FAB">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A94FAB">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A94FAB">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A94FAB">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A94FAB">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A94FAB">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A94FAB">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A94FAB">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7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7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Sociologija kulture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Nikolina Hazdovac Bajić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Lapadska obala 7, C-6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+385 20 445 932</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nikolina.hazdovac-bajic@unidu.hr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sociologija kulture pruža osnovna znanja o sociološkom aspektu fenomena kulture te odnosa kulture - društvo, tj. njihove „pupčane veze“ i uzajamne utjecaje osiguravajući uvid za istraživanje suvremenih kulturnih i društvenih pojava. U prvom dijelu kolegija definiramo osnovne pojmove (čovjek, kultura, civilizacija, društvo, povijest). Pristupajući kulturi kao univerzalnom i dinamičnom ljudskom povijesno-društvenom fenomenu daje se pregled teorija kulturnih promjena: evolucionističke, difuzionističke, funkcionalističke, strukturalističke. U daljnoj analizi sociologije kulture posebno se želi obraditi hijerarhijski pristup kulturi na intrakulturnoj i globalnoj razini (vidi: S. Ćolić, 2002). U okviru intrakulturne razine hijerarhijski pristup se manifestira kroz određivanje kulturnih specifičnosti (podijeljenosti) unutar određene kulture odnosno društva, a prvenstveno je prepoznatljiv u diskusijama o „visokoj“ i „niskoj“, tj. elitnoj i narodnoj kulturi. Na globalnoj razini hijerarhijski pristup kulturi izražen je kroz vrijednosna određenja kultura različitih od naše euro-američke tj. (zapadne) kulture, što posebno dolazi do izražaja pri upotrebi pojmova primitivan, progres, povijest, kultura, civilizacija i slično kao i nastojanju da se odrede kulturni stupnjevi tih (ne zapadnih) kultura i društava. U završnom dijelu obratiti će se pažnja na neke posebne teme sociologije kulture, osnovni oblici duhovne kulture i sociokulturni identitet, a posebna pažnja će se posvetiti elaboriranju suvremene potrošačke kulturu neoliberalnoga kapitalizma, tj. globalna kultura i globalizacija.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Uspješnim svladavanjem sadržaja kolegija student/ica će moći: 1. Objasniti različita određenja pojma kulture i višestruke mogućnosti pristupa i znanstvenoga, kulturologijskoga elaboriranja kulture; 2. Razviti sposobnost kritičkog razumijevanja i vrednovanja različitih teorija o kulturnim promjenama; 3. Osposobiti za hermeneutički pristup kulturi i za postavljanje pitanja i </w:t>
            </w:r>
            <w:r>
              <w:rPr>
                <w:rFonts w:ascii="Open Sans Light" w:eastAsia="Times New Roman" w:hAnsi="Open Sans Light" w:cs="Open Sans Light"/>
                <w:lang w:eastAsia="hr-HR"/>
              </w:rPr>
              <w:lastRenderedPageBreak/>
              <w:t>odgonetavanje značenja i smisla kulturnih tvorbi i stvaralaštva posebice u kontekstu hijerarhijskog pristupa kulturi na intrakulturnoj i globalnoj razini; 4. Objasniti međuodnos između društvene klase i kulture kroz borbu za ekskluzivnim prisvajanjem razlikovnih znakova kulturne potrošnje i umjetnosti na primjeru Pierrea Bourdiea i njegovog djela „Distinkcija“ (Društvena kritika suđenja ukusa); 5. Objasniti zadaću medija i njihovu obvezu u predstavljanju znanosti, njezina značenja i njezinih rezultatata; 6. Objasniti razlike i prijepore između nekih modernističkih i postmodernističkih pristupa identitetu (Hall, Bauman, Jenkins, Bradley); 7. Razumjeti proces konvergencije u proizvodnji, distribuciji i potrošnji informacija u suvremenoj kulturi, komunikaciji i medijima prema najznačajnijim modernim i postmodernim autorima (Baudrillard, Castells, Lipovetsky, Ritzer).</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 Crespi, Sociologija kulture, Politička kultura, Zagreb, 2006.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 Skledar, Sociologija kulture: pojmovi, teme, problem (str. 11-110; 135-153; 191-202), Plejada, Zagreb, 2012.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Čolić, S. , Kultura i povijest (str. 9-23; 51-67; 75-94; 126-149), Zagreb: Hrvatska sveučilišna naklada , 2002.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 Bourdieu, Distinkcija, društvena kritika suđenja, Antibarbarus, Zagreb, 2011, p.p. 237-342.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 Bauman, Identitet, Razgovori s Benedettom Vecchijem, Pelago, Zagreb, 2009, p.p. 15-81.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 Hall, Kome treba „identitet“?, Reč – časopis za književnost i kulturu, i društvena pitanja,  no. 64/10, 2001.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 Jenkins, Social Identity, Routledge, New York,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 Lipovetsky, Paradoksalna sreća - Ogled o hiperpotrošačkom društvu, Antibarbarus, Zagreb, 2008.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 Ritzer, McDonaldizacija društva, Jesenski i Turk, Zagreb, 1998.</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lastRenderedPageBreak/>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Određenje osnovnih pojmava – čovjek, kultura, vrijednost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Određenje osnovnih pojmava – civilizacija, društvo, povijest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Sklop kulturologijskih disciplina - višestruke mogućnosti pristupa i znanstvenoga, kulturologijskoga elaboriranja kulture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Pregled teorija kulturnih promjena: evolucionističke, difuzionističke, funkcionalističke, strukturalističke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Hijerarhizacija kulture i civilizacije na intrakulturnoj razini: elitna, narodna i masovna kultura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Globalni aspekti hijerarhizacije kulture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Pierre Bourdieu - koncept razlike, klase i ukusa „Distinkcija, društvena kritika suđenja“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Znanost i mediji: Ethos duhovne znanosti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Modernistički i postmodernistički pristupi sociokulturnim identitetima: Richard Jenkins, Harriet Bradley Modernistički i postmodernistički pristupi sociokulturnim identitetima: Stuart Hall, Zygmunt Bauman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Richard Jenkins, Harriet Bradley - sociokulturni identitet: modernistički i postmodernistički pristupi Jean Baudrillard – svijet hiperrealnosti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Manuel Castells – umreženo društvo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Gilles Lipovetsky - hiperpotrošačko društvo i paradoksalna sreća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George Ritzer - mcDonaldizacija društva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Kultura, znanost i mediji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Završna diskusija o suvremenoj kulturi, komunikaciji i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8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8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Španjolski jezik II/1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Daniela Falkoni Mjehović, prof., v.pred.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daniela.falkoni-mjehovic@unidu.hr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Na kolegiju se obrađuju tematske cjeline koje obuhvaćaju jednostavne lingvističke izričaje u sadašnjosti, prošlosti i budućnosti: planiranje budućnost; prepričavanje događaja iz neposredne prošlosti; u kupovini; odjevni predmeti; kod liječnika; aktivnosti u slobodno vrijeme; obitelj; meteorološke prilike; putovanja; turističke destinacije; uvođenje novog stručnog vokabulara. Gramatički sadržaji: prezent povratnih glagola; povratne zamjenice; izražavanje uobičajene radnje u sadašnjosti (upotreba glagola soler s infinitivom; glagoli za izražavanje preferencija i interesa (gustar, encantar, apetecer i interesar); zamjenice za neizravni objekt; prijedlozi  por i para; upotreba glagola za izražavanje boli (doler); parafraze za izražavanje obaveze ( hay / tener + que + infinitiv); upotreba glagola estar uz gerund; izražavanje budućih radnji (ir a +infinitiv); prilozi količine; izražavanje prošlih radnji (pretérito perfecto compuesto); upotreba prezenta za izražavanje prošlosti. Socio-kulturološki sadržaji: slobodno vrijeme; popularne zabave i proslave u Španjolskoj; zdravstvena stanja; ovisnost o tehnologiji; španjolski gradovi; međuljudski odnosi.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Ishodi učenja podrazumijevaju postizanje znanja, vještina i kompetencija iz španjolskog jezika na razini A1 prema Zajedničkom europskom referentnom okviru za jezike. Uspješnim svladavanjem sadržaja kolegija studenti će moći: 1. Samostalno pročitati kratak i jednostavan tekst na temu iz svakodnevnoga života u skladu s jezičnom normom španjolskoga jezika, prepoznati glavnu misao teksta i izdvojiti pojedine informacije.</w:t>
            </w:r>
            <w:r>
              <w:rPr>
                <w:rFonts w:ascii="Open Sans Light" w:eastAsia="Times New Roman" w:hAnsi="Open Sans Light" w:cs="Open Sans Light"/>
                <w:lang w:eastAsia="hr-HR"/>
              </w:rPr>
              <w:br/>
              <w:t>2. Govoriti o temama iz svakodnevnog života u sadašnjem vremenu koristeći se poznatim rječnikom i morfološko-sintaktičkim strukturama iz sadržaja kolegija: predstaviti i opisati sebe, imenovati i opisati osobe, stvari i radnje u neposrednome okruženju.</w:t>
            </w:r>
            <w:r>
              <w:rPr>
                <w:rFonts w:ascii="Open Sans Light" w:eastAsia="Times New Roman" w:hAnsi="Open Sans Light" w:cs="Open Sans Light"/>
                <w:lang w:eastAsia="hr-HR"/>
              </w:rPr>
              <w:br/>
              <w:t>3. Sudjelovati u kratkom i jednostavnom razgovoru poznate tematike.</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4. 4. Kreirati jednostavan i kratak pisani tekst na poznatu temu, opisati slikovni materijal, postaviti i odgovoriti na pitanja, dopuniti tekst informacijom koja nedostaje koristeći se poznatim rječnikom i morfološko-sintaktičkim strukturama iz sadržaja kolegija.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Studenti koji ne polože oba kolokvija, polažu ispit na ispitnim rokovima te pišu gradivo cijelog sem</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Robles Ávila, S., Cardenas Bernal, F., Hierro Montosa , Método de español 1 – Libro del alumno., Anaya, Madrid, 2012.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Robles Ávila, S., Cardenas Bernal, F., Hierro Montosa  , Método de español 1- Cuaderno de ejercicios., Anaya, Madrid, 2012.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Materijali u e-kolegiju na www.moodle.srce.hr  , , 2022.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Uvodni sat. Ponavljanje gradiva prve godine učenja. Povratni glagoli.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Mi vida día a día. Soler + infinitiv. Prilozi učestalosti.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Intervju. Ritam života u Hrvatskoj i Španjolskoj. Navike. Dnevna rutina.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Internet, društvene mreže, oglašavanje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Nos vemos en la fiesta. Naglašene i nenaglašene zamjenice za indirektni objekt.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Glagoli gustar, encantar, interesar, apetecer i sl. Izražavanje interesa, sviđanja, sklonosti, preferencija.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Odjevni predmeti i obuća. U kupovini. Usvajanje dodatnog leksika vezanog za aktivnosti slobodnog vremena.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Ponavljanje.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¿Estás bien?, tienes mala cara. Usvajanje leksika vezanog za dijelove tijela, zdravlje, bolesti, liječenje.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 doler. Ovisnosti modernog doba.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Ir/venir, llevar/traer.  tener que, hay que, deber + infinitiv</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Estar+gerund, ir a + infinitiv</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Todo sobre mi familia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Proslave rođendana u svijetu. Španjolska kraljevska obitelj.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Ponavljanje.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Studenti su dužni redovito pohađati nastavu, na svaki nastavni sat donijeti obveznu literaturu, pratiti sadržaje i obavijesti na https://moodle.srce.hr te predati domaće zadaće u predviđenom roku.</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8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8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Suvremena hrvatska povijest</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Davor Pauković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Branitelja Dubrovnika 41, Ured br. 168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davor.paukovic@unidu.hr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 uvodnom predavanju objašnjava se važnost suvremene nacionalne povijesti na današnje hrvatsko društvo. Kolegij prati hrvatsku povijest od raspada Austro-Ugarske do današnjih dana. U okviru toga obrađuje se Prvi svjetski rat; stvaranje Države SHS; ujedinjenje u Kraljevinu SHS; Kraljevina Jugoslavija, hrvatsko pitanje u monarhiji, ustaški pokret; Drugi svjetski rat, NDH, partizanski pokret, četnici, ishod i posljedice rata; stvaranje komunističke Jugoslavije; položaj i razvoj socijalističke Hrvatske od 1945. do 1990. godine, obilježja gospodarskog i društvenog života u komunističkom razdoblju; Hrvatsko proljeće; konfederalizacija u sedamdesetima; kriza komunističkog režima u osamdesetima i provala nacionalizma. Posebni se naglasak stavlja na razdoblje političke tranzicije, stvaranja samostalne države i rat. Završava se s najnovijim vremenom koje je obilježeno demokratskom konsolidacijom, suočavanjem s tranzicijskim problemima, uključivanjem u euroatlantske integracije i suočavanje s europskim i globalnim izazovima.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poznavanje osnovnih procesa iz suvremene hrvatske povijesti</w:t>
            </w:r>
            <w:r>
              <w:rPr>
                <w:rFonts w:ascii="Open Sans Light" w:eastAsia="Times New Roman" w:hAnsi="Open Sans Light" w:cs="Open Sans Light"/>
                <w:lang w:eastAsia="hr-HR"/>
              </w:rPr>
              <w:br/>
              <w:t>2. razumijevanje uzroka i posljedica najvažnijih događaja u suvremenoj hrvatskoj povijesti</w:t>
            </w:r>
            <w:r>
              <w:rPr>
                <w:rFonts w:ascii="Open Sans Light" w:eastAsia="Times New Roman" w:hAnsi="Open Sans Light" w:cs="Open Sans Light"/>
                <w:lang w:eastAsia="hr-HR"/>
              </w:rPr>
              <w:br/>
              <w:t>3. razumijevanje važnosti povijesnih procesa na današnje društvene, gospodarske i političke prilike u Hrvatskoj</w:t>
            </w:r>
            <w:r>
              <w:rPr>
                <w:rFonts w:ascii="Open Sans Light" w:eastAsia="Times New Roman" w:hAnsi="Open Sans Light" w:cs="Open Sans Light"/>
                <w:lang w:eastAsia="hr-HR"/>
              </w:rPr>
              <w:br/>
              <w:t>4. sposobnost kritičkog razmišljanja o različitim interpretacijama i funkcijama povijesnog narativa u suvremenom hrvatskom društvu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Ivo Goldstein, Hrvatska 1918.-2008., Novi LIber, 2008.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Zdenko Radelić, Hrvatska u Jugoslaviji 1945.-1991., Školska knjiga, 2006.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Davor Pauković, Usred oluje. Politička tranzicija u Hrvatskoj 1989./90., Srednja Europa, 2018.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Davor Pauković, ŠTO S KOMUNIZMOM? Politike povijesti i kultura sjećanja na komunističke zločine u Europskoj uniji i Hrvatskoj, Srednja Europa, 2024, p.p. 65-137.</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Ivo Banac, Nacionalno pitanje u Jugoslaviji, Duireux, 1995.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Hrvoje Matković, Povijest Nezavisne Države Hrvatske, Naklada P.I.P. Pavičić, 1994.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 Jelić-Butić, Ustaše i Nezavisna Država Hrvatska, Liber, 1977.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Dušan Bilandžić, Hrvatska moderna povijest, Golden Marketing, 1999.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Davor Pauković, Vjeran Pavlaković, Višeslav Raos (ur.), Confronting the Past: European Experiences, CPI, 2012.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Nikica Barić, Srpska pobuna u Hrvatskoj, Golden Marketing,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Davor Pauković , Uspon i pad „Republike Srpske Krajine“, CPI,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 Radelić, D. Marijan, N. Barić, A. Bing, Stvaranje hrvatske države i Domovinski rat, Školska knjiga, 2006.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Sabina P. Ramet, Balkanski Babilon, Raspad Jugoslavije od Titove smrti do Miloševićeva pada, Alinea,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Tvrtko Jakovina (ur.), Hrvatsko proljeće, 40 godina poslije, Centar za demokraciju i pravo Miko Tripalo, 2012.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Vjeran Pavlaković, Davor Pauković (eds.), Framing the Nation and Collective Identities: Political Rituals and Cultural Memory of the Twentieth, Routledge, 2019.</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U PRVOM SVJETSKOM RATU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U MEĐURATNOM RAZDOBLJU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U MEĐURATNOM RAZDOBLJU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U DRUGOM SVJETSKOM RATU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U DRUGOM SVJETSKOM RATU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U KOMUNISTIČKOJ JUGOSLAVIJI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U KOMUNISTIČKOJ JUGOSLAVIJI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U KOMUNISTIČKOJ JUGOSLAVIJI (3)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POLITIČKA TRANZICIJA U HRVATSKOJ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POLITIČKA TRANZICIJA U HRVATSKOJ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1991.-2015.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1991.-2015.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HRVATSKA 1991.-2015. (3)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SEMINAR I RASPRAVA O HRVATSKOJ POVIJESTI U KOMPARATIVNOJ PERSPEKTIVI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w:t>
            </w:r>
            <w:r>
              <w:rPr>
                <w:rFonts w:ascii="Open Sans Light" w:eastAsia="Times New Roman" w:hAnsi="Open Sans Light" w:cs="Open Sans Light"/>
                <w:lang w:eastAsia="hr-HR"/>
              </w:rPr>
              <w:lastRenderedPageBreak/>
              <w:t>sukladno aktima Sveučilišta u Dubrovniku. Evaluacija kolega iz struke. Samoopažanje, analize i korekcije. Obveze studenata: Nazočnost na predavanjima za redovne studente u iznosu od najmanje 70% predviđene satnice kolegija. Pozitivno ocijenjen pismeni ispit koji se može djelomično položiti preko kolokvija ili u cjelini na ispitnim rokovima.  Ocjenjivanje i vrednovanje rada studenata tijekom nastave i na ispitu:  Redovni i izvanredni studenti mogu pristupiti pismenom kolokviju koji čini oko polovice predviđenog gradiva kolegija. Studenti koji polože kolokvij na svim ispitnim rokovima u tekućoj akademskoj godini polažu samo drugi dio gradiva kolegija.  Uspjeh na ispitu i kolokviju izražava se sljedećim ocjenama: • od 90 do 100 % - izvrstan (5)  • od 80 do 89 %  - vrlo dobar (4)  • od 65 do 79 % - dobar (3)  • od 50 do 64 % - dovoljan (2)  • od 0 do 49 % - nedovoljan (1)  Načini praćenja kvalitete i uspješnosti izvedbe predmeta koji osiguravaju stjecanje utvrđenih ishoda učenja: Kvaliteta programa, nastavnog procesa, vještine poučavanja i razine usvojenosti gradiva ustanovit će se provedbom pisane evaluacije temeljene na upitnicima te na druge standardizirane načine a sukladno aktima Sveučilišta u Dubrovniku (studentska anketa o kvaliteti nastavnih aktivnosti, samoanaliza nastavnika 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8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8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Talijanski jezik II/1</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Petra Opačić, mag. philol. angl., 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petra.opacic@unidu.hr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Pismene i usmene komunikacijske vještine razvijaju se usvajanjem i uvježbavanjem morfoloških i komunikacijskih struktura standardnog  talijanskog jezika uz usvajanje stručne terminologije i razvijanje interkulturalne kompetencije upoznavanjem različitih elemenata talijanske kulture.  Komunikacija: Opisati odjeću (vrsta, boja, uzorak, veličina). Izraziti preferencije. Razgovarati o prošlosti. Precizirati kad se neka radnja dogodila. Pitati i dati informacije o prijevoznim sredstvima. Pričati o vremenu. Opisati atmosfersko vrijeme.  Pitati i dati upute za snalaženje u gradu. Javni prostori.  Razgovarati o budućnosti. Izražavanje slaganja i neslaganja.  Gramatika: Nenaglašene osobne zamjenice za indirektni objekt. Glagol sviđati se (piacere). Naglašene osobne zamjenice. Bezlični oblik glagola (si impersonale). Prošlo svršeno vrijeme (passato prossimo): tvorba, upotreba pomoćnih glagola, particip prošli, slaganje participa sa subjektom/objektom. Prilozi vremena. Prilog mjesta ci. Futur I.  Leksik: Odjeća i boje. Aktivnosti u slobodno vrijeme. Odmor i mjesta za odmor. Godišnja doba. Prometna sredstva. Snalaženje u prostoru. Atmosfersko vrijeme.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Ishodi učenja podrazumijevaju, prema Zajedničkom europskom referentnom okviru za jezike, postizanje vještina i kompetencija talijanskog jezika  na razini A1.2. Uspješnim savladavanjem sadržaja kolegija studenti će moći:   Razumjeti glavnu misao jasnog standardnog razgovora o poznatim temama iz svakodnevnog života.  </w:t>
            </w:r>
            <w:r>
              <w:rPr>
                <w:rFonts w:ascii="Open Sans Light" w:eastAsia="Times New Roman" w:hAnsi="Open Sans Light" w:cs="Open Sans Light"/>
                <w:lang w:eastAsia="hr-HR"/>
              </w:rPr>
              <w:br/>
              <w:t xml:space="preserve">2. Razumjeti glavne informacije o tekućim događajima ili temama od osobnog i profesionalnog interesa ako su iskazane relativno polako i razumljivo. </w:t>
            </w:r>
            <w:r>
              <w:rPr>
                <w:rFonts w:ascii="Open Sans Light" w:eastAsia="Times New Roman" w:hAnsi="Open Sans Light" w:cs="Open Sans Light"/>
                <w:lang w:eastAsia="hr-HR"/>
              </w:rPr>
              <w:br/>
              <w:t>3. Čitati i razumjeti jednostavne tekstove pisane običnim jezikom ili jezikom poznate struke.</w:t>
            </w:r>
            <w:r>
              <w:rPr>
                <w:rFonts w:ascii="Open Sans Light" w:eastAsia="Times New Roman" w:hAnsi="Open Sans Light" w:cs="Open Sans Light"/>
                <w:lang w:eastAsia="hr-HR"/>
              </w:rPr>
              <w:br/>
              <w:t xml:space="preserve">4. Napisati kratak, jednostavan tekst vezan uz teme iz sadržaja kolegija (odijevanje, slobodno vrijeme, vrijeme, godišnja doba).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5. Sudjelovati u jednostavnom razgovoru o temama iz sadržaja kolegija koristeći se osnovnim vremenima.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Mezzadri, M., Balboni, P. E., RETE! 1. Corso multimediale d'italiano per stranieri, Guerra edizioni, Perugia, 2001, p.p. 119-155.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Spikic, A., Dizionario compatto Croato-Italiano / Italiano-Croato , Zanichelli, 2001.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Claudio Manella, Ecco ! Grammatica italiana , Progetto Lingua Firenze, 2004.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Materijali u e-kolegiju na sustavu za e-učenje Merlin: www.moodle.srce.hr, , 2025.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Jernej, J. , Talijanska gramatika za svakoga, Školska knjiga, Zagreb,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Razni aktualni tekstovi i drugi interaktivni, edukativni (audiovizualni) materijali (koje su kreirali izvorni govornici) s internet stranica, prema izboru nastavnika., , 2025.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10 I vestiti e colori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10   Usi della lingua -  I mezzi pubblici della citta'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10 In un negozio d'abbigliamento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11 Il tempo libero  Funzioni – parlare di eventi passati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11 Passato di verbi regolari e irregolari – essere o avere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11 Espressioni di tempo passato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11 Il tempo libero, passato e presente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Il colloquio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 12 Le vacanze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12 Civiltà – Gli italiani in vacanza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12 Funzioni – parlare delle vacanze, chiedere informazioni sulle vacanze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12 Passato prossimo, l' accordo con avere e con lo, la ,li, le.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12 Passato prossimo dei verbi riflessivi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12 Esercizi - passato o presente Lavoro in gruppi. ripetizione della materia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Il colloquio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redovitih studenata: - Studenti su dužni nazočiti na predavanjima u iznosu od najmanje 70% predviđene satnice odnosno na vježbama u iznosu od najmanje 80% predviđene satnice. Iznimka su kategorizirani sportaši. Nastavnik redovito vodi evidenciju nazočnosti. - Studenti su dužni aktivno sudjelovati u nastavi i izvršavati sve propisane obveze (pisati, domaće radove, napraviti prezentacije i predati ih do kraja 15. tjedna nastave).   Obveze izvanrednih studenata: - Nisu dužni nazočiti nastavi. - Trebaju izvršiti sve ostale obveze koje vrijede za redovite studente (pisati domaće radove, napraviti prezentacije i predati ih do kraja 15. tjedna nastave)  - Ako redovito </w:t>
            </w:r>
            <w:r>
              <w:rPr>
                <w:rFonts w:ascii="Open Sans Light" w:eastAsia="Times New Roman" w:hAnsi="Open Sans Light" w:cs="Open Sans Light"/>
                <w:lang w:eastAsia="hr-HR"/>
              </w:rPr>
              <w:lastRenderedPageBreak/>
              <w:t>pohađaju nastavu i izvršavaju svoje obveze kao redovni studenti, imaju mogućnost izlaska na kolokvije (u istim terminima kao i redoviti studenti), prema uvjetima istim kao za redovite studente.  Elementi koji definiraju konačnu ocjenu (isti za redovite i izvanredne studente): - Dva kolokvija (pismeni i usmeni)                       ILI - Ispit (pismeni i usmeni) Kolokviji se provode u prethodno utvrđenom terminu tijekom trajanja nastave. Nije moguće pristupiti kolokviju u terminima ispitnih rokova. Nije moguće polagati dva ili više kolokvija odjedanput. Student ne može pristupiti drugom kolokviju ukoliko nije položio prvi kolokvij.  Ukoliko nije položio oba kolokvija student polaže ispit. Uvjet za izlazak na ispit više jezične razine je prethodno položen ispit niže jezične razine.  Uspjeh na ispitu i drugim provjerama znanja izražava se sljedećim ocjenama:  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8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8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Tehnike OSJ</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Ivan Tanta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CF35BE"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Sveučilišni </w:t>
            </w:r>
            <w:proofErr w:type="spellStart"/>
            <w:r>
              <w:rPr>
                <w:rFonts w:ascii="Open Sans Light" w:eastAsia="Times New Roman" w:hAnsi="Open Sans Light" w:cs="Open Sans Light"/>
                <w:lang w:eastAsia="hr-HR"/>
              </w:rPr>
              <w:t>kampus</w:t>
            </w:r>
            <w:proofErr w:type="spellEnd"/>
            <w:r>
              <w:rPr>
                <w:rFonts w:ascii="Open Sans Light" w:eastAsia="Times New Roman" w:hAnsi="Open Sans Light" w:cs="Open Sans Light"/>
                <w:lang w:eastAsia="hr-HR"/>
              </w:rPr>
              <w:t>, kabinet 170</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CF35BE"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+385 20 446015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ivan.tanta@unidu.hr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Iva Kordić, mag. comm.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iva.kordic@gmail.com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Uvodno predavanje.Definiranje, osnovna raspodjela tehnika i alata u odnosima s javnošću. Pregled i korištenje pisanih tehnika u odnosima s javnošću (adrema, najava za medije, poziv za medije, priopćenje za medije, novinarski i PR brief, press clipping, novinarska mapa, bilteni, komentari i kolumne, reportaže, pisma, ankete, advertoriali, godišnja izvješća). Pregled i korištenje govornih tehnika u odnosima s javnošću (izjava za medije, intervju, konferencije za medije, ključne poruke, sastanci, medijski brifinzi, telefonske konferencije, govori, press trip, posebni događaji). Korištenje vizualnih tehnika u odnosima s javnošću (audioizjave i videoizjave, korištenje fotografija,  korištenje društvenih mreža i online alata – blog, newsletter, e-mail). Primjena pojedinih tehnika u odnosima s javnošću prilikom organizacije promotivnih događanja i u kriznim situacijama.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Uspješnim svladavanjem sadržaja kolegija student/ica će moći: 1. Prepoznati i opisati ključne tehnike odnosa s javnošću. 2. Obrazložiti primjenu pojedinih alata u odnosima s javnošću koje služe za kvalitetnu realizaciju komunikacijskih aktivnosti i provedbu strategija. 3. Rangirati i obrazložiti slijed tehnika koje se međusobno nadopunjuju i stvaraju komunikacijsku cjelinu prema ciljanim javnostima. 4. Prikazati na praktičnim primjerima glavne karakteristike pojedinih tehnika i alata u odnosima s javnošću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Tomić, Zoran, Odnosi s javnošću -teorija i praksa, drugo dopunjeno izdanje, Synopsis, Zagreb Sarajevo, 2016.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Jugo, Damir, Strategije odnosa s javnošću, Profil, Zagreb, 2012.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Gregory, Anne, Planiranje i upravljanje kampanjama, HUOJ Zagreb, 2006.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Lester R. Potter, Komunikacijski plan - srž strateških komunikacija, HUOJ Zagreb, 2009.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Cultip, Scott, Center, Allan, Broom, Odnosi s javnošću, Mate, Zagreb, 2003.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Definiranje, osnovna raspodjela tehnika i alata u odnosima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Pregled i korištenje pisanih tehnika u odnosima s javnošću (adrema, najava za medije, poziv za medije, priopćenje za medije, novinarski i PR brief, press clipping, novinarska mapa, bilteni, komentari i kolumne, reportaže, pisma, ankete, advertoriali, godišnja izvješća)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Pregled i korištenje govornih tehnika u odnosima s javnošću (izjava za medije, intervju, konferencije za medije, ključne poruke, sastanci, medijski brifinzi, telefonske konferencije, govori, press trip, posebni događaji).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Korištenje vizualnih tehnika u odnosima s javnošću (audioizjave i videoizjave, korištenje fotografija, korištenje društvenih mreža i online alata – blog, newsletter, e-mail)</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Primjena pojedinih tehnika u odnosima s javnošću prilikom organizacije promotivnih događanja i u kriznim situacijama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8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8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Tjelesna kultura II/1</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(3.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0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Aleksandar Selmanović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Ćira Carića 4, B29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+385 20 445 737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sasa.selmanovic@unidu.hr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Primjena kinezioloških i komplementarnih aktivnosti u cilju pozitivnog utjecaja na antropološka obilježja studenta. Programskim sadržajima od jedanaest oblika sportske tjelovježbe usavršava se te povećava fond motoričkih informacija s jedinstvenim ciljem očuvanja i unapređenja zdravlja (motoričkih i funkcionalnih sposobnosti). Redovitom primjenom nastavnog sadržaja, studenti dugoročno, razvijaju trajne navike i potrebu bavljenja kineziološkim aktivnostima u svakodnevnom životu i radu, dok kratkoročno, primjerena tjelesna forma utječe na lakše svladavanje intelektualnog napora studenata. Svaka kineziološka aktivnost sadrži specifičan plan i program. Studenti biraju jednu ili više aktivnosti prema osobnim potrebama i sportskim afinitetima te na temelju njih ispunjavaju ciljeve i nužnu predmetnu normu.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Pozitivan utjecaj na antropološka obilježja studenata (antropometrijske karakteristike, motoričke i funkcionalne sposobnosti).</w:t>
            </w:r>
            <w:r>
              <w:rPr>
                <w:rFonts w:ascii="Open Sans Light" w:eastAsia="Times New Roman" w:hAnsi="Open Sans Light" w:cs="Open Sans Light"/>
                <w:lang w:eastAsia="hr-HR"/>
              </w:rPr>
              <w:br/>
              <w:t>2. Primjena stečenih znanja i vještina u svakodnevnom životu i urgentnim situacijama.</w:t>
            </w:r>
            <w:r>
              <w:rPr>
                <w:rFonts w:ascii="Open Sans Light" w:eastAsia="Times New Roman" w:hAnsi="Open Sans Light" w:cs="Open Sans Light"/>
                <w:lang w:eastAsia="hr-HR"/>
              </w:rPr>
              <w:br/>
              <w:t>3. Dugoročno - stvaranje trajnih navika i potrebe bavljenja kineziološkim aktivnostima u svakodnevnom životu kojim će se pospješiti kapaciteti savladavanja napora u budućoj profesiji i prevenirale fizikalne tegobe.</w:t>
            </w:r>
            <w:r>
              <w:rPr>
                <w:rFonts w:ascii="Open Sans Light" w:eastAsia="Times New Roman" w:hAnsi="Open Sans Light" w:cs="Open Sans Light"/>
                <w:lang w:eastAsia="hr-HR"/>
              </w:rPr>
              <w:br/>
              <w:t>4. Kratkoročno – pozitivan utjecaj na lakše svladavanje intelektualnog napora studenata.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Sudjelovanje na nastavi – evidencija/norma</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Bagarić, I., Vadjon, I., Vježbe za muskuloskeletno zdravlje, Medicinska zaklada, Zagreb, 2020.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II.dio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III.dio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IV.dio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Dvoranski sportovi I. (nogomet)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Dvoranski sportovi II. (košarka, odbojka)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Dvoranski sportovi III. (badminton, stolni tenis)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Wellness programi (aerobik, fitness vježbe za početnike, fitness vježbe za napredne)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Sportovi na vodi (plivanje, veslanje)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Dodatni programi (Outdoor aktivnosti: planinarenje, hiking, jogging, streetworkout)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Pravilna prehrana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Prevencija pretilosti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Prevencija različitih oblika ovisnosti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Mentalno zdravlje i prevencija stresa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Predmet se ocjenjuje oznakom (P) 'položeno'/'pass' ili (0) 'nepoloženo'/'fail' koja ovisi o participaciji na nastavi odnosno ostvarenju minimalne norme predmeta. Sudjelovanje u izvannastavnim aktivnostima prema dogovoru na uvodnom predavanju. Zdravstvena opravdanja, opravdanja aktivnih sportaša omogućuju modificirani oblik sudjelovanja na nastavi ili izvršavanje dodatnog sadržaja prema dogovoru za vrijeme konzultacija</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9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91" w:history="1"/>
          </w:p>
        </w:tc>
      </w:tr>
    </w:tbl>
    <w:p w:rsidR="00DF1BC6" w:rsidRPr="00E917A1" w:rsidRDefault="00DF1BC6" w:rsidP="00DF1BC6">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DF1BC6" w:rsidRPr="00E917A1" w:rsidTr="00CF35BE">
        <w:trPr>
          <w:gridBefore w:val="1"/>
          <w:wBefore w:w="34" w:type="dxa"/>
        </w:trPr>
        <w:tc>
          <w:tcPr>
            <w:tcW w:w="9889" w:type="dxa"/>
            <w:gridSpan w:val="7"/>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CF35BE">
        <w:trPr>
          <w:gridBefore w:val="1"/>
          <w:wBefore w:w="34" w:type="dxa"/>
        </w:trPr>
        <w:tc>
          <w:tcPr>
            <w:tcW w:w="9889" w:type="dxa"/>
            <w:gridSpan w:val="7"/>
          </w:tcPr>
          <w:p w:rsidR="00DF1BC6" w:rsidRPr="00E917A1" w:rsidRDefault="00DF1BC6" w:rsidP="00686243">
            <w:pPr>
              <w:jc w:val="center"/>
              <w:rPr>
                <w:rFonts w:ascii="Open Sans Light" w:eastAsia="Times New Roman" w:hAnsi="Open Sans Light" w:cs="Open Sans Light"/>
                <w:b/>
                <w:sz w:val="24"/>
                <w:szCs w:val="24"/>
                <w:lang w:eastAsia="hr-HR"/>
              </w:rPr>
            </w:pPr>
          </w:p>
        </w:tc>
      </w:tr>
      <w:tr w:rsidR="00FA4F01" w:rsidRPr="00E917A1" w:rsidTr="00CF35BE">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CF35BE">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Digitalne metode u novinarstvu i OSJ</w:t>
            </w:r>
            <w:r w:rsidR="00FA4F01" w:rsidRPr="00E917A1">
              <w:rPr>
                <w:rFonts w:ascii="Open Sans Light" w:hAnsi="Open Sans Light" w:cs="Open Sans Light"/>
                <w:sz w:val="22"/>
                <w:szCs w:val="22"/>
                <w:lang w:eastAsia="hr-HR"/>
              </w:rPr>
              <w:t xml:space="preserve"> </w:t>
            </w:r>
          </w:p>
        </w:tc>
      </w:tr>
      <w:tr w:rsidR="00FA4F01" w:rsidRPr="00E917A1" w:rsidTr="00CF35BE">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CF35BE">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CF35BE">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CF35BE">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Mato Brautović</w:t>
            </w:r>
          </w:p>
        </w:tc>
      </w:tr>
      <w:tr w:rsidR="00FA4F01" w:rsidRPr="00E917A1" w:rsidTr="00CF35BE">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Zgrada Kampusa, 125</w:t>
            </w:r>
          </w:p>
        </w:tc>
      </w:tr>
      <w:tr w:rsidR="00FA4F01" w:rsidRPr="00E917A1" w:rsidTr="00CF35BE">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CF35BE">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mato.brautovic@unidu.hr</w:t>
            </w:r>
          </w:p>
        </w:tc>
      </w:tr>
      <w:tr w:rsidR="00FA4F01" w:rsidRPr="00E917A1" w:rsidTr="00CF35BE">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Marko Roško</w:t>
            </w:r>
            <w:r w:rsidR="00CF35BE">
              <w:rPr>
                <w:rFonts w:ascii="Open Sans Light" w:hAnsi="Open Sans Light" w:cs="Open Sans Light"/>
                <w:sz w:val="24"/>
                <w:szCs w:val="24"/>
              </w:rPr>
              <w:t xml:space="preserve">, </w:t>
            </w:r>
            <w:proofErr w:type="spellStart"/>
            <w:r w:rsidR="00CF35BE">
              <w:rPr>
                <w:rFonts w:ascii="Open Sans Light" w:hAnsi="Open Sans Light" w:cs="Open Sans Light"/>
                <w:sz w:val="24"/>
                <w:szCs w:val="24"/>
              </w:rPr>
              <w:t>mag.rel.publ</w:t>
            </w:r>
            <w:proofErr w:type="spellEnd"/>
            <w:r w:rsidR="00CF35BE">
              <w:rPr>
                <w:rFonts w:ascii="Open Sans Light" w:hAnsi="Open Sans Light" w:cs="Open Sans Light"/>
                <w:sz w:val="24"/>
                <w:szCs w:val="24"/>
              </w:rPr>
              <w:t>.</w:t>
            </w:r>
          </w:p>
        </w:tc>
      </w:tr>
      <w:tr w:rsidR="00FA4F01" w:rsidRPr="00E917A1" w:rsidTr="00CF35BE">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CF35BE"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Sveučilišni </w:t>
            </w:r>
            <w:proofErr w:type="spellStart"/>
            <w:r>
              <w:rPr>
                <w:rFonts w:ascii="Open Sans Light" w:eastAsia="Times New Roman" w:hAnsi="Open Sans Light" w:cs="Open Sans Light"/>
                <w:lang w:eastAsia="hr-HR"/>
              </w:rPr>
              <w:t>kampus</w:t>
            </w:r>
            <w:proofErr w:type="spellEnd"/>
            <w:r>
              <w:rPr>
                <w:rFonts w:ascii="Open Sans Light" w:eastAsia="Times New Roman" w:hAnsi="Open Sans Light" w:cs="Open Sans Light"/>
                <w:lang w:eastAsia="hr-HR"/>
              </w:rPr>
              <w:t>, kabinet 170</w:t>
            </w:r>
          </w:p>
        </w:tc>
      </w:tr>
      <w:tr w:rsidR="00FA4F01" w:rsidRPr="00E917A1" w:rsidTr="00CF35BE">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CF35BE"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+385 20 446015</w:t>
            </w:r>
          </w:p>
        </w:tc>
      </w:tr>
      <w:tr w:rsidR="00FA4F01" w:rsidRPr="00E917A1" w:rsidTr="00CF35BE">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marko.rosko@unidu.hr</w:t>
            </w:r>
          </w:p>
        </w:tc>
      </w:tr>
      <w:tr w:rsidR="00FA4F01" w:rsidRPr="00E917A1" w:rsidTr="00CF35BE">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CF35BE">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CF35BE">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se bavi tehnologijama koje mogu pomoći novinarima i provcima u svakodnevnom radu. Kolegij uključuje sljedeće teme: Suodnos novinarstva, OSJ i tehnologije, Redakcijski računalni sustavi, Podaci u novinarstvu i OSJ; Pronalaženje podataka; Tražilice, verifikacija i provjera autentičnosti; Scraping podataka s web izvora: Data Toolbar, Data Miner i sl. Čišćenje podataka: Microsoft Excel; Metode analize podataka; Kontekstualizacija podataka; Uspoređivanje podataka; Komuniciranje podatcima: Vizualizacija, aplikacije i prezentacija; Studije slučaja;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CF35BE">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CF35BE">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Definirati pojam podatkovnog novinarstva </w:t>
            </w:r>
            <w:r>
              <w:rPr>
                <w:rFonts w:ascii="Open Sans Light" w:eastAsia="Times New Roman" w:hAnsi="Open Sans Light" w:cs="Open Sans Light"/>
                <w:lang w:eastAsia="hr-HR"/>
              </w:rPr>
              <w:br/>
              <w:t xml:space="preserve">2. Koristiti alate za prikupljanje, obradu i interpretiranje podataka </w:t>
            </w:r>
            <w:r>
              <w:rPr>
                <w:rFonts w:ascii="Open Sans Light" w:eastAsia="Times New Roman" w:hAnsi="Open Sans Light" w:cs="Open Sans Light"/>
                <w:lang w:eastAsia="hr-HR"/>
              </w:rPr>
              <w:br/>
              <w:t xml:space="preserve">3. Analizirati podatke i oblikovati izvještaje temeljem prikupljenih podataka </w:t>
            </w:r>
            <w:r>
              <w:rPr>
                <w:rFonts w:ascii="Open Sans Light" w:eastAsia="Times New Roman" w:hAnsi="Open Sans Light" w:cs="Open Sans Light"/>
                <w:lang w:eastAsia="hr-HR"/>
              </w:rPr>
              <w:br/>
              <w:t>4. Izražavati se jasnim, dobro strukturiranim tekstom obrazlažući ga podatcima</w:t>
            </w:r>
            <w:r>
              <w:rPr>
                <w:rFonts w:ascii="Open Sans Light" w:eastAsia="Times New Roman" w:hAnsi="Open Sans Light" w:cs="Open Sans Light"/>
                <w:lang w:eastAsia="hr-HR"/>
              </w:rPr>
              <w:br/>
              <w:t>5. Prezentirati podatke širokoj publici</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CF35BE">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CF35BE">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CF35BE">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CF35BE">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CF35BE">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CF35BE">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CF35BE">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Brautović, M., Internet kao novinarski izvor, Lulu.com, 2011.</w:t>
            </w:r>
          </w:p>
        </w:tc>
      </w:tr>
      <w:tr w:rsidR="00FA4F01" w:rsidRPr="00E917A1" w:rsidTr="00CF35BE">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Houston, B., Data for Journalists: A Practical Guide for Computer-Assisted Reporting 5th Edition, Routledge, 2018.</w:t>
            </w:r>
          </w:p>
        </w:tc>
      </w:tr>
      <w:tr w:rsidR="00FA4F01" w:rsidRPr="00E917A1" w:rsidTr="00CF35BE">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CF35BE">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Grupa autora, The Data Journalism Handbook, European Journalism Center i Open Knowledge Foundation, 2012.</w:t>
            </w:r>
          </w:p>
        </w:tc>
      </w:tr>
      <w:tr w:rsidR="00FA4F01" w:rsidRPr="00E917A1" w:rsidTr="00CF35BE">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CF35BE">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CF35BE">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Suodnos novinarstva, OSJ i tehnologije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znanjem, sredstvima i resursima uz pomoć računalne tehnologije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Redakcijski računalni sustavi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Redakcijski računalni sustavi – terenska nastava (HRT)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Pouzdane informacije u novinarstvu (i životu)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Digitalna istraživanja i provjera informacija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Metodološki pristupi u digitalnim istraživanjima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Alati u istraživanju web izvora i informacije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Digitalni alati za istraživanja audio-vizualnog sadržaj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Alati za očuvanje i arhiviranje digitalnog sadržaja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Primjena digitalnih alata u istraživanju i provjeru činjenica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Primjena digitalnih alata u istraživanju i provjeru činjenica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Pisanje provjere informacija (fact-checka)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Pisanje provjere informacija (fact-checka)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CF35BE">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CF35BE">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CF35BE">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Studenti koji ne ostvare dovoljno bodova za pozitivnu ocjenu kao rezultat dolazaka, praktičnih zadataka i jednog kolokvija, dužni su ispit polagati usmeno.</w:t>
            </w:r>
            <w:r w:rsidR="00FA4F01" w:rsidRPr="00E917A1">
              <w:rPr>
                <w:rFonts w:ascii="Open Sans Light" w:eastAsia="Times New Roman" w:hAnsi="Open Sans Light" w:cs="Open Sans Light"/>
                <w:lang w:eastAsia="hr-HR"/>
              </w:rPr>
              <w:t xml:space="preserve"> </w:t>
            </w:r>
          </w:p>
        </w:tc>
      </w:tr>
      <w:tr w:rsidR="00B91922" w:rsidRPr="00E917A1" w:rsidTr="00CF35BE">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CF35BE">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9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9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Engleski jezik II/2</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mr.sc. Ivana Nakić Lučić, v.pred.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ivana.nakic@unidu.hr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Razvijanje komunikacijske kompetencije na engleskome jeziku korištenjem različitih pisanih i multimedijskih materijala iz područja struke. Ovladavanje stručnom terminologijom iz područja komunikologije i drugih područja korištenjem različitih jezičnih alata (rječnici, gramatike) i elektroničkih jezičnih resursa. Nadogradnja gramatičke, diskursne i pragmatičke kompetencije engleskoga kao jezika struke.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Razumijevanje / Slušanje B 2: Mogu razumjeti duže govore i predavanja te pratiti čak i složenu argumentaciju ako im je tema barem donekle poznata.   </w:t>
            </w:r>
            <w:r>
              <w:rPr>
                <w:rFonts w:ascii="Open Sans Light" w:eastAsia="Times New Roman" w:hAnsi="Open Sans Light" w:cs="Open Sans Light"/>
                <w:lang w:eastAsia="hr-HR"/>
              </w:rPr>
              <w:br/>
              <w:t xml:space="preserve">2. Čitanje B 2: Mogu čitati članke i izvještaje koji obrađuju probleme iz područja struke. </w:t>
            </w:r>
            <w:r>
              <w:rPr>
                <w:rFonts w:ascii="Open Sans Light" w:eastAsia="Times New Roman" w:hAnsi="Open Sans Light" w:cs="Open Sans Light"/>
                <w:lang w:eastAsia="hr-HR"/>
              </w:rPr>
              <w:br/>
              <w:t xml:space="preserve">3. Govor &amp; Govorna interakcija B 2: Mogu komunicirati dovoljno tečno i spontano, što omogućuje normalnu interakciju s izvornim govornikom. Mogu aktivno sudjelovati u raspravama unutar poznatih situacija obrazlažući svoja stajališta. </w:t>
            </w:r>
            <w:r>
              <w:rPr>
                <w:rFonts w:ascii="Open Sans Light" w:eastAsia="Times New Roman" w:hAnsi="Open Sans Light" w:cs="Open Sans Light"/>
                <w:lang w:eastAsia="hr-HR"/>
              </w:rPr>
              <w:br/>
              <w:t xml:space="preserve">4. Govor &amp; Govorna produkcija B 2: Mogu jasno i podrobno govoriti o mnogim temama vezanim uz područje osobnoga interesa. Mogu objasniti svoja stajališta o nekoj aktualnoj temi navodeći prednosti i nedostatke raznih pristupa. </w:t>
            </w:r>
            <w:r>
              <w:rPr>
                <w:rFonts w:ascii="Open Sans Light" w:eastAsia="Times New Roman" w:hAnsi="Open Sans Light" w:cs="Open Sans Light"/>
                <w:lang w:eastAsia="hr-HR"/>
              </w:rPr>
              <w:br/>
              <w:t xml:space="preserve">5. Pisanje B 2: Mogu napisati jasan, podroban tekst o velikom broju tema. Mogu napisati sastav ili izvještaj prenoseći informaciju ili navodeći razloge za ili protiv određenog stajališta. Mogu napisati pismo u kojemu jasno izražavaju značenje koje osobno pridaju određenim događajima i iskustvima.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Dva pismena kolokvija ili jedan usmeni ispit.</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Tekstovi iz područja medija i kulture društva i drugi interaktivni, edukativni materijali (vizualni i audiovizualni materijali kreirani i korišteni od izvornih govornika) na internetu, prema izboru nastavnika., , 2025.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Oxford Advanced Learner's Dictionary of Current English, Oxford University Press, 2025.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Bujas Ž., Veliki Englesko-Hrvatski Rječnik, Nakladni zavod Globus, 1999.</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Critiquing Media and Culture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Media Literacy and the Critical Process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Media Literacy and the Critical Process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Modern Journalism and its Future in the World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Journalese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Journalese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Advertising and Commercial Culture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Advertising and Commercial Culture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Public Relations and Framing the Message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Public Relations, Social Responsibility and Democracy</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Ethics and the News Media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Ethics and the News Media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Public Journalism, Fake News and Democracy</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Public Journalism, Fake News and Democracy</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Legal Controls and Freedom of Expression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redovitih studenata: - Studenti su dužni nazočiti na predavanjima u iznosu od najmanje 70% predviđene satnice odnosno na vježbama u iznosu od najmanje 80% predviđene satnice. Iznimka su  kategorizirani sportaši. Nastavnik redovito vodi evidenciju nazočnosti. - Studenti su dužni aktivno sudjelovati u nastavi i izvršavati sve propisane obveze (pisati, domaće radove, napraviti prezentacije i predati ih do kraja 15. tjedna nastave).    Obveze izvanrednih studenata: - Nisu dužni nazočiti nastavi  - Trebaju izvršiti sve ostale obveze koje vrijede za redovite studente (pisati domaće radove, napraviti prezentacije i predati ih do kraja 15. tjedna nastave)  - Imaju mogućnost izlaska na kolokvije (u istim terminima kao i redoviti studenti), prema uvjetima istim kao za redovite studente.  Elementi koji definiraju konačnu ocjenu (isti za redovite i izvanredne studente): Dva kolokvija (pismeni i usmeni)                       ILI Ispit (pismeni i usmeni) Kolokviji se provode u prethodno utvrđenom terminu tijekom trajanja nastave. Nije moguće pristupiti kolokviju u terminima ispitnih rokova. Nije moguće polagati dva ili više kolokvija odjedanput. Student ne može pristupiti drugom kolokviju ukoliko nije položio prvi kolokvij.  Ukoliko nije položio oba kolokvija student polaže ispit. Uvjet za izlazak na ispit više jezične razine je prethodno položen ispit niže jezične razine.  Uspjeh na ispitu i drugim provjerama znanja izražava se sljedećim ocjenama:  </w:t>
            </w:r>
            <w:r>
              <w:rPr>
                <w:rFonts w:ascii="Open Sans Light" w:eastAsia="Times New Roman" w:hAnsi="Open Sans Light" w:cs="Open Sans Light"/>
                <w:lang w:eastAsia="hr-HR"/>
              </w:rPr>
              <w:lastRenderedPageBreak/>
              <w:t>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9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9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Etika javnog komuniciranja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Mato Brautović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Zgrada Kampusa, 125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mato.brautovic@unidu.hr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Zdravko Kedžo; dr.sc. Šime Zupčić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kedzo@unidu.hr; sime._zupcic@yahoo.com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Predmet istražuje odnos između moralnih vrijednosti i činjenica, propitujući kako je moguće uskladiti zahtjev za univerzalnošću sa zahtjevom za poštivanjem razlika. Predmet se bavi odnosom između etike interkulturalne komunikacije u odnosu na progresivnu ekonomsku, društvenu, kulturnu i političku globalizaciju, koja danas zahtjeva educiranje o komunikaciji i slušanju sugovornika, kako bi se postiglo autentično međukulturno posredovanje. Predmet proučava glavne oblike etike interkultutne komunikacije, etička pitanja i etičke modele koji se bave ostvarenjem autentičnog komunikacijskog odnosa.Također, sadržaj predmeta je: Upoznavanje s temeljnim etičkim pojmovima. Etika u komunikacijskom procesu: ciljevi i načela. Deontologija i etički kodeksi. Etika u tisku, na radiju i televiziji. Etika novih medija. Etička odgovornost publike. Društvena odgovornost medija i njihovo značenje u izgradnji općega dobra. Aktualni etički izazovi: mediji i nasilje te medijsko izvješćivanje o suicidu. Etika u promidžbi. Odgovorno komuniciranje u javnom prostoru. Mediji u službi zaštite i promicanja dostojanstva ljudske osobe.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Uspješnim svladavanjem kolegija studenti će moći: 1. Opisati i analizirati osnovne pojmove, teorije i modele etike interkulturalne komunikacije. 2. Prepoznati glavne etičke probleme u interkulturalnoj komunikaciji. 3. Kritički propitivati, opisati, analizirati konflikte i barijere u interkulturalnoj komunikaciji. 4. Definirati i opisati ciljeve i načela etike u komunikacijskom procesu te objasniti temeljne etičke pojmove. 5. Interpretirati i usporediti etičke kodekse. 6. Prepoznati te diskutirati o etičkim problemima u komunikaciji preko masovnih medija te ponuditi moguće smjernice za njihovo prevladavanje. 7. Kritički propitivati, objasniti i vrednovati djelovanje medija u službi zaštite i promicanja dostojanstva ljudske osobe, općeg dobra i autentične komunikacije.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Malović, S.; Ricchiardi, S.; Vilović, G.: Etika novinarstva, Etika novinarstva, Zagreb, Sveučilišna knjižara i ICEJ, 1998.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 Samovar, R. E. Porter, E. R. McDaniel, Komunikacija između kultura, Naklada Slap, Jastrebarsko, 2013.</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Benjak M. (ur.), Bez predrasuda i stereotipa: interkulturalna komunikacijska kompetencija u društvenom i političkom kontekstu, Izdavački centar Rijeka, Rijeka,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Malović, S., Ricchiardi, Poler, M., Što je novinarska etika?, u: Medijska istraživanja 4, 1997, 1, 9-17., , 1997.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Labaš, D.,, eđuljudska komunikacija, novi mediji i etika, u: Labaš, D., (ur.): Novi mediji – nove tehnologije – novi moral, zbornik radova,, Hrvatski studiji Sveučilišta u Zagrebu, Zagreb, 2009, p.p. 13-41.</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Temeljni etički pojmovi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Etika u komunikacijskom procesu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Deontologija i etički kodeksi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Etika u tisku, na radiju i televiziji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Etika novih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Etička odgovornost medijskih aktera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Aktualni etički izazovi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nasilje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djeca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Mediji i profit nasuprot etičkim standardima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Suvremena medijska i društvena komunikacija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Etički prijepori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Etički modeli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Etika i propaganda – etika i politika u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Društvena odgovornost 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9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9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Francuski jezik II/2</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Ariana Violić-Koprivec</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41, Ured 124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ariana.violic-koprivec@unidu.hr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Razvijanje pismenih i usmenih komunikacijskih vještina na francuskom jeziku i usvajanje interkulturalne komunikacijske kompetencije. Uvježbavanje morfoloških i komunikacijskih struktura standardnoga jezika, usvajanje stručne terminologije i osobitosti vokabulara u relevantnim kontekstima. Upoznavanje s francuskom kulturom. Korištenje  rječnika i jezičnih alata. Teme su iz svakodnevnog privatnog i poslovnog života. Komunikacija: opis prostora i izražavanje njegovih prednosti i nedostataka, kompariranje mišljenja, razgovor o događajima u prošlosti, izražavaje prioriteta Gramatika: prepozicije, određeni nepravilni glagoli, postavljanje pitanja inverzijom, komparativ, superlativ, glagoli-ir i -re, imperativ, passé composé Leksik: tipovi stanovanja, namještaj (kućni i uredski), studentski život, osnovni vokabular i fraze iz područja osobnih financija, izrazi s glagolom avoir, mediji: radio Sociokulturni sadržaj: simboli Francuske, RFI-la radio du monde.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Studenti će, prema Zajedničkom europskom referentnom okviru za jezike, postići znanja, vještine i kompetencije u okviru razine A1/2. Studneti će moći:     </w:t>
            </w:r>
            <w:r>
              <w:rPr>
                <w:rFonts w:ascii="Open Sans Light" w:eastAsia="Times New Roman" w:hAnsi="Open Sans Light" w:cs="Open Sans Light"/>
                <w:lang w:eastAsia="hr-HR"/>
              </w:rPr>
              <w:br/>
              <w:t xml:space="preserve">2. razumjeti kratak i jednostavan audio i audiovizualni tekst poznate tematike </w:t>
            </w:r>
            <w:r>
              <w:rPr>
                <w:rFonts w:ascii="Open Sans Light" w:eastAsia="Times New Roman" w:hAnsi="Open Sans Light" w:cs="Open Sans Light"/>
                <w:lang w:eastAsia="hr-HR"/>
              </w:rPr>
              <w:br/>
              <w:t xml:space="preserve">3. razumjeti značenje poruka i javnih obavijesti  </w:t>
            </w:r>
            <w:r>
              <w:rPr>
                <w:rFonts w:ascii="Open Sans Light" w:eastAsia="Times New Roman" w:hAnsi="Open Sans Light" w:cs="Open Sans Light"/>
                <w:lang w:eastAsia="hr-HR"/>
              </w:rPr>
              <w:br/>
              <w:t xml:space="preserve">4. čitati jednostavne, kratke tekstove i izdvojiti glavnu poruku </w:t>
            </w:r>
            <w:r>
              <w:rPr>
                <w:rFonts w:ascii="Open Sans Light" w:eastAsia="Times New Roman" w:hAnsi="Open Sans Light" w:cs="Open Sans Light"/>
                <w:lang w:eastAsia="hr-HR"/>
              </w:rPr>
              <w:br/>
              <w:t>5. komunicirati u jednostavnim uobičajenim situacijama vezanim uz teme i aktivnosti iz sadržaja</w:t>
            </w:r>
            <w:r>
              <w:rPr>
                <w:rFonts w:ascii="Open Sans Light" w:eastAsia="Times New Roman" w:hAnsi="Open Sans Light" w:cs="Open Sans Light"/>
                <w:lang w:eastAsia="hr-HR"/>
              </w:rPr>
              <w:br/>
              <w:t>6. napisati kratak i jednostavan tekst vezan uz teme iz sadržaja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Riehl, L., Soignet, M., Amiot, M.-H. , Objectif Diplomatie 1 – Le français des relations européennes et internationales, Hachette FLE, 2010, p.p. 42-51.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Valette, Valette, Contact: Langue et culture françaises 9th edition , Heinle, Cenlage Learning, 2013, p.p. 160-210.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Autentični materijali i tekstovi: članci iz novina, časopisa, interneta; prilozi s radija prema izboru nastavnika (cca 5 kartica), , 2025.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Corsain, M., Grandet, E., Parizet, M.L. , Activités pour le Cadre commun - niveau A1, CLE International,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Grégoire, M. , Grammaire progressive du français - niveau débutant, CLE International, 2018.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Putanec, V. , Francusko-hrvatski rječnik, Školska knjiga, 2003.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types de logement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pièces, les extensions, les dépendances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 mobilier et l'équipement de la maison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 comparatif</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 superlatif</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Oscars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finances personnelles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Bilan: leçon 1-7</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 bande dessinée: Asterix et Obélix</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 mobilier du bureau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questions de priorité</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Verbes en –ir, Verbes en -re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Inversion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RFI-la radio du monde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Bilan: leçon 9-14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Elementi koji definiraju konačnu ocjenu (isti za redovite i izvanredne studente): dva kolokvija (pismeni i usmeni) ili ispit (pismeni i usmeni).  Uspjeh na ispitu i drugim provjerama znanja izražava se sljedećim ocjenama:  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9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9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Istraživačko novinarstvo</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Iva Nenadić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iva.nenadic@unidu.hr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Ivana Paradžiković, mag.rel.publ.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iparazdikovic@gmail.com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će omogućiti studentima da razumiju ulogu istraživačkog novinarstva u demokratskom društvu, primijeniti osnovne istraživačke tehnike te kreirati novinarski izvještaj temeljem rezultata istraživanja. Na kolegiju će gostujuća predavanja održati vodeći hrvatski istraživački novinari. Sadržaj kolegija uključuje sljedeće teme: stanje istraživačkog novinarstva u Hrvatskoj, istraživačke tehnike, prakse ostvarivanja prava pristupa informacijama, analize studija slučaja, pisanje i uređivanje istraživačke teme, etički problemi kod istraživačkog novinarstva i dr.</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uspješno savladanog predmeta studenti će moći: 1. Kritički promišljati istraživačko novinarstvo 2. Provesti jednostavno novinarsko istraživanje i kreirati izvještaj temeljem tog istraživanja 3. Detektirati društveno štetne procese, prakse i sl. (poput korupcije) 4. Razumjeti novinarske etičke standarde i primijeniti ih u istraživanju i izvještavanju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Leigh, D., Investigative Journalism: A Survival Guide, Springer, 2019.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Carson, A. &amp; Farhall, K., Understanding collaborative investigative journalism in a "post-truth" age, Journalism Studies, 19(13), 2018, p.p. 1899-1911.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Hahn, O. i Stalph, F., Digital Investigative Journalism: Data, Visual Analytics and Innovative Metodologies in International Reporting, Springer, 2018.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Dwyer, T., Wilding, D., &amp; Koskie, T. , Australia: Media concentration and deteriorating conditions for investigative journalism, , 2021.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Birnbauer, B., The Rise of NonProfit Investigative Journalism in the United States, Routledbe, 2018.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Stray, J. , Making artificial intelligence work for investigative journalism. In: (Eds.) Neil Thurman, Seth C. Lewis, Jessica Kunert. Algorithms, Automation, and News, Routledge, 2021, p.p. 97-118.</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Bešker, I. i Obad, O., Istraživačko novinarstvo, HND,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Spark, D., Investigative Reporting: A study in technique, Elsevier, 2012.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Schiffrin, A., Global Muckraking: 100 Years of Investigative Journalism from Around the World, The New Press, 2014.</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Istraživačko novinarstvo – definicija i stanje prakse u Hrvatskoj. Alokacija studentskih radova.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Kako prepoznati IN? Usporedba istraživačkog i drugih vrsta novinarstva, konceptualno određenje pojma IN. Analiza tipičnih primjera.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 – definicija s obzirom na teme, izvore, moralnu prihvatljivost (ili blizinu teme), kao i s obzorom na posebne metode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News values – posebne vrijednosti vijesti za IN. Analiza tipičnih primjera. Istraživanje u IN i u drugim područjima (psihologija, policija itd.). Usporedba i razlike između metoda u IN i u društvenim znanostima.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Pronalaženje tema za IN i izrada istraživačkog plana. Analiza tipičnih primjera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Afera Watergate i IN prije te afere, povijesni prikaz. Analiza tipičnih primjera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Društveni i politički u. Organizacija redakcije kao preduvjet razvoja IN. Vizija profesije kao preduvjet IN.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Istraživački intervju: osobitosti i vještine potrebne da bi se napravio dobar istraživački intervju. Analiza tipičnih primjera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Objektivnost u IN: objektivnost u istraživanju i objektivnost u pisanju teksta. Pojam društvene odgovornosti novinara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Lokalno istraživačko novinarstvo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Objavljivanje sadržaja kao uvjet da bi nešto bilo istraživačko novinarstvo i pitanje društvene akcije kao posljedice IN.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teoriju utjecaja medija s obzirom na temu o kojoj se piše, tj. uvodi u teorije agenda settinga i framinga. Analiza tipičnih primjera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Vještine istraživačkog novinara u okolnostima konvergencije i umjetne inteligencije. Tradicionalne i nove vještine.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Odnos medija i društva. Analiza tipičnih primjera IN u Hrvatskoj.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Kratke prezentacije studentskih radova, analiza studentskih radova i povratne informacije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0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0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Njemački jezik II/2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Sandra Didović Baranac, v.pred.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41, 20 000 Dubrovnik, 55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sandra.didovic-baranac@unidu.hr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Teme koje se obrađuju su iz svakodnevnog i poslovnog okruženja:   Razgovor o osobnim navikama i preferencijama – hrana i pića, obroci i jela. Razumijevanje jelovnika, opisa jela i recepata. Komunikacija pri kupovini u supermarketu i na tržnici – cijene, količine i želje kupaca. Komunikacija pri kupovini odjeće – veličine, boje i izbor odjeće. Razumijevanje govornih i pisanih tekstova o vremenskim prilikama i vremenskoj prognozi. Ljudsko tijelo i zdravlje. Posjet liječniku i razgovori u liječničkoj ordinaciji. Razumijevanje i davanje preporuka i savjeta o zdravlju i zdravom načinu života.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Student/ica može razumjeti jednostavnije izričaje koje se odnose na navike u jelu i piću, kupovanje odjeće i namirnica, vremensku prognozu, zdravstvene tegobe (razina A1/2 prema ZEROJ-u).</w:t>
            </w:r>
            <w:r>
              <w:rPr>
                <w:rFonts w:ascii="Open Sans Light" w:eastAsia="Times New Roman" w:hAnsi="Open Sans Light" w:cs="Open Sans Light"/>
                <w:lang w:eastAsia="hr-HR"/>
              </w:rPr>
              <w:br/>
              <w:t>2. Student/ica može razumjeti vrlo jednostavne rečenice u kraćim tekstovima o temama kao što su opisi priprema jela, vremenska prognoza, opise odjevnih predmeta, preporuke za zdravstvene tretmane i liječenje (razina A1/2 prema ZEROJ-u).</w:t>
            </w:r>
            <w:r>
              <w:rPr>
                <w:rFonts w:ascii="Open Sans Light" w:eastAsia="Times New Roman" w:hAnsi="Open Sans Light" w:cs="Open Sans Light"/>
                <w:lang w:eastAsia="hr-HR"/>
              </w:rPr>
              <w:br/>
              <w:t>3. Student/ica može voditi jednostavan razgovor o temama kao što su kupovina namirnica i odjeće, vremenske prilike, razgovor kod liječnika (razina A1/2 prema ZEROJ-u).</w:t>
            </w:r>
            <w:r>
              <w:rPr>
                <w:rFonts w:ascii="Open Sans Light" w:eastAsia="Times New Roman" w:hAnsi="Open Sans Light" w:cs="Open Sans Light"/>
                <w:lang w:eastAsia="hr-HR"/>
              </w:rPr>
              <w:br/>
              <w:t xml:space="preserve">4. Student/ica može koristiti jednostavne rečenice da bi opisao/la posao i radnu svakodnevnicu, putovanje i godišnji odmor, događanja u prošlosti  (razina A1/2 prema ZEROJ-u). </w:t>
            </w:r>
            <w:r>
              <w:rPr>
                <w:rFonts w:ascii="Open Sans Light" w:eastAsia="Times New Roman" w:hAnsi="Open Sans Light" w:cs="Open Sans Light"/>
                <w:lang w:eastAsia="hr-HR"/>
              </w:rPr>
              <w:br/>
              <w:t xml:space="preserve">5. Student/ica može napisati jednostavne tekstove o svojim navikama u jelu i piću, odjeći koju voli nositi i vremenskim prilikama (razina A1/2 prema ZEROJ-u).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Dva pismena kolokvija ili jedan pismeni ispit</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Funk, Kuhn, Demme, Studio d A1, Cornelsen, Berlin, 2009, p.p. 162-211.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Nastavni materijali postavljeni na kolegiju u sustavu za e-učenje Merlin, , 2022.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Izbor didaktički prilagođenog materijala s internet stranica: https://www.goethe.de/ins/hr/hr/index.html,                  https://www.dw.com/de/deutsch-lernen/s-2055 i sl.  , , 2022.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Fandrych, Tallowitz, Klipp und Klar, Klett, Stuttgart, 2008.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Uroić, M., Hurm, A.                         , Njemačko-hrvatski rječnik, Školska knjiga, Zagreb.,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Jakić, B., Hurm, A., Hrvatsko-njemački rječnik, Školska knjiga, Zagreb, 2004.</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Auf dem Markt. Im Supermarkt.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Essgewohnheiten.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Mahlzeiten und Gerichte. Ein Rezept verstehen.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Essen. Einladung zu Hause.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Mode. Über Kleidung sprechen.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Beim Kleiderkauf.</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Kleidung. Farben. Wetter.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Wiederholung.  TEST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Aussehen und Charakter.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Wetter. Postkarte schreiben.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Körper und Gesundheit.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Bei der Hausärtzin.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Empfehlungen und Anweisungen geben.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Regeln - Verkehr und Umwelt.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Wiederholung. TEST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Kvaliteta programa, nastavnog procesa, vještine poučavanja i razine usvojenosti gradiva ustanovit će se provedbom pismene evaluacije temeljene na upitnicima te na druge standardizirane načine, a sukladno aktima Sveučilišta u Dubrovniku (studentska anketa o kvaliteti nastavnih aktivnosti, samoanaliza nastavnika 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0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0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Osnove marketinga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Matea Matić Šošić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Lapadska obala 7, C7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+385 20 445 939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matea.matic@unidu.hr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mr.sc. Ivan Jelčić, 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Ćira Carića 4, B29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+385 20 445 738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ivan.jelcic@unidu.hr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sadrži teme: Uvod u marketing, Marketinško okruženje, Društvena odgovornost marketinga, Istraživanje tržišta, Marketinški informacijski sustavi, Ponašanje potrošača, Segmentacija tržišta, Marketinški mix: Proizvod, Marketinški mix: Cijene, Marketinški mix: Promocija, Marketinški mix: Prodaja/distribucija, Planiranje i kontrola marketinških aktivnosti, Marketinška strategija, Digitalni marketing.</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uspješnog savladavanja predmeta studenti će moći: 1. Prepoznati i definirati osnovne pojmove i koncepte marketinga 2. Nabrojati i opisati procese implementacije marketing koncepcije u svom poslovnom okruženju 3. Nabrojiti, opisati i obrazložiti metode i tehnike istraživanja tržišta 4. Analizirati različite utjecaje marketinga na ponašanje potrošača 5. Analizirati probleme iz praktičnog primjera, te predložiti i obrazložiti moguća rješenja. 6. Izraziti i komentirati svoj stav o tematici vezanoj za implementaciju marketing koncepcije. 7. Pozicionirati proizvod ili uslugu na tržištu 8. Osmisliti i implementirati digitalne marketinške aktivnosti 9. Prepoznati i medijski obraditi marketinšku društvenu odgovornost pojedinca i organizacije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Multimedija i internet </w:t>
            </w:r>
            <w:r>
              <w:rPr>
                <w:rFonts w:ascii="Open Sans Light" w:eastAsia="Times New Roman" w:hAnsi="Open Sans Light" w:cs="Open Sans Light"/>
                <w:lang w:eastAsia="hr-HR"/>
              </w:rPr>
              <w:br/>
              <w:t xml:space="preserve">☒  Obrazovanje na daljinu </w:t>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Previšić, J., Ozretić Došen, Đ., Osnove marketinga, Adverta, Zagreb, 2007.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Kotler, P., Wong, V., Saunders, J., Armstrong, G., Osnove marketinga, četvrto europsko izdanje, Mate, 2007.</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Naomi Klein, "No Logo", Flamingo, London, 2000.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Roger McNamee, Zucked: Waking Up to the Facebook Catastrophe, Penguin Press, London, 2019.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Shoshana Zuboff, The Age of Surveillance Capitalism, PublicAffairs, Boston, 2020.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Francis Wheen, Kako su prodavači magle zavladali svijetom, Algoritam, Zagreb,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Tim Harford, Ekonomist na tajnom zadatku, Jesenski i Turk, Zagreb, 2006.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Zavišić, Ž., Osnove marketinga, Visoka poslovna škola, Zagreb, 2011.</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marketing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Marketinško okruženje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Društvena odgovornost marketinga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Istraživanje tržišta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Marketinški informacijski sustavi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Ponašanje potrošača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Segmentacija tržišta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Marketinški mix: Proizvod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Marketinški mix: Cijene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Marketinški mix: Promocija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Marketinški mix: Prodaja/distribucija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Planiranje i kontrola marketinških aktivnosti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Marketinška strategija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Marketinška strategija 2. 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Viralni marketing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04" w:history="1"/>
          </w:p>
        </w:tc>
      </w:tr>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05" w:history="1"/>
          </w:p>
        </w:tc>
      </w:tr>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Planiranje i upravljanje kampanjama u OSJ</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F9433C"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w:t>
            </w:r>
            <w:r w:rsidR="007449CD">
              <w:rPr>
                <w:rFonts w:ascii="Open Sans Light" w:hAnsi="Open Sans Light" w:cs="Open Sans Light"/>
                <w:sz w:val="24"/>
                <w:szCs w:val="24"/>
              </w:rPr>
              <w:t>oc</w:t>
            </w:r>
            <w:r>
              <w:rPr>
                <w:rFonts w:ascii="Open Sans Light" w:hAnsi="Open Sans Light" w:cs="Open Sans Light"/>
                <w:sz w:val="24"/>
                <w:szCs w:val="24"/>
              </w:rPr>
              <w:t>.dr.sc</w:t>
            </w:r>
            <w:r w:rsidR="007449CD">
              <w:rPr>
                <w:rFonts w:ascii="Open Sans Light" w:hAnsi="Open Sans Light" w:cs="Open Sans Light"/>
                <w:sz w:val="24"/>
                <w:szCs w:val="24"/>
              </w:rPr>
              <w:t>. Marijan Primorac</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9433C" w:rsidP="00FA4F01">
            <w:pPr>
              <w:rPr>
                <w:rFonts w:ascii="Open Sans Light" w:eastAsia="Times New Roman" w:hAnsi="Open Sans Light" w:cs="Open Sans Light"/>
                <w:lang w:eastAsia="hr-HR"/>
              </w:rPr>
            </w:pPr>
            <w:r w:rsidRPr="00F9433C">
              <w:rPr>
                <w:rFonts w:ascii="Open Sans Light" w:eastAsia="Times New Roman" w:hAnsi="Open Sans Light" w:cs="Open Sans Light"/>
                <w:lang w:eastAsia="hr-HR"/>
              </w:rPr>
              <w:t>mprimorac2@yahoo.com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Kroz izvedbu kolegija studenti se upoznaju s teorijskim postavkama, modelima i osnovnim tipovima persuazivnih kampanja u odnosima s javnošću. Obrađuju se sva relevantna područja pripreme, provedbe i evaluacije suvremene kampanje u odnosima s javnošću kao što su: tri koraka u procesu planiranja (PIE); pisani prijedlog kampanje; trendovi i društveni kontekst; istraživanje javnog mnijenja (stavovi javnosti prema tematskim odrednicama kampanje); definiranje ciljeva, javnosti i poruka; taktike – studije slučaja; priprema kalendara i proračuna; upravljanje izvođenjem programa; upravljanje krizama; upravljanje trendovima; evaluacija i revizija.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Studenti koji uspješno prođu predviđeno gradivo i obave nastavne zadatke znati će: 1. Definirati temeljne pojmove u upravljanju kampanjama odnosa s javnošću. 2. Planirati ključne korake u kampanja u odnosima s javnošću, mogu samostalno odabrati sekundarne izvore podataka i primarne metode za istraživanja stavova ciljnih javnosti u kontekstu odabranog tematskog okvira kampanje. 3. Kritički prosuđivati tipove i karakteristike organizacija/skupina za proveđenje kampanja, kao i važnosti uporabe planirane komunikacije u cjelokupnome procesu. 4. Pripremati pisane prijedloge kampanje s jasno određenim komunikacijskim kanalima, porukama i ciljevima kampanje. Primjeniti evaluacijske metode u svim etapama kampanja odnosa s javnošću, a posebno ovladavaju metodama evaluacije komunikacijskih komponenti kampanja u odnosima s javnošću.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Gregory, Anne, Planiranje i upravljanje kampanjama, HUOJ Zagreb, 2006.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Bobbitt, Randy, Sullivan, Ruth, Developing the public relations campaign, Pearson, New York/Boston, 2014.</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Moffitt, Mary Anne, Campaign Strategies and Message Design: A Practitioner's Guide from Start to Finish, Praeger Paperback, 1999.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Hajoš, Boris, Skoko, Božo (ur.), Odnosi s javnošću za organizacije civilnoga društva, HUOJ Zagreb, 2009.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Tomić, Zoran, Odnosi s javnošću – teorija i praksa, Synopsis, Zagreb/Sarajevo, 2016.</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Teorijske postavke kampanja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Osnovni tipovi persuazivnih kampanja u odnosima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Područja pripreme, provedbe i evaluacije kampanje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Koraci u procesu planiranja (PIE)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Pisani prijedlog kampanje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Suvremeni trendovi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Društveni kontekst kampanje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Istraživanje javnog mnijenja (stavovi javnosti prema tematskim odrednicama kampanje)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Definiranje ciljeva, javnosti i poruka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Taktike – studije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Priprema kalendara i proračuna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Upravljanje izvođenjem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0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0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Radionica: Složeni televizijski rodovi</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Anamaria Bjelopera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Ćira Carića 4, 20000 Dubrovnik, Hrvatska, D15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+385 20 445 780</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anamaria.bjelopera@unidu.hr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Vesna Karuza Podgorelec</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660E07" w:rsidP="00FA4F01">
            <w:pPr>
              <w:rPr>
                <w:rFonts w:ascii="Open Sans Light" w:eastAsia="Times New Roman" w:hAnsi="Open Sans Light" w:cs="Open Sans Light"/>
                <w:lang w:eastAsia="hr-HR"/>
              </w:rPr>
            </w:pPr>
            <w:r w:rsidRPr="00660E07">
              <w:rPr>
                <w:rFonts w:ascii="Open Sans Light" w:eastAsia="Times New Roman" w:hAnsi="Open Sans Light" w:cs="Open Sans Light"/>
                <w:lang w:eastAsia="hr-HR"/>
              </w:rPr>
              <w:t>vesnakaruzapodgorelec@gmail.com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Prvi dio kolegija posvećen je televiziji kao kulturnom proizvodu i dominantnom pripovjedaču suvremenog društva. U tom dijelu kolegija studentima su predočeni teorijski uvidi u osnovne elemente specifičnog 'jezika televizije' koji kao složeni znakovni sustav kreira vlastiti 'pravopis“, „gramatiku' i generičke obrasce, a potom uvidi u televizijske diskurzivne prakse te uvidi u metode analize televizijske publike. Drugi dio kolegija posvećen je primjeni ovih uvida na složene televizijske rodove. Najprije se proučavaju glavne karakteristike fikcionalnih i faktografskih televizijskih žanrovskih klastera, a potom se uvidi stečeni u prvom dijelu kolegija primjenjuju u cilju dublje analize karakteristika pojedinih televizijskih žanrova i žanrovskih klastera. Proučavaju se televizijski žanrovski klasteri: drama, soap opera, komedija, dječja televizija, dokumentarci, reality televizija, animacija i popularna zabava. Studenti kontinuirano tijekom kolegija teorijske uvide primjenjuju u praksi. Naime, na početku kolegija svaki student odabire konkretan TV proizvod kojeg postupno, temeljem stečenih teorijskih uvida, samostalno semantički, narativno i žanrovski analizira tijekom trajanja kolegija, a studenti tijekom kolegija razmjenjuju svoje uvide i raspravljaju o njima.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uspješnog savladavanja predmeta studenti će moći: 1. Razumjeti osnovne karakteristike televizije kao kulturnog proizvoda, 2. Razumijeti pravopis i gramatiku složenih televizijskih rodova i ta znanja mogu primjenjivati u praksi, 3. Poznavati osnovne metode analize televizijske publike, 4. Kritički analizirati televizijski tekst kao oblika diskurzivne prakse, 5. Kritički analizirati suvremene televizijske žanrove.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Marshal J. i Werndly, A., The Language of Television; Poglavlja: What is television?, Signs and signification i Forms of television u cijelosti (str. 3 do 60); iz poglavlja Discourse and television texts naslov Defining discourse str. 93-94., Routledge New York i London, 2002.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Creeber G. (ur.), The Television Genre Book (3. izmj. izd), Sve osim poglavlja News (str. 104-120)., British Film Institute, London., 2015.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Fiske, J. i Hartley, J., Čitanje televizije, Poglavlja: Čitanje televizije (str. 8-12), Analiza sadržaja (str. 13-23), Kodovi televizije (str. 39-44), Funkcija televizije (str. 45-55) i Bardska televizija (str. 56-66)., Barbat i Prova, Zagreb, 1992.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Fiske, J., Television Culture: Popular Pleasures and Politics, Methuen &amp; Co., London, 1987.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Hill, A., Restyling Factual TV: Audiences and News, Documentary and Reality Genres, Routledge, London i New York,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Esquenazi, JP., Televizijske serije: budućnost filma?, Clio, Beograd, 2010.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Kovačević. S., Kvalitetne TV serije. Milenijsko doba ekrana, Naklada Jesenski i Turk, Zagreb, 2017.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Lacey, N., Narrative and Genre: Key Concepts in Media Studies, St. Martin's Press, New York, 2000.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Lotz, A., The Television Will Be Revolutionized, (2. izmj. izd); Poglavlja: Understanding television at the Beginning of the Post-Network Era (str. 21-52) i Conclusion: Still Watching Television (str. 263-278)., New York Univesity Press, New York i London, 2014.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Mittell, J., Genre and Television: From Cop Shows to Cartoons in American Culture, Routledge, New York i London,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Nichols, B., Introduction to Documentary (2. izd.), Indiana Univesity Press, Bloomington i Indianapolis, 2010.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Thompson, E. i Mittel, J. (ur.), How to Watch Television, New York Univesity Press, New York i London, 2013.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lastRenderedPageBreak/>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Jezik televizije - uvodno predavanje i upoznavanje s kolegijem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 Što je televizija: a) povijest televizije b) aspekti produkcije, teksta i izučavanja publike c) tekstualni pejzaž televizije d) televizija kao kućni medij e) televizija kao pripovjedač</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2. Znakovi i označavanje: a) označavanje b) semiotička analiza c) vizualno označavanje d) konotacija, metafora, metonimija e) značenje televizijskog teksta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3. Forme televizije: a) generička narav televizije b) repetitivnost i originalnost unutar generičkih formi c) intertekstualnost, hibridnost i nove forme d) strukture i konvencije e) dominantno, pregovaračko i opoziciono čitanje          televizijskog teksta     f) socijalni aspekti čitanja televizijskog teksta g)     teorija efekta i teorija koristi i zadovoljenja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4. Diskurs i televizijski tekst: a) definiranje diskursa b) diskurs kao način obraćanja c) dominantni diskurs d) subjektivna pozicija e) diskurs u fuzijskim formama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II: suvremeni televizijski žanrovi – uvodna predavanja: Što je žanr, kako se istražuje i zašto je važan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 Narativ, serija, serijal (struktura, repetitivnost i              originalnost)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2. Drama, sapunska opera, komedija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3. Vijesti i informativni program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4. Dokumentarci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5. Dječji program, animacija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6. Reality televizija, žanrovi 'popularne zabave' i tzv.'dnevna televizija'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0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0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Radionica: Tehnike oglašavanja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Pero Maldini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Branitelja Dubrovnika 41, 154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+385 20 446 023</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pero.maldini@unidu.hr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 Opći pojmovi vezani za oglašavanje. Tržišno komuniciranje kao poseban oblik javnog komuniciranja. Medijski marketing, odnosi s javnošću i oglašavanje u medijima.  </w:t>
            </w:r>
            <w:r>
              <w:rPr>
                <w:rFonts w:ascii="Open Sans Light" w:eastAsia="Times New Roman" w:hAnsi="Open Sans Light" w:cs="Open Sans Light"/>
                <w:lang w:eastAsia="hr-HR"/>
              </w:rPr>
              <w:t xml:space="preserve"> Istraživanje potreba za oglašavanjem, analiza tržišta, obrada klijenata, metode odabira ciljanih tržišnih skupina, osnovne metode osmišljavanja oglasa i tržišnih poruka. </w:t>
            </w:r>
            <w:r>
              <w:rPr>
                <w:rFonts w:ascii="Open Sans Light" w:eastAsia="Times New Roman" w:hAnsi="Open Sans Light" w:cs="Open Sans Light"/>
                <w:lang w:eastAsia="hr-HR"/>
              </w:rPr>
              <w:t xml:space="preserve"> Poslovni aspekti oglašavanja, određivanje i postizanje svrhe oglašavanja, učinci oglašavanja (profit i ciljevi oglašivača, profit i interes medija, oblikovanje "imagea"). </w:t>
            </w:r>
            <w:r>
              <w:rPr>
                <w:rFonts w:ascii="Open Sans Light" w:eastAsia="Times New Roman" w:hAnsi="Open Sans Light" w:cs="Open Sans Light"/>
                <w:lang w:eastAsia="hr-HR"/>
              </w:rPr>
              <w:t xml:space="preserve"> Jezik i stil oglašavanja. Simbolika i manipulacija simbolima. Vrste oglašavanja i mediji. Metode i strategija oglašavanja. Media plan. </w:t>
            </w:r>
            <w:r>
              <w:rPr>
                <w:rFonts w:ascii="Open Sans Light" w:eastAsia="Times New Roman" w:hAnsi="Open Sans Light" w:cs="Open Sans Light"/>
                <w:lang w:eastAsia="hr-HR"/>
              </w:rPr>
              <w:t xml:space="preserve"> Specifična obilježja medijskog oglašavanja: novinski oglasi, radijski oglasi, TV oglasi, plakati, internetsko oglašavanje, oglasi na javnim prostorima, oglasne kampanje. </w:t>
            </w:r>
            <w:r>
              <w:rPr>
                <w:rFonts w:ascii="Open Sans Light" w:eastAsia="Times New Roman" w:hAnsi="Open Sans Light" w:cs="Open Sans Light"/>
                <w:lang w:eastAsia="hr-HR"/>
              </w:rPr>
              <w:t xml:space="preserve"> Marketinške i PR metode u medijskom oglašavanju. </w:t>
            </w:r>
            <w:r>
              <w:rPr>
                <w:rFonts w:ascii="Open Sans Light" w:eastAsia="Times New Roman" w:hAnsi="Open Sans Light" w:cs="Open Sans Light"/>
                <w:lang w:eastAsia="hr-HR"/>
              </w:rPr>
              <w:t xml:space="preserve"> Primjena tehnika i alata odnosa s javnošću u medijskom oglašavanju. </w:t>
            </w:r>
            <w:r>
              <w:rPr>
                <w:rFonts w:ascii="Open Sans Light" w:eastAsia="Times New Roman" w:hAnsi="Open Sans Light" w:cs="Open Sans Light"/>
                <w:lang w:eastAsia="hr-HR"/>
              </w:rPr>
              <w:t xml:space="preserve"> Grafički dizajn, vizualni i auditivni aspekti medijskih oglasa.  </w:t>
            </w:r>
            <w:r>
              <w:rPr>
                <w:rFonts w:ascii="Open Sans Light" w:eastAsia="Times New Roman" w:hAnsi="Open Sans Light" w:cs="Open Sans Light"/>
                <w:lang w:eastAsia="hr-HR"/>
              </w:rPr>
              <w:t xml:space="preserve"> Analiza tržišne pozicije medija i evaluacija medijskih oglasa. </w:t>
            </w:r>
            <w:r>
              <w:rPr>
                <w:rFonts w:ascii="Open Sans Light" w:eastAsia="Times New Roman" w:hAnsi="Open Sans Light" w:cs="Open Sans Light"/>
                <w:lang w:eastAsia="hr-HR"/>
              </w:rPr>
              <w:t xml:space="preserve"> Učinci oglašavanja (profit i ciljevi oglašivača, profit i interes medija, recepcija publike).  </w:t>
            </w:r>
            <w:r>
              <w:rPr>
                <w:rFonts w:ascii="Open Sans Light" w:eastAsia="Times New Roman" w:hAnsi="Open Sans Light" w:cs="Open Sans Light"/>
                <w:lang w:eastAsia="hr-HR"/>
              </w:rPr>
              <w:t xml:space="preserve"> Kreativni rad studenata na osmišljavanju i kreiranju oglasnih poruka. </w:t>
            </w:r>
            <w:r>
              <w:rPr>
                <w:rFonts w:ascii="Open Sans Light" w:eastAsia="Times New Roman" w:hAnsi="Open Sans Light" w:cs="Open Sans Light"/>
                <w:lang w:eastAsia="hr-HR"/>
              </w:rPr>
              <w:t> Izrada i prezentacija konkretnog medijskog oglasa (novinskog, radijskog, televizijskog, internetskog), kombiniranog oglašavanja i/ili oglasne kampanje.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Uspješnim svladavanjem nastavnog gradiva i vježbi predviđenih kolegijem, studenti će:  poznavati i razlikovati različite vrste oglašavanja i vođenja reklamnih kampanja u masovnim medijima </w:t>
            </w:r>
            <w:r>
              <w:rPr>
                <w:rFonts w:ascii="Open Sans Light" w:eastAsia="Times New Roman" w:hAnsi="Open Sans Light" w:cs="Open Sans Light"/>
                <w:lang w:eastAsia="hr-HR"/>
              </w:rPr>
              <w:br/>
              <w:t xml:space="preserve">2. biti sposobni analizirati tržišne pozicije medija i procijeniti utjecaj oglasnog prostora pojedinih medija, </w:t>
            </w:r>
            <w:r>
              <w:rPr>
                <w:rFonts w:ascii="Open Sans Light" w:eastAsia="Times New Roman" w:hAnsi="Open Sans Light" w:cs="Open Sans Light"/>
                <w:lang w:eastAsia="hr-HR"/>
              </w:rPr>
              <w:br/>
              <w:t xml:space="preserve">3. moći prepoznati i artikulirati potrošačke navike i potrebe konzumenata medijskih oglasa,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4. biti sposobni kreativno osmišljavati i producirati oglase za različite vrste medija.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Kesić, Tanja, Integrirana marketinška komunikacija, Opinio, Zagreb , 2003.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Kotler, Philip, Kotler o marketingu: kako stvoriti, osvojiti i gospodariti tržištima, Masmedia: Poslovni dnevnik, Zagreb, 2006.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Niz naslova dodatne literature će prema potrebi osigurati predmetni nastavnik, ovisno o interesu i potrebama svakog pojedinog studenta pri koncipiranju i izradi završnog rada., , 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sadržaj i svrhu radionice. Osnovne cjeline nastavnog gradiva. Izvedba nastave i metode rada. Studentske obveze.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Oglašavanje kao poseban oblik javnog komuniciranja. Tržišno komuniciranje. Opći pojmovi vezani za oglašavanje. Oglašavanje i mediji. Marketinške i PR metode u medijskom oglašavanju.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Istraživanje potreba za oglašavanjem, analiza tržišta, obrada klijenata, metode odabira ciljanih tržišnih skupina, osnovne kreativne metode osmišljavanja oglasa i tržišnih poruka.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Radovi studenata – izbor tema i koncipiranje.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Poslovni aspekti oglašavanja, određivanje i postizanje svrhe oglašavanja, učinci oglašavanja (profit i ciljevi oglašivača, profit i interes medija, oblikovanje "imagea").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Jezik i stil oglašavanja. Simbolika i manipulacija simbolima. Društveni, marketinški i komunikološki aspekti oglašavanja. Grafički dizajn, vizualni i auditivni aspekti medijskih oglasa.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Radovi studenata – evaluacija 1. Rasprava i savjetovanje.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oglašavanja i mediji. Specifična obilježja medijskog oglašavanja: novinski oglasi, radijski oglasi, TV oglasi, internetski oglasi, reklame i reklamne kampanje, kombinirano medijsko oglašavanje – 1. 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oglašavanja i mediji. Specifična obilježja medijskog oglašavanja: novinski oglasi, radijski oglasi, TV oglasi, internetski oglasi, reklame i reklamne kampanje, kombinirano medijsko oglašavanje – 2. 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Vrste oglašavanja i mediji. Specifična obilježja medijskog oglašavanja: novinski oglasi, radijski oglasi, TV oglasi, internetski oglasi, reklame i reklamne kampanje, kombinirano medijsko oglašavanje – 3. 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Radovi studenata – evaluacija 2. Rasprava i savjetovanje.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Primjena tehnika i alata odnosa s javnošću u medijskom oglašavanju i oglašivačkim kampanjama.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Metode i strategija oglašavanja. Media plan. Posredništvo u oglašavanju. Agencije za oglašavanje.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Obilježja korporativnog, političkog i međunarodnog oglašavanja. Analiza tržišne pozicije medija i evaluacija medijskih oglasa.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Radovi studenata. Finalna evaluacija.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ISPIT I OCJENJIVANJE  Ispit iz kolegija/radionice Tehnike oglašavanja predviđa koncipiranje, izradu i prezentaciju odgovarajućeg reklamnog oglasa i/ili reklamne kampanje. Uz usmeno izlaganje (prezentaciju),  završni rad uključuje i samostalnu izradu odgovarajućeg oglasa (tiskanog, audio, video, multimedijalnog) koji je sastavni dio završnog rada studenta.   Ukupna ocjena je zbir pojedinačnih ocjena studentovih uspješno izvršenih obveza i to:  </w:t>
            </w:r>
            <w:r>
              <w:rPr>
                <w:rFonts w:ascii="Open Sans Light" w:eastAsia="Times New Roman" w:hAnsi="Open Sans Light" w:cs="Open Sans Light"/>
                <w:lang w:eastAsia="hr-HR"/>
              </w:rPr>
              <w:t xml:space="preserve"> nazočnosti na </w:t>
            </w:r>
            <w:r>
              <w:rPr>
                <w:rFonts w:ascii="Open Sans Light" w:eastAsia="Times New Roman" w:hAnsi="Open Sans Light" w:cs="Open Sans Light"/>
                <w:lang w:eastAsia="hr-HR"/>
              </w:rPr>
              <w:lastRenderedPageBreak/>
              <w:t xml:space="preserve">predavanjima, </w:t>
            </w:r>
            <w:r>
              <w:rPr>
                <w:rFonts w:ascii="Open Sans Light" w:eastAsia="Times New Roman" w:hAnsi="Open Sans Light" w:cs="Open Sans Light"/>
                <w:lang w:eastAsia="hr-HR"/>
              </w:rPr>
              <w:t xml:space="preserve"> aktivnog sudjelovanja u raspravama na predavanjima i vježbama, </w:t>
            </w:r>
            <w:r>
              <w:rPr>
                <w:rFonts w:ascii="Open Sans Light" w:eastAsia="Times New Roman" w:hAnsi="Open Sans Light" w:cs="Open Sans Light"/>
                <w:lang w:eastAsia="hr-HR"/>
              </w:rPr>
              <w:t xml:space="preserve"> završnog rada,  </w:t>
            </w:r>
            <w:r>
              <w:rPr>
                <w:rFonts w:ascii="Open Sans Light" w:eastAsia="Times New Roman" w:hAnsi="Open Sans Light" w:cs="Open Sans Light"/>
                <w:lang w:eastAsia="hr-HR"/>
              </w:rPr>
              <w:t xml:space="preserve"> izlaganja (prezentacije) završnog rada.  Struktura ukupne ocjene  </w:t>
            </w:r>
            <w:r>
              <w:rPr>
                <w:rFonts w:ascii="Open Sans Light" w:eastAsia="Times New Roman" w:hAnsi="Open Sans Light" w:cs="Open Sans Light"/>
                <w:lang w:eastAsia="hr-HR"/>
              </w:rPr>
              <w:t xml:space="preserve"> Nazočnost na predavanjima: do 5% ukupne ocjene; </w:t>
            </w:r>
            <w:r>
              <w:rPr>
                <w:rFonts w:ascii="Open Sans Light" w:eastAsia="Times New Roman" w:hAnsi="Open Sans Light" w:cs="Open Sans Light"/>
                <w:lang w:eastAsia="hr-HR"/>
              </w:rPr>
              <w:t xml:space="preserve"> Aktivno sudjelovanje na predavanjima: do 10% ukupne ocjene; </w:t>
            </w:r>
            <w:r>
              <w:rPr>
                <w:rFonts w:ascii="Open Sans Light" w:eastAsia="Times New Roman" w:hAnsi="Open Sans Light" w:cs="Open Sans Light"/>
                <w:lang w:eastAsia="hr-HR"/>
              </w:rPr>
              <w:t xml:space="preserve"> Završni rad: do 80% ukupne ocjene; </w:t>
            </w:r>
            <w:r>
              <w:rPr>
                <w:rFonts w:ascii="Open Sans Light" w:eastAsia="Times New Roman" w:hAnsi="Open Sans Light" w:cs="Open Sans Light"/>
                <w:lang w:eastAsia="hr-HR"/>
              </w:rPr>
              <w:t> Izlaganje završnog rada (prezentacija): do 15% ukupne ocjene.  Prag za stjecanje pozitivne ocjene je 50% (ili 50 bodova).</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1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1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Radionica: Video novinarstvo</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Franjo Takač</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franjo.takac@sum.ba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Cilj je kolegija upoznati polaznike s osnovnim teorijskim elementima, te praktičnim znanjima i vještinama video novinara. Praktično se na radionici upoznavaju s opremom video-novinara, te specifičnim znanjima i tehnikama snimanja u video novinarstvu. Pri tom se posebna pozornost posvećuje samostalnom snimanju, pravilima dobrog kadriranja, odabira planova i rakursa pri snimanju, kako u tehničkom smislu, tako i u autorskom osmišljavanju i realizaciji televizijskih i transmedijskih priča. U fazi montaže, upoznavaju se s tehničkim i izražajnim elementima tog dijela realizacije video priloga. Od početnih pojedinačnih radova koje studenti snimaju uz pomoć voditelja, te prvih koraka u montaži uz pomoć montažera, polaznici na kraju po grupama potpuno samostalno izrađuju televizijske priloge, od snimanja na terenu, do konačne realizacije u montaži.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uspješnog savladavanja predmeta studenti će moći: 1. Osmisliti teme televizijskog i transmedijskih priloga te planirati rada na terenu i snimanje 2. Osmisliti i pisati skripte za televizijske i transmedijske priloge 3. Primijeniti tehnike montaže i realizirati televizijske i transmedijske priče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Morgan, Vivien, Practising Videojournalism, Routledge/Taylor &amp; Francis Group, London/New York, 2008.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Westbrook, Adam, Advice For Multimedia Journalists, A.Westbrook, London, 2009.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KELLISON, Cathrine, MORROW, Dustin, MORROW, Kacey, Producing for TV and New Media: A Real-World Approach for Producers, 3rd Edition, Milton Park, Abingdon-on-Thames, Oxfordshire United Kingdom, 2013.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https://helpx.adobe.com/premiere-pro/tutorials.html tutorial za montažu, , 2022.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Pearl, Matt, Tho Solo Video journalist – Doing It All and Doing It Well in Multimedia Journalism, Routledge, New York, 2016.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BASIN, Ken, The Business of television, London – New York, Routledge, 2019.</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Osnovni elementi izrade televizijskoga priloga: slika, ton, način pisanja za televiziju. Primjeri dobrih televizijskih priloga.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Televizijska kamera, upoznavanje s tehničkim karakteristikama i načinom rada. Kompozicija kadra.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Izlazak na teren, svaki student samostalno snima određeni broj kadrova na temu po svom izboru.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Montaža - konačna realizacija priloga. Upoznavanje s načinom rada digitalne montaže. Svaki student samostalno montira kadrove koje je na prethodnim vježbama sam snimio.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Dogovor oko detalja televizijskih priloga koje će studenti snimiti po grupama. Definiranje kuta gledanja, strukture i broja sugovornika, definiranje načina obrade svakog pojedinog priloga.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Snimanje i montaža dogovorenih televizijskih priloga na terenu po grupama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Analiza snimljenih studentskih radova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studenata </w:t>
            </w:r>
            <w:r>
              <w:rPr>
                <w:rFonts w:ascii="Open Sans Light" w:eastAsia="Times New Roman" w:hAnsi="Open Sans Light" w:cs="Open Sans Light"/>
                <w:lang w:eastAsia="hr-HR"/>
              </w:rPr>
              <w:t xml:space="preserve"> Obveze redovitih studenata: Nazočnost na vježbama u iznosu od najmanje 80% predviđene satnice (pojedinačno i grupno terensko snimanje računa se za nazočnost).  Aktivno sudjelovanje u nastavi, pristupanje kolokviju koji se polaže tijekom nastave, samostalna aktivnost u snimanju i montaži pripremnih priloga, te aktivno sudjelovanje u osmišljavanju, pripremi i konačnoj realizaciji završnih video priloga po grupama. Dodatno vrednovanje aktivnijeg  sudjelovanja u grupnom radu na završnim prilozima.   Obveze izvanrednih studenata/ica: razlikuju se od obveza redovnih studenata samo u sljedećim stavkama: - nazočnost na predavanjima, vježbama i seminarima u iznosu od najmanje 50% predviđene satnice - mogućnost slanja pripremnih priloga elektronskim putem - mogućnost polaganja kolokvija u dogovoru s predmetnim nastavnikom ukoliko student, iz opravdanih razloga, nije mogao pristupiti polaganju kolokvija u za to predviđenom terminu   Ocjenjivanje i vrednovanje rada studenata tijekom nastave i na kolokviju Redoviti studenti (izvanredni studenti – vrednovanje kao i redoviti)  KONTINUIRANO VREDNOVANJE Elementi vrednovanja Udio u ocjeni ki (%) Prosjek ocjena pojedinačnih  pripremnih priloga (ocjena/br.priloga)   30 Ocjena kolokvij 30 Ocjena grupnog završnog priloga  30 Dodatak za jaču aktivnost u grupi  10   Načini praćenja kvalitete i uspješnosti izvedbe predmeta koji osiguravaju stjecanje utvrđenih ishoda učenja  </w:t>
            </w:r>
            <w:r>
              <w:rPr>
                <w:rFonts w:ascii="Open Sans Light" w:eastAsia="Times New Roman" w:hAnsi="Open Sans Light" w:cs="Open Sans Light"/>
                <w:lang w:eastAsia="hr-HR"/>
              </w:rPr>
              <w:t xml:space="preserve"> Evidencija pohađanja nastave i uspješnosti izvršenja ostalih obveza studenata (nastavnik). </w:t>
            </w:r>
            <w:r>
              <w:rPr>
                <w:rFonts w:ascii="Open Sans Light" w:eastAsia="Times New Roman" w:hAnsi="Open Sans Light" w:cs="Open Sans Light"/>
                <w:lang w:eastAsia="hr-HR"/>
              </w:rPr>
              <w:t xml:space="preserve"> Ažuriranje izvedbenih planova nastave - (nastavnik). </w:t>
            </w:r>
            <w:r>
              <w:rPr>
                <w:rFonts w:ascii="Open Sans Light" w:eastAsia="Times New Roman" w:hAnsi="Open Sans Light" w:cs="Open Sans Light"/>
                <w:lang w:eastAsia="hr-HR"/>
              </w:rPr>
              <w:t xml:space="preserve"> Nadzor izvođenja nastave (pročelnik Odjela) </w:t>
            </w:r>
            <w:r>
              <w:rPr>
                <w:rFonts w:ascii="Open Sans Light" w:eastAsia="Times New Roman" w:hAnsi="Open Sans Light" w:cs="Open Sans Light"/>
                <w:lang w:eastAsia="hr-HR"/>
              </w:rPr>
              <w:t xml:space="preserve"> Kontinuirana provjera kvalitete svih parametara nastavnog procesa  </w:t>
            </w:r>
            <w:r>
              <w:rPr>
                <w:rFonts w:ascii="Open Sans Light" w:eastAsia="Times New Roman" w:hAnsi="Open Sans Light" w:cs="Open Sans Light"/>
                <w:lang w:eastAsia="hr-HR"/>
              </w:rPr>
              <w:t> Semestralno provođenje studentske ankete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1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13" w:history="1"/>
          </w:p>
        </w:tc>
      </w:tr>
    </w:tbl>
    <w:p w:rsidR="00DF1BC6" w:rsidRPr="00E917A1" w:rsidRDefault="00DF1BC6" w:rsidP="00DF1BC6">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DF1BC6" w:rsidRPr="00E917A1" w:rsidTr="00660E07">
        <w:trPr>
          <w:gridBefore w:val="1"/>
          <w:wBefore w:w="34" w:type="dxa"/>
        </w:trPr>
        <w:tc>
          <w:tcPr>
            <w:tcW w:w="9889" w:type="dxa"/>
            <w:gridSpan w:val="7"/>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60E07">
        <w:trPr>
          <w:gridBefore w:val="1"/>
          <w:wBefore w:w="34" w:type="dxa"/>
        </w:trPr>
        <w:tc>
          <w:tcPr>
            <w:tcW w:w="9889" w:type="dxa"/>
            <w:gridSpan w:val="7"/>
          </w:tcPr>
          <w:p w:rsidR="00DF1BC6" w:rsidRPr="00E917A1" w:rsidRDefault="00DF1BC6" w:rsidP="00686243">
            <w:pPr>
              <w:jc w:val="center"/>
              <w:rPr>
                <w:rFonts w:ascii="Open Sans Light" w:eastAsia="Times New Roman" w:hAnsi="Open Sans Light" w:cs="Open Sans Light"/>
                <w:b/>
                <w:sz w:val="24"/>
                <w:szCs w:val="24"/>
                <w:lang w:eastAsia="hr-HR"/>
              </w:rPr>
            </w:pP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Retorika</w:t>
            </w:r>
            <w:r w:rsidR="00FA4F01" w:rsidRPr="00E917A1">
              <w:rPr>
                <w:rFonts w:ascii="Open Sans Light" w:hAnsi="Open Sans Light" w:cs="Open Sans Light"/>
                <w:sz w:val="22"/>
                <w:szCs w:val="22"/>
                <w:lang w:eastAsia="hr-HR"/>
              </w:rPr>
              <w:t xml:space="preserve"> </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Katja Bakija</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Kampus, Branitelja Dubrovnika 39, </w:t>
            </w:r>
            <w:r w:rsidR="00660E07">
              <w:rPr>
                <w:rFonts w:ascii="Open Sans Light" w:eastAsia="Times New Roman" w:hAnsi="Open Sans Light" w:cs="Open Sans Light"/>
                <w:lang w:eastAsia="hr-HR"/>
              </w:rPr>
              <w:t>kabinet</w:t>
            </w:r>
            <w:r>
              <w:rPr>
                <w:rFonts w:ascii="Open Sans Light" w:eastAsia="Times New Roman" w:hAnsi="Open Sans Light" w:cs="Open Sans Light"/>
                <w:lang w:eastAsia="hr-HR"/>
              </w:rPr>
              <w:t xml:space="preserve"> 158,</w:t>
            </w:r>
            <w:r w:rsidR="00660E07">
              <w:rPr>
                <w:rFonts w:ascii="Open Sans Light" w:eastAsia="Times New Roman" w:hAnsi="Open Sans Light" w:cs="Open Sans Light"/>
                <w:lang w:eastAsia="hr-HR"/>
              </w:rPr>
              <w:t xml:space="preserve"> </w:t>
            </w:r>
            <w:r>
              <w:rPr>
                <w:rFonts w:ascii="Open Sans Light" w:eastAsia="Times New Roman" w:hAnsi="Open Sans Light" w:cs="Open Sans Light"/>
                <w:lang w:eastAsia="hr-HR"/>
              </w:rPr>
              <w:t>2. kat</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+385 20 446 037</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katja.bakija@unidu.hr</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660E07">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660E07">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Definiranje pojma retorika i upoznavanje sustava govorništva koji je postojao još u antičko doba.  Aristotelovo retoričko učenje (etos, patos, logos). Povijesni razvoj retorike. Retorika u ranom kršćanstvu (djela sv. Augustina), srednjem vijeku, renesansi, klasicizmu. Usmjerenost retorike na književnost u 18. stoljeću. Retorika u 19. (hermeneutički orijentirani filozofi i retoričari - Schopenhauer) i 20. stoljeću (burna obnova retorike, koja se širi i na područja književne analize i psihoanalize). Odnos retorike i drugih srodnih i komplementarnih disciplina (dijalektika, lingvistika, poetika, stilistika, filozofija, estetika).  Najvažniji retorički pojmovi.  Najznačajnije retoričke figure, vrste govora i njegovi dijelovi. Komponente bitne za govorničko umijeće: glas, dikcija, ortoepija, neverbalna komunikacija. Teorijsko sustavljivanje tropa i figura i njihova primjena u pismenoj i usmenoj interpretaciji. Na primjerima monoloških i dijaloških govornih činova  analizirati  jezični stil i govorničku izvedbu. Slušanje odabranih govora – Govor generalima V. Gotovca i I have a Dream M.L. Kinga. Objašnjavanje sadržaja, metode, ciljeva i svrhe retorike u povijesnom i u suvremenom kulturnom kontekstu. Govorništvo kao alat demokracije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660E07">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660E07">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Nakon položenog kolegija studenti će moći primjeniti  temeljna znanja o retorici </w:t>
            </w:r>
            <w:r>
              <w:rPr>
                <w:rFonts w:ascii="Open Sans Light" w:eastAsia="Times New Roman" w:hAnsi="Open Sans Light" w:cs="Open Sans Light"/>
                <w:lang w:eastAsia="hr-HR"/>
              </w:rPr>
              <w:br/>
              <w:t>2. Nakon položenog kolegija studenti će moći prepoznati, opisati  i analizirati različite retoričke postupke</w:t>
            </w:r>
            <w:r>
              <w:rPr>
                <w:rFonts w:ascii="Open Sans Light" w:eastAsia="Times New Roman" w:hAnsi="Open Sans Light" w:cs="Open Sans Light"/>
                <w:lang w:eastAsia="hr-HR"/>
              </w:rPr>
              <w:br/>
              <w:t xml:space="preserve">3. Nakon položenog kolegija studenti će moći primijeniti retoričku terminologiju u interpretac iji književnih tekstova </w:t>
            </w:r>
            <w:r>
              <w:rPr>
                <w:rFonts w:ascii="Open Sans Light" w:eastAsia="Times New Roman" w:hAnsi="Open Sans Light" w:cs="Open Sans Light"/>
                <w:lang w:eastAsia="hr-HR"/>
              </w:rPr>
              <w:br/>
              <w:t>4. Nakon položenog kolegija studenti će moći vrednovati značaj retoričke vještine u javnim nastupima</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5. Nakon položenog kolegija studenti će moći samostalno oblikovati govor na zadanu temu   i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660E07">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660E07">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660E07">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660E07">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660E07">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Beker, Miroslav , Kratka povijest antičke retorike, Artresor Naklada, Zagreb, 1997.</w:t>
            </w:r>
          </w:p>
        </w:tc>
      </w:tr>
      <w:tr w:rsidR="00FA4F01" w:rsidRPr="00E917A1" w:rsidTr="00660E07">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Meyer, Michael i dr., Povijest retorike od Grka do naših dana Dis, Disput, Zagreb, 2009.</w:t>
            </w:r>
          </w:p>
        </w:tc>
      </w:tr>
      <w:tr w:rsidR="00FA4F01" w:rsidRPr="00E917A1" w:rsidTr="00660E07">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Benčić, Živa; Fališevac, Dunja (ur.), Tropi i figure (ur. Ž. Benčić i D. Fališevac), Zagreb, 1995.   , , 1995.</w:t>
            </w:r>
          </w:p>
        </w:tc>
      </w:tr>
      <w:tr w:rsidR="00FA4F01" w:rsidRPr="00E917A1" w:rsidTr="00660E07">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660E07">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Aristotel, Retorika , Naprijed, Zagreb, 1989.</w:t>
            </w:r>
          </w:p>
        </w:tc>
      </w:tr>
      <w:tr w:rsidR="00FA4F01" w:rsidRPr="00E917A1" w:rsidTr="00660E07">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Biti, Vladimir, Pojmovnik suvremene književne teorije , Matica hrvatska, Zagreb, 1997.</w:t>
            </w:r>
          </w:p>
        </w:tc>
      </w:tr>
      <w:tr w:rsidR="00FA4F01" w:rsidRPr="00E917A1" w:rsidTr="00660E07">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Žitinski-Šoljić, Maja, Teorija komuniciranja i govorništvo , Veleučilište u Dubrovniku, Dubrovnik, 2001.</w:t>
            </w: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660E07">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660E07">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 dinamika nastave, literatura, studentske obveze. Definiranje pojma retorika.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Povijest retorike. Najvažniji retorički pojmovi.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Govornički žanrovi i vrste. Grčka i rimska retorika.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Aristotelovo retoričko učenje (etos, patos, logos).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Učenje o književnim žanrovima i  stilovima govora (visoki, srednji i niski).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Struktura i kompozicija govora.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Pojam figure. Glasovne figure (figure dikcije) i figure riječi(tropi).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Figure konstrukcije i figure misli.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Retorika u 19. stoljeću (hermeneutički orijentirani filozofi i retoričari) i 20. stoljeću.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Retorika i druge srodne i komplementarne discipline (dijalektika, lingvistika, poetika, stilistika, filozofija, estetika).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Interpretacija odabranih književnih tekstova - primjena retoričkih znanja i retoričke terminologije.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Retorička vještina u svakodnevnoj govornoj praksi.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Slušanje i kritička analiza odabranih govora.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Retorika u suvremenom društvenom i kulturnom kontekstu. Analiza retoričkih kodova u suvremenoj kulturi.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 i evaluacija.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660E07">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660E07">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660E07">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1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1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Španjolski jezik II/2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Daniela Falkoni Mjehović, prof., v.pred.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daniela.falkoni-mjehovic@unidu.hr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Na kolegiju se obrađuju tematske cjeline koje obuhvaćaju jednostavne lingvističke izričaje u sadašnjosti, prošlosti i budućnosti: prepričavanje događaja iz prošlosti; hobiji; slobodno vrijeme; sport; izražavanje slaganja i neslaganja s nečijim mišljenjem; mediji; kvalitete idealnog novinara i stručnjaka za odnose s javnošću; prijevozna sredstva; poslovna putovanja. Gramatički sadržaji: tvorba i upotreba prošlog vremena pretérito indefinido; priložne oznake vremena; komparacija; razlika u upotrebi prošlih vremena (pretérito indefinido / pretérito perfecto compuesto); uzastopna upotreba nenaglašenih zamjenica za izravni i neizravni objekt. Socio-kulturološki sadržaji: Olimpijske igre u Barceloni; društveni običaji u Španjolskoj i Hrvatskoj; značajni povijesni događaji u Španjolskoj i ostalim zemljama španjolskog govornog područja; životopisi poznatih osoba; usporedba Španjolske i Hrvatske kao turističkih destinacija.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Ishodi učenja podrazumijevaju, prema Zajedničkom europskom referentnom okviru za jezike, postizanje znanja, vještina i kompetencija iz španjolskog jezika na razini A1.2 / A2.1. Uspješnim svladavanjem sadržaja kolegija studenti će moći: 1. Razumjeti najčešće korištene riječi i fraze iz područja neposrednog osobnog interesa kao i osnovno značenje kratkih, jasnih i jednostavnih poruka i javnih obavijesti.  </w:t>
            </w:r>
            <w:r>
              <w:rPr>
                <w:rFonts w:ascii="Open Sans Light" w:eastAsia="Times New Roman" w:hAnsi="Open Sans Light" w:cs="Open Sans Light"/>
                <w:lang w:eastAsia="hr-HR"/>
              </w:rPr>
              <w:br/>
              <w:t>2. Čitati kratke i jednostavne tekstove, pronaći informacije u jednostavnim, svakodnevnim pisanim materijalima  i razumjeti kratka, jednostavna osobna ili poslovna pisma i jednostavne sadržaje u pisanim medijima.</w:t>
            </w:r>
            <w:r>
              <w:rPr>
                <w:rFonts w:ascii="Open Sans Light" w:eastAsia="Times New Roman" w:hAnsi="Open Sans Light" w:cs="Open Sans Light"/>
                <w:lang w:eastAsia="hr-HR"/>
              </w:rPr>
              <w:br/>
              <w:t xml:space="preserve">3. Komunicirati u jednostavnim i uobičajenim situacijama koje zahtijevaju jednostavnu i neposrednu razmjenu informacija, tj. sudjelovati u vrlo kratkim privatnim i poslovnim razgovorima (jednostavnim jezikom opisati  i usporediti osobe, radnje i stvari iz neposrednog okruženja, prepričati kratki tekst iz </w:t>
            </w:r>
            <w:r>
              <w:rPr>
                <w:rFonts w:ascii="Open Sans Light" w:eastAsia="Times New Roman" w:hAnsi="Open Sans Light" w:cs="Open Sans Light"/>
                <w:lang w:eastAsia="hr-HR"/>
              </w:rPr>
              <w:lastRenderedPageBreak/>
              <w:t>sadržaja kolegija).</w:t>
            </w:r>
            <w:r>
              <w:rPr>
                <w:rFonts w:ascii="Open Sans Light" w:eastAsia="Times New Roman" w:hAnsi="Open Sans Light" w:cs="Open Sans Light"/>
                <w:lang w:eastAsia="hr-HR"/>
              </w:rPr>
              <w:br/>
              <w:t>4. Pisati kratke, jednostavne bilješke, poruke i tekstove na poznate teme i opisati događaje iz osobnog iskustva u sadašnjem, prošlom i budućem vremenu u skladu s jezičnom normom.</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Studenti koji ne polože oba kolokvija, ispit polažu na ispitnim rokovima na kojima odgovaraju gradiv</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Esteba Ramos D., Peláez Santamaría S., Zayas López P., Método de español 2 – Libro del alumno, Anaya, Madrid, 2016.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Esteba Ramos D., Peláez Santamaría S., Zayas López P., Método de español 2 – Cuaderno de ejercicios, Anaya, Madrid, 2016.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Materijali na https://moodle.srce.hr, , 2022.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İHa sido increíble! Pretérito perfecto de indicativo- tvorba i upotreba.  Priložne oznake vremena, ya, todavía, aún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Privatna i poslovna iskustva iz neposredne prošlost. Leksik vezan za privatna i poslovna putovanja, turističke destinacije, gradove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 / perfekt. Traženje i davanje mišljenja. Izražavanje slaganja i neslaganja. Madrid, Granada i Vigo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Nuevos españoles. Prezent – novi nepravilni glagoli. Neverbalna komunikacija. Stereotipi. Španjolski u svijetu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Nos conocemos . Karakter Španjolaca i kako su percipirani u svijetu. Najpoznatiji španjolski spomenici.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Obitelj i rodbinske veze. Život u velikom gradu.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Nos vamos de compras. Odjeća, modni časopisi. Oglašavanje nekretnina. Glagolske parafraze. Posvojni pridjevi i zamjenice.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Ponavljanje.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 poco de relax. Neodređeni pridjevi i zamjenice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İQué noche! Pretérito indefinido – tvorba i upotreba.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Prijedlozi. Povijesni događaji. Životopisi poznatih Španjolaca. La noche en blanco.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El día que nací yo. Mediji. Povijest sporta.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Komparacija. Povijest Španjolske.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Pretérito perfecto / Pretérito indefinido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Ponavljanje.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Studenti trebaju redovito pohađati nastavu i aktivno sudjelovati u nastavnom procesu. Na svaki nastavni sat obvezni su donijeti propisanu literaturu te pratiti sadržaje i obavijesti postavljene na https://moodle.srce.hr. Sve domaće zadaće moraju predati u za to predviđenom roku.</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1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1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Talijanski jezik II/2</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Petra Opačić, mag. philol. angl., 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petra.opacic@unidu.hr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Pismene i usmene komunikacijske vještine razvijaju se usvajanjem i uvježbavanjem morfoloških i komunikacijskih struktura standardnog  talijanskog jezika uz usvajanje stručne terminologije i razvijanje interkulturalne kompetencije upoznavanjem različitih elemenata talijanske kulture.  Komunikacija: Uputiti formalan zahtjev. Izraziti nesigurnost. Javiti se na oglas. Pitati mišljenje. Tražiti da se ponovi rečeno. Pitati za uzrok. Izraziti iznenađenje. Moliti uslugu. Ostaviti poruku. Izraziti osjećaje. Izraziti mišljenje upotrebom: penso di sí/no, credo di sí,/no. Pričati o prošlim događajima.  Gramatika: Passato prossimo i upotreba priloga vemena (già, appena, (non) ancora, mai, ormai).  Futur I. Osobne i posvojne zamjenice. Upotreba zamjenica: ci, ne. Prijedlozi. Prilozi i priložne oznake mjesta (davanti a, di fianco a, dietro, sotto, fuori di). Nepravilne imenice. Imenice i pridjevi koji završavaju na -co, -go. Množina imenica. Pridjevi buono, bello. Pridjevi za izražavanje osjećaja. Relativna rečenica I tipa. Imperfekt. Upotreba prošlih vremena. Upotreba glagolske konstrukcije stare + gerundio.   Leksik: Svakodnevica. Oglasi. Zanimanja i posao. Obitelj. Osjećaji. Hrana. Talijanska kuhinja.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Ishodi učenja podrazumijevaju, prema Zajedničkom europskom referentnom okviru za jezike, postizanje znanja, vještina i kompetencija znanja talijanskog jezika na razini A1.2. Uspješnim svladavanjem kolegija studenti će moći:  Prepoznati glavnu misao i poruku autentičnih audio i audiovizualnih sadržaja. </w:t>
            </w:r>
            <w:r>
              <w:rPr>
                <w:rFonts w:ascii="Open Sans Light" w:eastAsia="Times New Roman" w:hAnsi="Open Sans Light" w:cs="Open Sans Light"/>
                <w:lang w:eastAsia="hr-HR"/>
              </w:rPr>
              <w:br/>
              <w:t>2. Razumjeti: kratke, jednostavne tekstove na javnim oglasima, plakatima, reklamama i sl.;  tekstove pisane običnim jezikom ili jezikom poznate struke; glavne poruke radijskih i televizijskih priloga o tekućim događajima ili temama od osobnog i profesionalnog interesa.</w:t>
            </w:r>
            <w:r>
              <w:rPr>
                <w:rFonts w:ascii="Open Sans Light" w:eastAsia="Times New Roman" w:hAnsi="Open Sans Light" w:cs="Open Sans Light"/>
                <w:lang w:eastAsia="hr-HR"/>
              </w:rPr>
              <w:br/>
              <w:t>3. Koristiti jednostavne izraze i rečenice da bi opisali svoju svakodnevicu, obitelj, posao itd.</w:t>
            </w:r>
            <w:r>
              <w:rPr>
                <w:rFonts w:ascii="Open Sans Light" w:eastAsia="Times New Roman" w:hAnsi="Open Sans Light" w:cs="Open Sans Light"/>
                <w:lang w:eastAsia="hr-HR"/>
              </w:rPr>
              <w:br/>
              <w:t>4. Sudjelovati u jednostavnom razgovoru o poznatim temama iz svakodnevnog života.</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5. Napisati kratak, jednostavan tekst (poruka, mail, oglas i sl.) o temama iz sadržaja kolegija koristeći se osnovnim vremenima.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Mezzadri, M., Balboni, P. E., Rete!1 Corso multimediale d'italiano per stranieri, Guerra Edizioni, Perugia, 2009.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Spikic, A., Dizionario compatto Croato-Italiano / Italiano-Croato, Zanichelli, 2001.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Manella, C. , Ecco ! Grammatica italiana , Progetto Lingua, Firenze, 2004.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Materijali u e-kolegiju na sustavu za e-učenje Merlin: www.moodle.srce.hr, , 2026.</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Jernej, J., Talijanska gramatika za svakoga, Školska knjiga, Zagreb,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Razni aktualni tekstovi i drugi interaktivni, edukativni (audiovizualni) materijali (koje su kreirali izvorni govornici) s internet stranica, prema izboru nastavnika , , 2026.</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Unità13 Il tempo  Funzioni – descrivere il tempo meteorologico, fare ipotesi, chiedere o dire le previsioni del tempo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13 Abilità – scrivere un fax formale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13 Lessico - parlare dei punti cardinali  Le regioni italiane e il tempo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13 Come esprimere accordo o disaccordo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14 Sulla strada  Funzoni – chiedere e dare informazioni stradali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14 Lessico - localizzazione, locuzioni avverbiali,  Si impersonale, ci di luogo, mi dispiace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Il colloquio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14 Civiltà - Italiani famosi di ieri e di oggi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15 Progetti futuri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Unità15 Funzioni – parlare del futuro, fare proposte e promesse, accettare o rifiutare un invito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15 Abilita': imparare parole nuove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15 Il futuro semplice: verbi regolari e irregolari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Unita' 15 Civilta': L'Italia dei festival</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Ripetizione del precedente e preparazione per il colloquio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Il colloquio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redovitih studenata: - Studenti su dužni nazočiti na predavanjima u iznosu od najmanje 70% predviđene satnice odnosno na vježbama u iznosu od najmanje 80% predviđene satnice. Iznimka su kategorizirani sportaši. Nastavnik redovito vodi evidenciju nazočnosti. - Studenti su dužni aktivno sudjelovati u nastavi i izvršavati sve propisane obveze (pisati, domaće radove, napraviti prezentacije i predati ih do kraja 15. tjedna nastave).   Obveze izvanrednih studenata: - Nisu dužni nazočiti nastavi. - Trebaju izvršiti sve ostale obveze koje vrijede za redovite studente (pisati domaće radove, napraviti prezentacije i predati ih do kraja 15. tjedna nastave)  - Ako redovito </w:t>
            </w:r>
            <w:r>
              <w:rPr>
                <w:rFonts w:ascii="Open Sans Light" w:eastAsia="Times New Roman" w:hAnsi="Open Sans Light" w:cs="Open Sans Light"/>
                <w:lang w:eastAsia="hr-HR"/>
              </w:rPr>
              <w:lastRenderedPageBreak/>
              <w:t>pohađaju nastavu i izvršavaju svoje obveze kao redovni studenti, imaju mogućnost izlaska na kolokvije (u istim terminima kao i redoviti studenti), prema uvjetima istim kao za redovite studente.  Elementi koji definiraju konačnu ocjenu (isti za redovite i izvanredne studente): - Dva kolokvija (pismeni i usmeni)                       ILI - Ispit (pismeni i usmeni) Kolokviji se provode u prethodno utvrđenom terminu tijekom trajanja nastave. Nije moguće pristupiti kolokviju u terminima ispitnih rokova. Nije moguće polagati dva ili više kolokvija odjedanput. Student ne može pristupiti drugom kolokviju ukoliko nije položio prvi kolokvij.  Ukoliko nije položio oba kolokvija student polaže ispit. Uvjet za izlazak na ispit više jezične razine je prethodno položen ispit niže jezične razine.  Uspjeh na ispitu i drugim provjerama znanja izražava se sljedećim ocjenama:  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E6654B" w:rsidP="00686243">
            <w:pPr>
              <w:jc w:val="center"/>
              <w:rPr>
                <w:rFonts w:ascii="Open Sans Light" w:eastAsia="Times New Roman" w:hAnsi="Open Sans Light" w:cs="Open Sans Light"/>
                <w:b/>
                <w:lang w:eastAsia="hr-HR"/>
              </w:rPr>
            </w:pPr>
            <w:r>
              <w:rPr>
                <w:rFonts w:ascii="Open Sans Light" w:hAnsi="Open Sans Light" w:cs="Open Sans Light"/>
              </w:rPr>
              <w:br w:type="page"/>
            </w:r>
            <w:r w:rsidR="00DF1BC6"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1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1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Tjelesna kultura II/2</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(4.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0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Aleksandar Selmanović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Ćira Carića 4, B29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+385 20 445 737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sasa.selmanovic@unidu.hr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Primjena kinezioloških i komplementarnih aktivnosti u cilju pozitivnog utjecaja na antropološka obilježja studenta. Programskim sadržajima od jedanaest oblika sportske tjelovježbe usavršava se te povećava fond motoričkih informacija s jedinstvenim ciljem očuvanja i unapređenja zdravlja (motoričkih i funkcionalnih sposobnosti). Redovitom primjenom nastavnog sadržaja, studenti dugoročno, razvijaju trajne navike i potrebu bavljenja kineziološkim aktivnostima u svakodnevnom životu i radu, dok kratkoročno, primjerena tjelesna forma utječe na lakše svladavanje intelektualnog napora studenata. Svaka kineziološka aktivnost sadrži specifičan plan i program. Studenti biraju jednu ili više aktivnosti prema osobnim potrebama i sportskim afinitetima te na temelju njih ispunjavaju ciljeve i nužnu predmetnu normu.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Pozitivan utjecaj na antropološka obilježja studenata (antropometrijske karakteristike, motoričke i funkcionalne sposobnosti).</w:t>
            </w:r>
            <w:r>
              <w:rPr>
                <w:rFonts w:ascii="Open Sans Light" w:eastAsia="Times New Roman" w:hAnsi="Open Sans Light" w:cs="Open Sans Light"/>
                <w:lang w:eastAsia="hr-HR"/>
              </w:rPr>
              <w:br/>
              <w:t>2. Primjena stečenih znanja i vještina u svakodnevnom životu i urgentnim situacijama.</w:t>
            </w:r>
            <w:r>
              <w:rPr>
                <w:rFonts w:ascii="Open Sans Light" w:eastAsia="Times New Roman" w:hAnsi="Open Sans Light" w:cs="Open Sans Light"/>
                <w:lang w:eastAsia="hr-HR"/>
              </w:rPr>
              <w:br/>
              <w:t>3. Dugoročno - stvaranje trajnih navika i potrebe bavljenja kineziološkim aktivnostima u svakodnevnom životu kojim će se pospješiti kapaciteti savladavanja napora u budućoj profesiji i prevenirale fizikalne tegobe.</w:t>
            </w:r>
            <w:r>
              <w:rPr>
                <w:rFonts w:ascii="Open Sans Light" w:eastAsia="Times New Roman" w:hAnsi="Open Sans Light" w:cs="Open Sans Light"/>
                <w:lang w:eastAsia="hr-HR"/>
              </w:rPr>
              <w:br/>
              <w:t>4. Kratkoročno – pozitivan utjecaj na lakše svladavanje intelektualnog napora studenata.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Sudjelovanje na nastavi – evidencija/norma</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Bagarić, I., Vadjon, I., Vježbe za muskuloskeletno zdravlje, Medicinska zaklada, Zagreb, 2020.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II.dio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III.dio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Specifični kineziološki operatori IV.dio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Dvoranski sportovi I. (nogomet)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Dvoranski sportovi II. (košarka, odbojka)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Dvoranski sportovi III. (badminton, stolni tenis)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Wellness programi (aerobik, fitness vježbe za početnike, fitness vježbe za napredne)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Sportovi na vodi (plivanje, veslanje) – izborna kineziološka aktivnost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Dodatni programi (Outdoor aktivnosti: planinarenje, hiking, jogging, streetworkout)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Pravilna prehrana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Prevencija pretilosti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Prevencija različitih oblika ovisnosti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Mentalno zdravlje i prevencija stresa – teoretska predavanja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Predmet se ocjenjuje oznakom (P) 'položeno'/'pass' ili (0) 'nepoloženo'/'fail' koja ovisi o participaciji na nastavi odnosno ostvarenju minimalne norme predmeta. Sudjelovanje u izvannastavnim aktivnostima prema dogovoru na uvodnom predavanju. Zdravstvena opravdanja, opravdanja aktivnih sportaša omogućuju modificirani oblik sudjelovanja na nastavi ili izvršavanje dodatnog sadržaja prema dogovoru za vrijeme konzultacija</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2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21" w:history="1"/>
          </w:p>
        </w:tc>
      </w:tr>
    </w:tbl>
    <w:p w:rsidR="00DF1BC6" w:rsidRPr="00E917A1" w:rsidRDefault="00DF1BC6" w:rsidP="00DF1BC6">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DF1BC6" w:rsidRPr="00E917A1" w:rsidTr="00660E07">
        <w:trPr>
          <w:gridBefore w:val="1"/>
          <w:wBefore w:w="34" w:type="dxa"/>
        </w:trPr>
        <w:tc>
          <w:tcPr>
            <w:tcW w:w="9889" w:type="dxa"/>
            <w:gridSpan w:val="7"/>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60E07">
        <w:trPr>
          <w:gridBefore w:val="1"/>
          <w:wBefore w:w="34" w:type="dxa"/>
        </w:trPr>
        <w:tc>
          <w:tcPr>
            <w:tcW w:w="9889" w:type="dxa"/>
            <w:gridSpan w:val="7"/>
          </w:tcPr>
          <w:p w:rsidR="00DF1BC6" w:rsidRPr="00E917A1" w:rsidRDefault="00DF1BC6" w:rsidP="00686243">
            <w:pPr>
              <w:jc w:val="center"/>
              <w:rPr>
                <w:rFonts w:ascii="Open Sans Light" w:eastAsia="Times New Roman" w:hAnsi="Open Sans Light" w:cs="Open Sans Light"/>
                <w:b/>
                <w:sz w:val="24"/>
                <w:szCs w:val="24"/>
                <w:lang w:eastAsia="hr-HR"/>
              </w:rPr>
            </w:pP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Dizajn i uređivanje publikacija u OSJ </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Romana John</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proofErr w:type="spellStart"/>
            <w:r>
              <w:rPr>
                <w:rFonts w:ascii="Open Sans Light" w:eastAsia="Times New Roman" w:hAnsi="Open Sans Light" w:cs="Open Sans Light"/>
                <w:lang w:eastAsia="hr-HR"/>
              </w:rPr>
              <w:t>Kampus</w:t>
            </w:r>
            <w:proofErr w:type="spellEnd"/>
            <w:r>
              <w:rPr>
                <w:rFonts w:ascii="Open Sans Light" w:eastAsia="Times New Roman" w:hAnsi="Open Sans Light" w:cs="Open Sans Light"/>
                <w:lang w:eastAsia="hr-HR"/>
              </w:rPr>
              <w:t xml:space="preserve"> , </w:t>
            </w:r>
            <w:r w:rsidR="00660E07">
              <w:rPr>
                <w:rFonts w:ascii="Open Sans Light" w:eastAsia="Times New Roman" w:hAnsi="Open Sans Light" w:cs="Open Sans Light"/>
                <w:lang w:eastAsia="hr-HR"/>
              </w:rPr>
              <w:t>125</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romana.john@unidu.hr</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 xml:space="preserve">Ivana Grkeš </w:t>
            </w:r>
            <w:proofErr w:type="spellStart"/>
            <w:r>
              <w:rPr>
                <w:rFonts w:ascii="Open Sans Light" w:hAnsi="Open Sans Light" w:cs="Open Sans Light"/>
                <w:sz w:val="24"/>
                <w:szCs w:val="24"/>
              </w:rPr>
              <w:t>Tošović</w:t>
            </w:r>
            <w:proofErr w:type="spellEnd"/>
            <w:r w:rsidR="00660E07">
              <w:rPr>
                <w:rFonts w:ascii="Open Sans Light" w:hAnsi="Open Sans Light" w:cs="Open Sans Light"/>
                <w:sz w:val="24"/>
                <w:szCs w:val="24"/>
              </w:rPr>
              <w:t xml:space="preserve">, </w:t>
            </w:r>
            <w:proofErr w:type="spellStart"/>
            <w:r w:rsidR="00660E07">
              <w:rPr>
                <w:rFonts w:ascii="Open Sans Light" w:hAnsi="Open Sans Light" w:cs="Open Sans Light"/>
                <w:sz w:val="24"/>
                <w:szCs w:val="24"/>
              </w:rPr>
              <w:t>mag.rel.publ</w:t>
            </w:r>
            <w:proofErr w:type="spellEnd"/>
            <w:r w:rsidR="00660E07">
              <w:rPr>
                <w:rFonts w:ascii="Open Sans Light" w:hAnsi="Open Sans Light" w:cs="Open Sans Light"/>
                <w:sz w:val="24"/>
                <w:szCs w:val="24"/>
              </w:rPr>
              <w:t>.</w:t>
            </w:r>
            <w:r>
              <w:rPr>
                <w:rFonts w:ascii="Open Sans Light" w:hAnsi="Open Sans Light" w:cs="Open Sans Light"/>
                <w:sz w:val="24"/>
                <w:szCs w:val="24"/>
              </w:rPr>
              <w:t xml:space="preserve">; Andrea Vučur, </w:t>
            </w:r>
            <w:proofErr w:type="spellStart"/>
            <w:r>
              <w:rPr>
                <w:rFonts w:ascii="Open Sans Light" w:hAnsi="Open Sans Light" w:cs="Open Sans Light"/>
                <w:sz w:val="24"/>
                <w:szCs w:val="24"/>
              </w:rPr>
              <w:t>mag.rel.publ</w:t>
            </w:r>
            <w:proofErr w:type="spellEnd"/>
            <w:r>
              <w:rPr>
                <w:rFonts w:ascii="Open Sans Light" w:hAnsi="Open Sans Light" w:cs="Open Sans Light"/>
                <w:sz w:val="24"/>
                <w:szCs w:val="24"/>
              </w:rPr>
              <w:t>.</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Ul. Branitelja Dubrovnika 41, 167; ,</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ivana.grkes@unidu.hr; andrea.vucur@unidu.hr</w:t>
            </w: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660E07">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660E07">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 sklopu kolegija studenti se teorijski i praktično upoznavaju s publikacijama odnosa s javnostima – konceptima njihove izrade, sadržajnim karakteristikama i načinima distribucije. Osim osmišljavanja i izrade tiskanih publikacija (letak, katalog, brošura, newslettera i drugih tiskovina), studenti se upoznaju i s web stranicama, digitalnim izdanjima newslettera i priopćenja za javnost (social media press release) i to uz primjere iz prakse. Posebna pažnja biti će posvećena pisanju za publikacije u OSJ te njihovoj tehničkoj izradi upotrebom Adobe Ilustrator, Adobe Photoshop, Adobe Indesign i Adobe Dreamweaver softvera.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660E07">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660E07">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Nakon uspješnog savladavanja predmeta studenti će moći: 1. Kreirati i oblikovati vizualne poruke korištenjem osnovnih principa grafičkog i web dizajna,a za potrebe odnosa s javnošću 2. Koristiti alate za izradu web stranica, obradu fotografija i grafički dizajn 3. Izraditi i dizajnirati osnovne web stranice i digitalne newsletter 4. Izraditi i dizajnirati jednostavne tiskane publikacije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660E07">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660E07">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660E07">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660E07">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660E07">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Grupa autora, Strategic Writing: Multimedia Writing for Public Relations, Advertising and More 4.ed., Routledge, 2017.</w:t>
            </w:r>
          </w:p>
        </w:tc>
      </w:tr>
      <w:tr w:rsidR="00FA4F01" w:rsidRPr="00E917A1" w:rsidTr="00660E07">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Hong, P. , Practical Web Design: Learn the fundamentals of web design, Packt, 2018.</w:t>
            </w:r>
          </w:p>
        </w:tc>
      </w:tr>
      <w:tr w:rsidR="00FA4F01" w:rsidRPr="00E917A1" w:rsidTr="00660E07">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660E07">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Smith, R., Becoming a PR writer – A Writing Process Workbook for the Profession, 2nd ed., LEA, 2003.</w:t>
            </w:r>
          </w:p>
        </w:tc>
      </w:tr>
      <w:tr w:rsidR="00FA4F01" w:rsidRPr="00E917A1" w:rsidTr="00660E07">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Maleš. L. i Mladenović. S., Osnove programiranja za web, Filozofski fakultet Split, 2008.</w:t>
            </w:r>
          </w:p>
        </w:tc>
      </w:tr>
      <w:tr w:rsidR="00FA4F01" w:rsidRPr="00E917A1" w:rsidTr="00660E07">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Grupa autora, Web design: interactive &amp; games, Taschen, 2008.</w:t>
            </w:r>
          </w:p>
        </w:tc>
      </w:tr>
      <w:tr w:rsidR="00FA4F01" w:rsidRPr="00E917A1" w:rsidTr="00660E07">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Vukić, F. , Teorija i povijest dizajna,  Golden Marketing – Tehnička knjiga, 2012.</w:t>
            </w: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660E07">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660E07">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Pisanje i planiranje u odnosima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Oblikovanje poruke i vrste apela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Mrežne stranice kao kanali, alati i publikacije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Karakteristike, značaj i vrste publikacija u odnosima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Advertoriali, native oglašavanje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Pismena provjera znanja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alate za izradu i oblikovanje publikacija (Praktični rad)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alate za izradu i oblikovanje publikacija (Praktični rad)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alate za izradu i oblikovanje publikacija (Praktični rad)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Praktična primjena alata za izradu i oblikovanje publikacija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Praktična primjena alata za izradu i oblikovanje publikacija (gostujuće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Praktična primjena alata za izradu i oblikovanje publikacija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Praktična primjena alata za izradu i oblikovanje publikacija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Završne prezentacije studentskih radova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45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660E07">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660E07">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660E07">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2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2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Engleski jezik III/1</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Helena Brautović, prof.v.š.</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helena.brautovic@unidu.hr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Ovladavanje kompetencijama stupnjeva B1 i/ili B2 sukladno skali jezičnih kompetencija razrađenih u sklopu Zajedničkog europskog referentnog okvira za strane jezike Europskog Vijeća. Razvijanje komunikacijskih i gramatičkih vještina te upoznavanje s engleskim jezikom iz područja medija kao temelj za razvoj vještina specifičnih za poslove u području medija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uspješno završenog predmeta student će moći samostalno oblikovati i izložiti prezentaciju na engleskom jeziku</w:t>
            </w:r>
            <w:r>
              <w:rPr>
                <w:rFonts w:ascii="Open Sans Light" w:eastAsia="Times New Roman" w:hAnsi="Open Sans Light" w:cs="Open Sans Light"/>
                <w:lang w:eastAsia="hr-HR"/>
              </w:rPr>
              <w:br/>
              <w:t xml:space="preserve">2. Nakon uspješno završenog predmeta student će moći razviti vlastitu jezičnu i komunikacijsku kompetenciju kroz dijaloge, intervjue, prepričavanje autentičnih tekstova, prezentiranje. </w:t>
            </w:r>
            <w:r>
              <w:rPr>
                <w:rFonts w:ascii="Open Sans Light" w:eastAsia="Times New Roman" w:hAnsi="Open Sans Light" w:cs="Open Sans Light"/>
                <w:lang w:eastAsia="hr-HR"/>
              </w:rPr>
              <w:br/>
              <w:t>3. Nakon uspješno završenog predmeta student će moći dalje samostalno raditi na obogaćivanju vlastitih stranojezičnih kompetencija s područja medija.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Liz and John Soars , New Headway Advanced Student's Book: OUP (odabrana poglavlja) , , 2008.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Jordan, R.R. , Academic Writing Course (odabrana poglavlja) ), London: Longman, 2003.</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gramatika engleskoga jezika po izboru studenata , , 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englesko-engleski rječnik po izboru studenata , , 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autentični jezični materijali i tekstovi , , 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The best days of your life? discussion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Winston Churchill's prep school – reading, comprehension check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Vocabulary – synonyms in context, synonyms and their accociation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The idea of Summerhill – reading, what do you think questions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Writing (write about a teacher, school, school day memories), discussion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Language study – avoiding repetition, Homophones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Noun phrases, a or an, the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Literature, discussion, reading (matching stories)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Reading, The Picture of Dorian Grey (exstracts), comprehension check questions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Language studies (narrative tenses), Vocabulary (positive and negative meaning)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Writing (devising a horror story)</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Vocabulary (words with the same spelling but different pronounciation)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Narrative tenses, reflexive pronouns, Irregular verbs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E6654B" w:rsidP="00686243">
            <w:pPr>
              <w:jc w:val="center"/>
              <w:rPr>
                <w:rFonts w:ascii="Open Sans Light" w:eastAsia="Times New Roman" w:hAnsi="Open Sans Light" w:cs="Open Sans Light"/>
                <w:b/>
                <w:lang w:eastAsia="hr-HR"/>
              </w:rPr>
            </w:pPr>
            <w:r>
              <w:rPr>
                <w:rFonts w:ascii="Open Sans Light" w:hAnsi="Open Sans Light" w:cs="Open Sans Light"/>
              </w:rPr>
              <w:br w:type="page"/>
            </w:r>
            <w:r w:rsidR="00DF1BC6"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2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2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Francuski jezik III/1</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Ariana Violić-Koprivec</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41, Ured 124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ariana.violic-koprivec@unidu.hr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Razvijanje pismenih i usmenih komunikacijskih vještina na francuskom jeziku i usvajanje interkulturalne komunikacijske kompetencije (bilo kulture). Uvježbavanje morfoloških i komunikacijskih struktura standardnoga jezika, usvajanje stručne terminologije i osobitosti vokabulara u relevantnim kontekstima. Upoznavanje s francuskom kulturom. Korištenje  rječnika i jezičnih alata. Teme su iz svakodnevnog privatnog i poslovnog života: Leksik: putovanja i izlasci, zemljopisni nazivi, gastronomija (obroci, hrana i piće), prehrambene navike, obrazovni sustav, sveučilišta, moderne tehnologije, mediji: televizija  Gramatika: određeni nepravilni glagoli, zamjenice COD, COI, le passé récent, partitivni član i izrazi za količinu, prilozi-nastavak   Sociokulturni sadržaj: TV5Monde, Institucije Europske unije, upoznavanje s gradovima: Strasbourg, francuske regije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Studenti će, prema Zajedničkom europskom referentnom okviru za jezike, postići znanja, vještine i kompetencije u okviru razine A2. Studenti će moći:      razumjeti poruke televizijskih programa o tekućim događajima ili temama od osobnog i profesionalnog interesa </w:t>
            </w:r>
            <w:r>
              <w:rPr>
                <w:rFonts w:ascii="Open Sans Light" w:eastAsia="Times New Roman" w:hAnsi="Open Sans Light" w:cs="Open Sans Light"/>
                <w:lang w:eastAsia="hr-HR"/>
              </w:rPr>
              <w:br/>
              <w:t>2. razumjeti tekstove koji su pisani običnim jezikom kao i jezikom struke te kratka i jednostavna osobna ili poslovna pisma</w:t>
            </w:r>
            <w:r>
              <w:rPr>
                <w:rFonts w:ascii="Open Sans Light" w:eastAsia="Times New Roman" w:hAnsi="Open Sans Light" w:cs="Open Sans Light"/>
                <w:lang w:eastAsia="hr-HR"/>
              </w:rPr>
              <w:br/>
              <w:t>3. čitati jednostavne tekstove, izdvojiti osnovnu i specifične informacije; pronaći informacije u jednostavnim, svakodnevnim pisanim materijalima kao što su oglasi, prospekti</w:t>
            </w:r>
            <w:r>
              <w:rPr>
                <w:rFonts w:ascii="Open Sans Light" w:eastAsia="Times New Roman" w:hAnsi="Open Sans Light" w:cs="Open Sans Light"/>
                <w:lang w:eastAsia="hr-HR"/>
              </w:rPr>
              <w:br/>
              <w:t>4. komunicirati koristeći odgovarajući vokabular u situacijama koje zahtijevaju neposrednu razmjenu informacija o poznatim temama (temama iz sadržaja) i aktivnostima  te koristeći interkulturalnu komunikacijsku kompetenciju</w:t>
            </w:r>
            <w:r>
              <w:rPr>
                <w:rFonts w:ascii="Open Sans Light" w:eastAsia="Times New Roman" w:hAnsi="Open Sans Light" w:cs="Open Sans Light"/>
                <w:lang w:eastAsia="hr-HR"/>
              </w:rPr>
              <w:br/>
              <w:t>5. napisati srednje dugi i srednje složeni tekst o poznatoj temi izražavajući svoje mišljenje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Valette, Valette, Contact: Langue et culture françaises 9th edition , Heinle, Cenlage Learning, 2013, p.p. 212-274.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Autentični materijali i tekstovi: članci iz novina, časopisa, interneta; prilozi s televizije prema izboru nastavnika (cca 5 kartica teksta), , 2025.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Meyer, D.C. , Clés pour la France (poglavlja po izboru do 3 kartice teksta), Hachette FLE, 2009.</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Steele, R., Civilisation progressive du français, CLE International,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Baker, F.L., Bleuzé, R.A., Border, L.B., Grace, C.,Bertrand Owen, J., Williams-Gascon, A. Collage, Lectures Littéraires, 5th edition, McGraw-Hill Book Companies, 2001.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Exercices de vocabulaire en contexte, Hachette Livre FLE, 2000.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Putanec, V. , Francusko-hrvatski rječnik, Školska knjiga, 2003.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Dictionnaire unilingue de français, Larousse, 2000.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Souvenirs de vacances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 France, un pays touristique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sorties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Bon appétit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L'art de manger à la française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noms géographiques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plats, les repas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Bilan: leçon 1-7</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régions françaises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Strasbourg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études supérieures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technologies modernes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TV5Monde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Lectures Littéraires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Bilan: leçon 9-14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Elementi koji definiraju konačnu ocjenu (isti za redovite i izvanredne studente): dva kolokvija (pismeni i usmeni) ili ispit (pismeni i usmeni).  Uspjeh na ispitu i drugim provjerama znanja izražava se sljedećim ocjenama:  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lastRenderedPageBreak/>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2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2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Kolegij s drugog studija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0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FA4F01" w:rsidP="00383DD3">
            <w:pPr>
              <w:rPr>
                <w:rFonts w:ascii="Open Sans Light" w:eastAsia="Times New Roman" w:hAnsi="Open Sans Light" w:cs="Open Sans Light"/>
                <w:b/>
                <w:color w:val="C00000"/>
                <w:lang w:eastAsia="hr-HR"/>
              </w:rPr>
            </w:pP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2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2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Međunarodni odnosi i europske integracije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Marijana Musladin</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168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marijana.musladin@unidu.hr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Monika Cverlin, mag.medior.publ.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171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+385 20 446 012</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monika.cverlin@unidu.hr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Cilj kolegija je upoznati studente s osnovnim pojmovima vezanim uz međunarodne odnose te osnovne značajke, političke institucije i pojedine politike Europske unije. Kolegij se sastoji od dva međusobno povezana dijela. U prvom dijelu kolegij je usmjeren na razumijevanje osnovnih kategorija međunarodnih odnosa i stjecanje znanja iz recentne povijesti međunarodnih odnosa. Studenti će se upoznati sa subjektima i faktorima te naučiti prepoznavati i definirati sadržaje međunarodnih odnosa. Posebna pažnja poklanja se analizi suvremenih međunarodnih odnosa, kao i novim izazovima i prijetnjama s kojima se njihovi akteri danas suočavaju. U drugom dijelu, kolegij je usmjeren na stjecanje suvremenih teorijskih znanja i spoznaja o europskom integracijskom procesu, njegovim uzrocima, obilježjima, tijeku i posljedicama, počevši od ideje europskog povezivanja do danas. Kroz proučavanje geneze nastanka i razvoja EU stječe se znanje o temeljnim institucijama, politikama i funkcioniranju Europske unije i prihvaćaju se ključni pojmovi o procesu Europskih integracija.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Uspješnim svladavanjem kolegija studenti će moći: 1. Opisati subjekte i faktore međunarodnih odnosa te prepoznati i definirati sadržaje međunarodnih odnosa; 2. Koristiti stručnu literaturu iz područja međunarodnih odnosa i pratiti međunarodnu problematiku; 3. Upotrebljavati stečena znanja u smišljanju i obrani argumenata i rješavanju problema unutar istraživačkog polja međunarodnih odnosa; 4. Definirati europske integracije; 5. Objasniti povijesni kontekst nastanka EU, njenu strukturu, institucionalni ustroj te način donošenja odluka u europskim institucijama; 6. Argumentirano i kritički raspravljati o učincima pojedinih EU politika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Čepo, D. , Političke institucije Europske unije,  Zagreb: Plejada, 2013, p.p. 11-168.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Meyers, R. , Temeljni pojmovi i teorijske perspektive međunarodnih odnosa, Panliber, 1999, p.p. 131-135.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Skupina autora, uredila: Mintas-Hodak, Lj., Uvod u Europsku Uniju,  (poglavlja 1., 2.,15.,16.,17.)., Zagrebačka škola ekonomije i managementa, Mate, Zagreb, 2004.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Tatalović, S., Nacionalna i međunarodna sigurnost,  poglavlja III. i V., Politička kultura, Zagreb , 2006.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Vukadinović, R. i Čehulić, L., Politika europskih integracija, (str: 203.-215., 362.-371.) , Topical, Zagreb, 2005.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Vukadinović, R. , Međunarodni politički odnosi - odabrana poglavlja, Politička kultura, Zagreb, 2004.</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Andrassy, J., Bakotić, B., Seršić, M., Vukas, B., Međunarodno pravo, sv. 1,, Zagreb, 2010.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Brzezinski, Z, Američki izbor: globalna dominacija ili globalno vodstvo, Politička kultura, Zagreb,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Čehulić, L.,  Euroatlantizam,, Politička kultura, Zagreb, 2003.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Heywood, A., Global Politics, Palgrave, 2011.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Hix, S.; Høyland, B., The Political System of the European Union, London:Palgrave,, 2011.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Jackson, R, Sorensen, G., Introduction to International Relations Theories and Approaches 4th edition, Oxford University Press, 2011.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Laidi, Z., Norma, a ne snaga. Zagonetka Europe kao sile, Biblioteka Politička misao i Centar za europske studije,, 2014.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Saurugger, S., Teorije i koncepti europske integracije,  Biblioteka Politička misao i Centar za europske studije, 2013.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Tišma, S.; Samardžija, V.; Jurlin, K., Hrvatska i EU: prednosti i izazovi članstva, IMO, Zagreb, 2012.</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 (osnovne informacije o kolegiju); sadržaj kolegija; struktura kolegija; izvedba kolegija (nastavne metode, seminarski radovi, kolokviji i studentske obveze, literatura,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Definiranje znanosti međunarodnih odnosa i povijesni razvoj sustava međunarodnih odnosa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Teorije međunarodnih odnosa (realizam, (neo) liberalizam,  konstruktivizam)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Subjekti međunarodnih odnosa: države i međunarodne organizacije; pokreti, nacije i čovjek kao pojedinac</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Činitelji  (faktori) međunarodnih  odnosa:   geografski,  prirodni,  demografski, ekonomski, pravni, tehnološki, vojni i nacionalni činitelji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Sredstva i oblici djelovanja u međunarodnim odnosima: politička sredstva (diplomacija), međunarodno javno mnijenje, ekonomski i vojni instrumenti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Međunarodna sigurnost i suvremeni sigurnosni izazovi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Definiranje europskih integracija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Povijesni aspekti i pregled razvoja EU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Institucije i politički akteri EU;  Donošenje odluka i proračun EU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Odabrane politike EU: Europska politika proširenja Republika Hrvatska i EU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Odabrane politike EU: Europska sigurnost i suradnja, izazovi EU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45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3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3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Njemački jezik III/1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Sandra Didović Baranac, v.pred.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41, 20 000 Dubrovnik, 55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sandra.didovic-baranac@unidu.hr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Teme koje se obrađuju su iz svakodnevnog i poslovnog okruženja:  Svjetski jezici i važnost učenja stranih jezika. Biografije (osobni podatci, obrazovanje i radno iskustvo). Višejezičnost i interkulturalnost u suvremenom društvu. Obitelj i rodbinski odnosi. Privatna i poslovna putovanja (planiranje i tijek putovanja). Slobodno vrijeme, interesi, hobiji i sportovi. Običaji – nekada i danas. Mediji u našoj svakodnevnici. Razvoj medija i uloga modernih medija. Aktivnosti izvan radnoga vremena; kultura, umjetnost, druženje s prijateljima i kolegama - organiziranje društvenih događanja.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Student/ica može razumjeti fraze i najčešće korištene riječi o obrazovanju, učenju profesionalnih vještina, obitelji, hobijima, društvenim običajima, te ulozi medija u svakodnevnici. Može shvatiti osnovno značenje kratkih i jednostavnih javnih obavijesti i reklama (razina A2/1 prema ZEROJ-u).                            </w:t>
            </w:r>
            <w:r>
              <w:rPr>
                <w:rFonts w:ascii="Open Sans Light" w:eastAsia="Times New Roman" w:hAnsi="Open Sans Light" w:cs="Open Sans Light"/>
                <w:lang w:eastAsia="hr-HR"/>
              </w:rPr>
              <w:br/>
              <w:t xml:space="preserve">2. Student/ica može pronaći predvidivu informaciju u jednostavnim pisanim materijalima kao što su oglasi, prospekti, opisi kulturnih i sportskih događanja, te može razumjeti kratka, jednostavna osobna ili poslovna pisma (razina A2/1 prema ZEROJ-u).                                                                                  </w:t>
            </w:r>
            <w:r>
              <w:rPr>
                <w:rFonts w:ascii="Open Sans Light" w:eastAsia="Times New Roman" w:hAnsi="Open Sans Light" w:cs="Open Sans Light"/>
                <w:lang w:eastAsia="hr-HR"/>
              </w:rPr>
              <w:br/>
              <w:t xml:space="preserve">3. Student/ica može komunicirati u uobičajenim situacijama koje zahtijevaju jednostavnu razmjenu informacija o obrazovanju, učenju profesionalnih vještina, obitelji, hobijima, putovanjima, te suvremenim medijima. Može sudjelovati u jednostavnijim stručnim razgovorima premda obično ne razumije dovoljno da bi sam/a podržavao/la konverzaciju (razina A2/1 prema ZEROJ-u).                                                                                                                          </w:t>
            </w:r>
            <w:r>
              <w:rPr>
                <w:rFonts w:ascii="Open Sans Light" w:eastAsia="Times New Roman" w:hAnsi="Open Sans Light" w:cs="Open Sans Light"/>
                <w:lang w:eastAsia="hr-HR"/>
              </w:rPr>
              <w:br/>
              <w:t xml:space="preserve">4. Student/ica može koristiti niz fraza i rečenica da bi jednostavnim jezikom opisao/la svoje ideje o obrazovanju, zaposlenju, svojim aktivnostima u slobodno vrijeme, medijima, društvenim mrežama  (razina A2/1 prema ZEROJ-u).                                                                                                                                    </w:t>
            </w:r>
            <w:r>
              <w:rPr>
                <w:rFonts w:ascii="Open Sans Light" w:eastAsia="Times New Roman" w:hAnsi="Open Sans Light" w:cs="Open Sans Light"/>
                <w:lang w:eastAsia="hr-HR"/>
              </w:rPr>
              <w:br/>
              <w:t>5. Student/ica može napisati jednostavne bilješke na teme: obrazovanje, hobiji, običaji, suvremeni mediji (razina A2/1 prema ZEROJ-u).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Dva pismena kolokvija ili jedan pismeni ispit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Funk, Kuhn, Demme, Studio d A2, Cornelsen, Berlin, 2009, p.p. 8-111.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Nastavni materijali postavljeni na kolegiju u sustavu za e-učenje Merlin, , 2022.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Izbor didaktički prilagođenog materijala s internet stranica: https://www.goethe.de/ins/hr/hr/index.html,                  https://www.dw.com/de/deutsch-lernen/s-2055 i sl., , 2022.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Fandrych, Tallowitz, Klipp und Klar, Klett, Stuttgart, 2009.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Uroić, M., Hurm, A.                        , Njemačko-hrvatski rječnik, Školska knjiga, Zagreb.       ,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Jakić, B., Hurm, A., Hrvatsko-njemački rječnik, Školska knjiga, Zagreb, 2004.</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Lehrnerfahrungen. Über Sprachen sprechen.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Mehrsprachigkeit.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Über Familie und Familenfeste sprechen. Familienfeiern.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Glückwunschkarten und Geburtstagslieder.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Berufliche und private Reisen.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Fahrpläne. Eine Reise planen und buchen.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Wiederholung. TEST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Freizeitaktivitäten. Hobbys.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Positiv/negativ/überrascht auf etwas reagieren.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Medien im Alltag.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Kurze persönliche Mitteilungen schreiben.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Feierabendaktivitäten.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Im Restaurant.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Berufsbild: Webdesigner.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Wiederholung. TEST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Kvaliteta programa, nastavnog procesa, vještine poučavanja i razine usvojenosti gradiva ustanovit će se provedbom pismene evaluacije temeljene na upitnicima te na druge standardizirane načine, a sukladno aktima Sveučilišta u Dubrovniku (studentska anketa o kvaliteti nastavnih aktivnosti, samoanaliza nastavnika 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3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3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Odnosi s javnošću i internet</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Romana John</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 171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romana.john@unidu.hr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 xml:space="preserve">Ivana Grkeš </w:t>
            </w:r>
            <w:proofErr w:type="spellStart"/>
            <w:r>
              <w:rPr>
                <w:rFonts w:ascii="Open Sans Light" w:hAnsi="Open Sans Light" w:cs="Open Sans Light"/>
                <w:sz w:val="24"/>
                <w:szCs w:val="24"/>
              </w:rPr>
              <w:t>Tošović</w:t>
            </w:r>
            <w:proofErr w:type="spellEnd"/>
            <w:r w:rsidR="00660E07">
              <w:rPr>
                <w:rFonts w:ascii="Open Sans Light" w:hAnsi="Open Sans Light" w:cs="Open Sans Light"/>
                <w:sz w:val="24"/>
                <w:szCs w:val="24"/>
              </w:rPr>
              <w:t xml:space="preserve">, </w:t>
            </w:r>
            <w:proofErr w:type="spellStart"/>
            <w:r w:rsidR="00660E07">
              <w:rPr>
                <w:rFonts w:ascii="Open Sans Light" w:hAnsi="Open Sans Light" w:cs="Open Sans Light"/>
                <w:sz w:val="24"/>
                <w:szCs w:val="24"/>
              </w:rPr>
              <w:t>mag.rel.publ</w:t>
            </w:r>
            <w:proofErr w:type="spellEnd"/>
            <w:r w:rsidR="00660E07">
              <w:rPr>
                <w:rFonts w:ascii="Open Sans Light" w:hAnsi="Open Sans Light" w:cs="Open Sans Light"/>
                <w:sz w:val="24"/>
                <w:szCs w:val="24"/>
              </w:rPr>
              <w:t>.</w:t>
            </w:r>
            <w:r>
              <w:rPr>
                <w:rFonts w:ascii="Open Sans Light" w:hAnsi="Open Sans Light" w:cs="Open Sans Light"/>
                <w:sz w:val="24"/>
                <w:szCs w:val="24"/>
              </w:rPr>
              <w:t xml:space="preserve">; Ivana Hladilo, </w:t>
            </w:r>
            <w:proofErr w:type="spellStart"/>
            <w:r>
              <w:rPr>
                <w:rFonts w:ascii="Open Sans Light" w:hAnsi="Open Sans Light" w:cs="Open Sans Light"/>
                <w:sz w:val="24"/>
                <w:szCs w:val="24"/>
              </w:rPr>
              <w:t>mag.medior.publ</w:t>
            </w:r>
            <w:proofErr w:type="spellEnd"/>
            <w:r>
              <w:rPr>
                <w:rFonts w:ascii="Open Sans Light" w:hAnsi="Open Sans Light" w:cs="Open Sans Light"/>
                <w:sz w:val="24"/>
                <w:szCs w:val="24"/>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Ul. Branitelja Dubrovnika 41, 167; Kampus, 171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ivana.grkes@unidu.hr; ivana.hladilo@unidu.hr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se bavi promjenama koje su u odnosima s javnošću izazvali internet i društvene mreže. Kroz kolegij će biti obrađeni različiti internetski alati (elektronička pošta; wiki, blog, web stranice, internetsko oglašavanje, društveni mediji i dr.), specijalizirani oblici internetskih odnosa s javnošću, posebice odnosi s medijima, online reputacijski menadžment i krizno komuniciranje. Posebna pažnja biti će posvećena planiranju i upravljanju te evaluaciji kampanja na društvenim mrežama.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uspješno savladanog predmeta studenti će moći: 1. Prepoznati važnost internetskih odnosa s javnošću 2. Koristiti online alate za upravljanje odnosima s javnošću 3. Analizirati i utvrditi online javnosti 4. Uspostaviti dvosmjernu komunikaciju s online javnostima 5. Kreirati sadržaje za objavu na internetu 6. Procijeniti nastajanje krizne situacije 7. Planirati i upravljati kampanjama na društvenim mrežama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Motion, J., Heath, R.L. i Leitch, S., ) Social Media and Public Relations: Fake Friends and Powerful Publics, Routledge, 2016.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Thurlow, A, Social media, organizational identity and public relations: the challenge of authenticity, Routledge, 2019.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Bourne, C, Communicating in Professions and Organizations: Public Relations and the Digital - Professional Discourse and Change , Palgrave Macmillan , 2022.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Swann, P., Cases in Public Relations Management: The Rise of Social Media and Activism, Routledge, 2014.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Quesenberry, K., Social Media Strategy: Marketing, Advertising, and Public Relations in the Consumer Revolution, Rowman &amp; Littlefield Publishers, 2019.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Kim, C. M., Social Media Campaigns: Strategies for Public Relations and Marketing, Routledge, 2016.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Breakenridge, D. , Social Media and Public Relations: Eight New Practices for the PR Professional., Pearson, 2012.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Smith, N. i Wollan, R.,  The Social Media Management Handbook, Wiley, 2011.</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Online odnosi s javnošću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Online reputacija i osobni brending  (gostujuće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Taktike, strategije i alati online OJ; planiranje online aktivnosti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Mrežne stranice, Virtualni press uredi, multimedijske značajke,  E-newsletter, blog i advertoriali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Društveni mediji - značajke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Društveni mediji - Instagram, X, Twitter, Tik Tok   Planiranje sadržaja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Društveni mediji - Instagram, Facebook, X, Tik Tok   kreiranje sadržaja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Društveni mediji - Instagram, Facebook, Twitter, Tik Tok   kreiranje sadržaja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Društveni mediji - Instagram, Facebook, X, Tik Tok  kreiranje sadržaja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Društveni mediji - kreiranje/objavljivanje sadržaja, nadzor aktivnosti, analitika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Društveni mediji - Instagram, Facebook, X, Tik Tok  kreiranje sadržaja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Društveni mediji - Instagram, Facebook, X, Tik Tok  kreiranje sadržaja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Prezentacije studentskih projekata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obvezno sudjelovanje u terenskoj nastavi</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3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3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Osnove ekonomije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Perica Vojinić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Ekonomski fakultet, Lapadska obala 7, Dubrovnik, C6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+385 20 445 933</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perica.vojinic@unidu.hr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mr.sc. Ivan Jelčić, 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Ćira Carića 4, B29</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+385 20 445 738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ivan.jelcic@unidu.hr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Pojam ekonomije i temeljni ekonomski koncepti. Temeljna ekonomska pitanja: što, kako i za koga proizvoditi. Ekonomski sustavi i funkcije države. Pojam i funkcije tržišta. Ponuda i potražnja. Ponašanje potrošača i proizvođača. Koncept i analiza troškova poslovanja. Organizacijski oblici poduzeća. Koncept poduzetništva. Mjerenje gospodarske aktivnosti. Inflacija. Nezaposlenost. Gospodarski rast.</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Definirati i razumjeti makroekonomske i mikroekonomske pojmove</w:t>
            </w:r>
            <w:r>
              <w:rPr>
                <w:rFonts w:ascii="Open Sans Light" w:eastAsia="Times New Roman" w:hAnsi="Open Sans Light" w:cs="Open Sans Light"/>
                <w:lang w:eastAsia="hr-HR"/>
              </w:rPr>
              <w:br/>
              <w:t>2. Razumjeti poslovne i financijske kategorije</w:t>
            </w:r>
            <w:r>
              <w:rPr>
                <w:rFonts w:ascii="Open Sans Light" w:eastAsia="Times New Roman" w:hAnsi="Open Sans Light" w:cs="Open Sans Light"/>
                <w:lang w:eastAsia="hr-HR"/>
              </w:rPr>
              <w:br/>
              <w:t>3. Razumjeti, pratiti i evidentirati rezultate poslovanja poduzeća</w:t>
            </w:r>
            <w:r>
              <w:rPr>
                <w:rFonts w:ascii="Open Sans Light" w:eastAsia="Times New Roman" w:hAnsi="Open Sans Light" w:cs="Open Sans Light"/>
                <w:lang w:eastAsia="hr-HR"/>
              </w:rPr>
              <w:br/>
              <w:t>4. Razumjeti ključne elemente i funkcioniranje gospodarskog sustava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lastRenderedPageBreak/>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Benić, Đ., Uvod u ekonomiju, Školska knjiga; Zagreb, 2011.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Mankiw, N.G., Osnove ekonomije, III: izdanje, MATE, Zagreb, 2006.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Samuelson, P.A., Nordhaus, W.D., Ekonomija, XIV izdanje, MATE, Zagreb, 2011.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Mikroekonomija i makroekonomija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Modelski pristup u ekonomiji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Temeljni ekonomski subjekti i koncept rijetkosti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Granica proizvodnih mogućnosti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Temeljna ekonomska pitanja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Funkcije države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Koncept reprodukcije i tržište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Ponuda i potražnja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Koncept elastičnosti i tržišne ravnoteže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Poduzeće i poduzetništvo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Troškovi kratkog roka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Troškovi dugog roka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Mjerenje ekonomske aktivnosti i gospodarski rast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Inflacija i nezaposlenost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redovitih studenata: • Pohađanje nastave u iznosu od najmanje 75% predviđene satnice. • Aktivno sudjelovanje u svim oblicima nastave i redovito pristupanje kolokvijima koji se polažu tijekom nastave.  • Pravovremena predaja i prezentacija seminarskog rada. • Praćenje i čitanje aktualne literature. • Student će biti oslobođen pisanja završnog ispita koji se piše u terminu ispitnog roka uz prijavu na Studomatu ukoliko položi dva kolokvija, napiše i izloži seminarski rad koji je pozitivno ocijenjen te redovito pohađa nastavu i sudjeluje u svim nastavnim aktivnostima.   Obveze izvanrednih studenata:  • Izvanredni studenti ne trebaju pristupiti kolokvijima, ali ukoliko žele, onda moraju ispuniti sve obveze koje imaju redoviti studenti.  Ocjenjivanje i vrednovanje rada studenata tijekom nastave i na ispitu  Redoviti studenti i izvanredni studenti koji pohađaju nastavu zajedno s redovitim studentima  KONTINUIRANO VREDNOVANJE  Pohađanje nastave – 10% Seminarski rad i prezentacija – 20% Aktivno sudjelovanje/zadaće – 10% Kolokvij I – 30% Kolokvij II – 30%  ISPIT Pisani ispit – 100%  Uspjeh na ispitu i drugim provjerama znanja izražava se sljedećim ocjenama • 0% -49% - nedovoljan (1)  • 50% - 65% - dovoljan (2) • 66% - 80% - dobar (3) • 81% - 90% - vrlo dobar (4) • 91% - 100% - izvrstan (5)   Načini praćenja kvalitete i uspješnosti izvedbe predmeta koji osiguravaju stjecanje utvrđenih ishoda učenja • Evidencija pohađanja nastave i uspješnosti izvršenja ostalih obveza studenata (nastavnik). • Ažuriranje izvedbenih planova nastave (nastavnik). • Nadzor izvođenja nastave (pročelnik Odjela) • Kontinuirana provjera kvalitete svih parametara nastavnog procesa  • Semestralno provođenje studentske ankete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3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3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Politička kultura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Pero Maldini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Branitelja Dubrovnika 41, 154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+385 20 446 023</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pero.maldini@unidu.hr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omogućuje stjecanje znanja o pojmu, sastavnicama i obilježjima političke kulture sociokulturne determinante političkog ponašanja (građana i političkih elita) i političkih odnosa u određenom društvu. Pojmom političke kulture povezuje se psihološki aspekt (politički stavovi i orijentacije i na njima temeljeno ponašanje i društveno djelovanje kao obilježja pojedinca) i sociološki aspekt (društvene implikacije političkih stavova i orijentacija i njihov utjecaj na pojedinca). Njime se ostvaruje određena sinteza kolektivnog povijesnog naslijeđa političkog sustava i osobnog političkog naslijeđa i iskustva pojedinca kao pripadnika tog društva. Politička kultura tako predstavlja i objašnjava subjektivnu stranu politike. Kolegij obuhvaća tematske jedinice: Uvod u predmet, strukturu i metode kolegija; Političko-kulturalni pristup politici; Pojam političke kulture; Sustav društvenih vrijednosti; Političke orijentacije i politički objekti;  Procesi stjecanja i djelovanja političke kulture; Tipovi političke kulture; Politička kultura i politička struktura; Kultura političkog sustava; Kultura političkog procesa; Kultura vladanja; Građanska politička kultura i demokracija; Participacija i demokratsko građanstvo; Politička kultura hrvatskoga društva. S obzirom na očekivane ishode učenja te specifičan sadržaj ključan za razvoj civilnih kompetencija, ovaj kolegij označava bitnu komponentu građanskog (političkog) obrazovanja.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Uspješnim svladavanjem nastavnog gradiva ovog kolegija studenti će moći:  definirati i razlikovati osnovne pojmove, sastavnice i funkcije političke kulture kao sociokulturne determinante političkog ponašanja i djelovanja; </w:t>
            </w:r>
            <w:r>
              <w:rPr>
                <w:rFonts w:ascii="Open Sans Light" w:eastAsia="Times New Roman" w:hAnsi="Open Sans Light" w:cs="Open Sans Light"/>
                <w:lang w:eastAsia="hr-HR"/>
              </w:rPr>
              <w:br/>
              <w:t xml:space="preserve">2. prepoznati i usporediti temeljna sociokulturna obilježja pojedinih društava, socijalnih skupina, socijalnih i političkih aktera u društvu i povezati ih s političkim ponašanjem i djelovanjem građana i političkih aktera;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3. objasniti utjecaj sociokulturnih činitelja na političke, socijalne i kulturne promjene u društvu, posebice njihov utjecaj na proces demokratizacije i na održanje i razvoj demokratskog poretka;</w:t>
            </w:r>
            <w:r>
              <w:rPr>
                <w:rFonts w:ascii="Open Sans Light" w:eastAsia="Times New Roman" w:hAnsi="Open Sans Light" w:cs="Open Sans Light"/>
                <w:lang w:eastAsia="hr-HR"/>
              </w:rPr>
              <w:br/>
              <w:t>4. objasniti utjecaj političke kulture na oblikovanje medijskih sadržaja, javnog mnijenja i javnopolitičkog diskursa,</w:t>
            </w:r>
            <w:r>
              <w:rPr>
                <w:rFonts w:ascii="Open Sans Light" w:eastAsia="Times New Roman" w:hAnsi="Open Sans Light" w:cs="Open Sans Light"/>
                <w:lang w:eastAsia="hr-HR"/>
              </w:rPr>
              <w:br/>
              <w:t>5. vrednovati i prihvatiti demokratske vrijednosti bitne za povećanje građanskih kompetencija i osjetljivosti za pitanja demokratskog života političke zajednice.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Almond, G., Verba, S., Civilna kultura: Politički stavovi i demokracija u pet zemalja, Politička kultura, Zagreb, 2000.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Maldini, Pero, Politička kultura i demokratska tranzicija u Hrvatskoj, Sveučilište u Dubrovniku, Dubrovnik, 2011.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Vujčić, Vladimir, Politička kultura demokracije, Panliber, Zagreb, 2001.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Dahl, Robert, Poliarhija – participacija i opozicija (Pogovor Tomislava Jantola, str. 236-256), Politička kultura Zagreb, Zagreb , 1998.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Diamond, Larry, (ed.), Introduction, u: Political Culture and Democracy in Developing Countries, Lynne, 1993.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Galić, Branka, Politička kultura "novih demokracija", Revija za sociologiju, (31) 3 - 4: 197-209, 2000.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Inglehart, Ronald F., and Welzel, Christian, Modernization, Cultural Change and Democracy, Cambridge University Press,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Labus, Mladen, Vrijednosne orijentacije u hrvatskom društvu, Sociologija sela, (38) 1/2(147/148): 169-204, 2000.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Matić, Davorka, Demokracija, povjerenje i socijalna pravda, Revija za sociologiju, (31) 3 - 4: 183 – 195, 2000.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Putnam, Robert, Kako učiniti demokraciju djelotvornom, Fakultet političkih znanosti, Zagreb, 2003.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  Predmet kolegija; Sadržaj kolegija; Struktura kolegija; Izvedba kolegija (Nastavne metode; Seminarski radovi, kolokviji i studentske obveze; Literatura; Online repozitorij kolegija;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POLITIČKO – KULTURALNI PRISTUP POLITICI Suvremeni pristupi u istraživanju politike; institucionalni, racionalni, kulturalni); Temeljna obilježja kulturalnog pristupa u istraživanju politike; Predstavnici političko - kulturalnog pristupa.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POJAM POLITIČKE KULTURE O pojmu političke kulture (određenje pojma pol. kulture, pol. objekti, pol. procesi); Subjektivno i objektivno u pol. kulturi; Oblikovanje pol. kulture (proces socijalizacije, povijesno naslijeđe, pol. procesi, interesi).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SUSTAV DRUŠTVENIH VRIJEDNOSTI Svjetonazor; Društvene vrijednosti; Društvene norme; Sustav vrijednosti; Vrijednosne orijentacije; Stavovi, uvjerenja, mišljenja; Politički stavovi i uvjerenja; Političke ideologije.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POLITIČKE ORIJENTACIJE I POLITIČKI OBJEKTI Političke orijentacije (pojam i vrste orijentacija, kognitivne, afektivne, evaluativne); Razine p. orijentacija; P. objekti (sustav kao opći objekt, objekti ulaza, objekti izlaza, "ja" kao objekt).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PROCESI STJECANJA I DJELOVANJA POLITIČKE KULTURE Procesi stjecanja (učenja) p.k. (primarna i sekundarna socijalizacija, pol. socijalizacija, naslijeđe); Osnovni procesi djelovanja (utjecaja) p.k. (p.percepcija, p. ponašanje, p. djelovanje).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TIPOVI POLITIČKE KULTURE Osnova tipologije političke kulture; Parohijalna politička kultura; Podanička politička kultura; Participativna politička kultura; Tipovi političke kulture u odnosu na objekte politike.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SEMINAR Osnovna obilježja sustava društvenih vrijednosti i političke kulture hrvatskog društva.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POLITIČKA KULTURA I POLITIČKA STRUKTURA Odnos kulture i strukture; Oblici političke potpore (difuzna politička potpora, specifična politička potpora); Tipovi političke potpore (identitet, legitimitet, političko povjerenje).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 xml:space="preserve">KULTURA POLITIČKOG SUSTAVA Dimenzije političke kulture; Znanja, stavovi i osjećaji prema: političkom autoritetu, </w:t>
            </w:r>
            <w:r>
              <w:rPr>
                <w:rFonts w:ascii="Open Sans Light" w:eastAsia="Times New Roman" w:hAnsi="Open Sans Light" w:cs="Open Sans Light"/>
                <w:lang w:eastAsia="hr-HR"/>
              </w:rPr>
              <w:lastRenderedPageBreak/>
              <w:t>političkom poretku,  prema kolektivnom identitetu (nacionalni osjećaji, politički stavovi u odnosu na naciju).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KULTURA POLITIČKOG PROCESA Odnos prema sebi kao p. akteru (znanje o pravima i obvezama, svijest o vlastitoj ulozi u p. procesu, p. kompetencija); Odnos prema drugim sudionicima p. procesa (percepcija, p. povjerenje, p. tolerancija, svijest o lj. pravima)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KULTURA VLADANJA Odnos prema učincima političkog sustava (stavovi o političkom stilu vlasti, djelotvornosti sustava, odnos očekivanog i dobivenog, (ne)zadovoljstvo učincima političkog sustava i političke vlasti).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GRAĐANSKA POLITIČKA KULTURA I DEMOKRACIJA Obilježja (mješovita pol. kultura, sposobnost balansiranja različitosti); Odnos g. kulture i dem. strukture (ekonomski razvoj, institucionalna struktura, g. kultura i demokracija); G. kultura i dem. stabilnost).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PARTICIPACIJA I DEMOKRATSKO GRAĐANSTVO Politička participacija (pojam i određenje, oblici političke participacije, tipovi političke participacije); Demokratsko građanstvo (pojam i obilježja).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SEMINAR Politička kultura i ideološki rascjepi u hrvatskom društvu.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OCJENJIVANJE I ISPIT  Nazočnost na predavanju i sudjelovanje u nastavi  Nazočnost na predavanjima je obvezna. Student može opravdano izostati najviše 5 od ukupno 15 nastavnih termina u semestru. U opsegu u kojemu svaka pojedinačna tema predavanja to omogućuje, nastava je uvijek kombinacija predavanja i rasprave. Studentima se stoga preporučuje prethodna pripremljenost za raspravu o temi predavanja. Ocjenjivanje sudjelovanja na nastavi temelji se na evidenciji nazočnosti studenata i na nastavnikovoj procjeni aktivnog sudjelovanja studenta u nastavi.  Seminarski radovi  Seminarski radovi uključuju izradu strukturiranog pisanog rada i prezentaciju odgovarajuće teme koje studenti izlažu u okviru seminara. Seminarski rad i izlaganje posebno se vrednuju i sastavni su dio ukupne ocjene.  Kolokviji i ispit  Kolegij predviđa dva kolokvija i ispit. Kolokvij se obično održava nakon sedmog i nakon četrnaestog nastavnog termina u semestru. Na kolokviju se provjerava znanje predmetnog gradiva obrađenog do termina kolokvija. Provjera znanja na kolokviju sadrži nekoliko pitanja na koje student odgovara usmeno. Iskazano znanje ocjenjuje se i sastavni je dio ukupne ocjene. Ispit se održava u terminu ispitnoga roka i izvodi na jednak način kao i kolokvij. Studenti koji su uspješno položili kolokvij, oslobađaju se za dio </w:t>
            </w:r>
            <w:r>
              <w:rPr>
                <w:rFonts w:ascii="Open Sans Light" w:eastAsia="Times New Roman" w:hAnsi="Open Sans Light" w:cs="Open Sans Light"/>
                <w:lang w:eastAsia="hr-HR"/>
              </w:rPr>
              <w:lastRenderedPageBreak/>
              <w:t xml:space="preserve">kolokvijem obuhvaćenog gradiva. Položeni prvi kolokvij preduvjet je za izlazak na drugi kolokvij. Studenti koji uspješno polože oba kolokvija ne moraju izaći na ispit. Oni koji ne pristupe kolokvijima ili ih ne polože, obvezni su izaći na ispit na kojemu se provjerava njihovo znanje iz nastavnog gradiva cijelog semestra. Provjera znanja na kolokvijima i na ispitu obavlja se otvoreno i objektivno. Studenti se ocjenjuju temeljem iskazanog znanja i razumijevanja nastavnog gradiva i obvezne literature.  Ukupna ocjena  Ukupna ocjena je zbir pojedinačnih ocjena studentovih uspješno izvršenih obveza i to: </w:t>
            </w:r>
            <w:r>
              <w:rPr>
                <w:rFonts w:ascii="Open Sans Light" w:eastAsia="Times New Roman" w:hAnsi="Open Sans Light" w:cs="Open Sans Light"/>
                <w:lang w:eastAsia="hr-HR"/>
              </w:rPr>
              <w:t xml:space="preserve"> nazočnosti na predavanjima, </w:t>
            </w:r>
            <w:r>
              <w:rPr>
                <w:rFonts w:ascii="Open Sans Light" w:eastAsia="Times New Roman" w:hAnsi="Open Sans Light" w:cs="Open Sans Light"/>
                <w:lang w:eastAsia="hr-HR"/>
              </w:rPr>
              <w:t xml:space="preserve"> aktivnog sudjelovanja u raspravama na predavanjima i seminarima, </w:t>
            </w:r>
            <w:r>
              <w:rPr>
                <w:rFonts w:ascii="Open Sans Light" w:eastAsia="Times New Roman" w:hAnsi="Open Sans Light" w:cs="Open Sans Light"/>
                <w:lang w:eastAsia="hr-HR"/>
              </w:rPr>
              <w:t xml:space="preserve"> seminarskog rada, </w:t>
            </w:r>
            <w:r>
              <w:rPr>
                <w:rFonts w:ascii="Open Sans Light" w:eastAsia="Times New Roman" w:hAnsi="Open Sans Light" w:cs="Open Sans Light"/>
                <w:lang w:eastAsia="hr-HR"/>
              </w:rPr>
              <w:t xml:space="preserve"> kolokvija i </w:t>
            </w:r>
            <w:r>
              <w:rPr>
                <w:rFonts w:ascii="Open Sans Light" w:eastAsia="Times New Roman" w:hAnsi="Open Sans Light" w:cs="Open Sans Light"/>
                <w:lang w:eastAsia="hr-HR"/>
              </w:rPr>
              <w:t xml:space="preserve"> završnog ispita.  Struktura ukupne ocjene  </w:t>
            </w:r>
            <w:r>
              <w:rPr>
                <w:rFonts w:ascii="Open Sans Light" w:eastAsia="Times New Roman" w:hAnsi="Open Sans Light" w:cs="Open Sans Light"/>
                <w:lang w:eastAsia="hr-HR"/>
              </w:rPr>
              <w:t xml:space="preserve"> Nazočnost na predavanjima: do 5% ukupne ocjene; </w:t>
            </w:r>
            <w:r>
              <w:rPr>
                <w:rFonts w:ascii="Open Sans Light" w:eastAsia="Times New Roman" w:hAnsi="Open Sans Light" w:cs="Open Sans Light"/>
                <w:lang w:eastAsia="hr-HR"/>
              </w:rPr>
              <w:t xml:space="preserve"> Aktivno sudjelovanje na predavanjima: do 15% ukupne ocjene; </w:t>
            </w:r>
            <w:r>
              <w:rPr>
                <w:rFonts w:ascii="Open Sans Light" w:eastAsia="Times New Roman" w:hAnsi="Open Sans Light" w:cs="Open Sans Light"/>
                <w:lang w:eastAsia="hr-HR"/>
              </w:rPr>
              <w:t xml:space="preserve"> Izlaganje seminarskog rada: do 30% ukupne ocjene; </w:t>
            </w:r>
            <w:r>
              <w:rPr>
                <w:rFonts w:ascii="Open Sans Light" w:eastAsia="Times New Roman" w:hAnsi="Open Sans Light" w:cs="Open Sans Light"/>
                <w:lang w:eastAsia="hr-HR"/>
              </w:rPr>
              <w:t xml:space="preserve"> Kolokvij: do 40% ukupne ocjene; </w:t>
            </w:r>
            <w:r>
              <w:rPr>
                <w:rFonts w:ascii="Open Sans Light" w:eastAsia="Times New Roman" w:hAnsi="Open Sans Light" w:cs="Open Sans Light"/>
                <w:lang w:eastAsia="hr-HR"/>
              </w:rPr>
              <w:t> Završni ispit: do 80% ukupne ocjene.  Prag za stjecanje pozitivne ocjene je 50% (ili 50 bodova).  DODATNA NAPOMENA Studentima su na intranet sustavu Merlin dostupni nastavni plan i program kolegija s detaljnom razradom svake nastavne cjeline i precizno naznačenim dijelovima literature za svaku pojedinu nastavnu jedinicu, sve prezentacije s predavanja, dodatni nastavni materijali, informacije i upute vezane uz kolegij, njegov sadržaj, strukturu, oblike provjere znanja (kolokviji, ispiti), strukturu ocjene, seminarske radove te studentske obveze. Uz to, za sve seminarske radove uz pojedinačne prijedloge (popise) literature, kao i za svu dodatnu literaturu (pored obvezne, koja je dostupna u knjižnici), studentima će se pomoći pri njihovoj nabavi.</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3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3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Popularna kultura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Natalia Stagl-Škaro</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156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+385 20 1120 2204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natalia.stagl-skaro@unidu.hr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Nas ovdje zanima „antropološki smisao“ popularne kulture, koju definiramo široko kao „cjelokupni proizvod ljudskog rada“. Bavit ćemo se popularno kulturnim proizvodnjom i konzumacijom. Kritički analiziramo „popise“ popularne kulture i njihove odnose sa posebnom osvrtom na naše društvo. Promatramo kulturalno područje i kulturalne promjene; Nastanak popularne kulture; Masovnu kulturu; Teoriju popularne kulture; Primjeri popularne kulture.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 Nakon polaganja ovog kolegija studenti će moći: – Prepoznati aspekte popularne kulture </w:t>
            </w:r>
            <w:r>
              <w:rPr>
                <w:rFonts w:ascii="Open Sans Light" w:eastAsia="Times New Roman" w:hAnsi="Open Sans Light" w:cs="Open Sans Light"/>
                <w:lang w:eastAsia="hr-HR"/>
              </w:rPr>
              <w:br/>
              <w:t>2. Povezati glavne postulate teorije popularne kulture</w:t>
            </w:r>
            <w:r>
              <w:rPr>
                <w:rFonts w:ascii="Open Sans Light" w:eastAsia="Times New Roman" w:hAnsi="Open Sans Light" w:cs="Open Sans Light"/>
                <w:lang w:eastAsia="hr-HR"/>
              </w:rPr>
              <w:br/>
              <w:t>3. Usporediti popularnu, masovnu i narodnu kulturu</w:t>
            </w:r>
            <w:r>
              <w:rPr>
                <w:rFonts w:ascii="Open Sans Light" w:eastAsia="Times New Roman" w:hAnsi="Open Sans Light" w:cs="Open Sans Light"/>
                <w:lang w:eastAsia="hr-HR"/>
              </w:rPr>
              <w:br/>
              <w:t>4. Identificirati elemente hrvatske popularne kulture</w:t>
            </w:r>
            <w:r>
              <w:rPr>
                <w:rFonts w:ascii="Open Sans Light" w:eastAsia="Times New Roman" w:hAnsi="Open Sans Light" w:cs="Open Sans Light"/>
                <w:lang w:eastAsia="hr-HR"/>
              </w:rPr>
              <w:br/>
              <w:t>5. Prezentirati odabrani skup fenomena popularne kulture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Kolegij je organiziran po principu "obrnute učionice". Studenti pripremaju deset manjih re</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Kalapoš, Sanja ,  Cijeli svijet u mom selu. Globalna naspram lokalne kulture, lokaliziranje globalnog i globaliziranje lokalnog. ,  Etnološka tribina : Godišnjak Hrvatskog etnološkog društva, Vol. 30 No. 23. , 2000, p.p. 65-78.</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Gotthardi Pavlovsky, Aleksej,  Narodnjaci i turbofolk u hrvatskoj. Zašto ih (ne) volimo?, Ljevak, 2014.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Grgurić, Aida i Lešnjaković, Diana , O identitetu iz perspektive popularne glazbe, Jesenski i Turk, 2013.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Burke, Peter,   Popular Culture in Early Modern Europe, Ashgate Publishing, 2009.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Macdonald, Dwight , A Theory of Mass Culture,  https://journals.sagepub.com/doi/10.1177/03921921, 1953.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 predmet kolegija, sadržaj kolegija, struktura kolegija, izvedba kolegija,   nastavne metode, vježbe, vrednovanje, studentske obveze, literatura,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Nastanak popularne kulture: urbanizacija, industrijalizacija, obvezno obrazovanje… Popularna kultura i mase, fenomen „slobodnog vremena“.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Paradigma „kultura“:  normativne i deskriptivne definicije (elitna kultura, narodna kultura, niska kultura, masovna kultura …). Kulturalni relativizam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Kulturalno područje i regionalna kultura / globalna kultura.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Kulturalne promjene: evolucije, konvergencije, obogaćivanje, paralelizacija…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Kultura i anarhija. Masovna kultura.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Što je to „popularno“? Pop kultura i (sistemska teorija). Kritična teorija masovnih medija (Adorno. Löwenthal, Benjamin).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Popularna kultura i masovne medije (Ecco).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Popularna kultura i masovne medije (Ecco).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Teorija popularne kulture od klasicizma do kulturnih studija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Kulturni kapital. Konzumacija popularne kulture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Proizvodnja popularne kulture. Tabloidizacija.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Regionalni i nacionalni identiteti i popularna kultura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Primjeri popularne kulture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Infantilizacija. Kič.</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studenata </w:t>
            </w:r>
            <w:r>
              <w:rPr>
                <w:rFonts w:ascii="Open Sans Light" w:eastAsia="Times New Roman" w:hAnsi="Open Sans Light" w:cs="Open Sans Light"/>
                <w:lang w:eastAsia="hr-HR"/>
              </w:rPr>
              <w:t xml:space="preserve"> Nazočnost na predavanjima u iznosu od najmanje 70% predviđene satnice i vježbama/seminarima u iznosu od najmanje 80% (za izvanredne studente obveza je 50% nazočnosti). </w:t>
            </w:r>
            <w:r>
              <w:rPr>
                <w:rFonts w:ascii="Open Sans Light" w:eastAsia="Times New Roman" w:hAnsi="Open Sans Light" w:cs="Open Sans Light"/>
                <w:lang w:eastAsia="hr-HR"/>
              </w:rPr>
              <w:t xml:space="preserve"> Samostalna izrada zadataka  Studenti su obavezni aktivno i konstruktivno sudjelovati na nastavi, samostalno obavljati individualne i grupne zadatke te tako položiti ispit.   </w:t>
            </w:r>
            <w:r>
              <w:rPr>
                <w:rFonts w:ascii="Open Sans Light" w:eastAsia="Times New Roman" w:hAnsi="Open Sans Light" w:cs="Open Sans Light"/>
                <w:lang w:eastAsia="hr-HR"/>
              </w:rPr>
              <w:t xml:space="preserve"> Obveze izvanrednih studenata/ica: razlikuju se od obveza redovnih studenata samo u sljedećim stavkama: - mogućnost polaganja kollegija preko semestra ako su nazočni barem 70% predviđene satnice  Ocjenjivanje i vrednovanje rada studenata tijekom nastave i na ispitu  Cijeli ispit se sastoji od dva kolokvija. Provođenje provjere znanja se organizira u toku semestra u kojem se sluša predmet i u redovitim ispitnim rokovima. Prolazna ocjena iz svakog kolokvija predstavlja minimum od barem 10 samostalnih zadataka.   KONTINUIRANO VREDNOVANJE Elementi vrednovanja Uspješnost (%) Udio u ocjeni (%)  Uspjeh na ispitu i drugim provjerama znanja izražava se sljedećim ocjenama:  • od 91 do 100 % - izvrstan (5)  • od 81 do 90 %  - vrlo dobar (4)  • od 71 do 80 % - dobar (3)  • od 51 do 70 % - dovoljan (2)  • od 0 do 50 % - nedovoljan (1)   Načini praćenja kvalitete i uspješnosti izvedbe predmeta koji osiguravaju stjecanje utvrđenih ishoda učenja  Kvaliteta programa, nastavnog procesa, vještine poučavanja i razine usvojenosti gradiva ustanovit će se provedbom pisane evaluacije temeljene na upitnicima te na druge standardizirane načine a sukladno aktima Sveučilišta u Dubrovniku (studentska anketa o kvaliteti nastavnih aktivnosti, samoanaliza nastavnika i dr.) </w:t>
            </w:r>
            <w:r>
              <w:rPr>
                <w:rFonts w:ascii="Open Sans Light" w:eastAsia="Times New Roman" w:hAnsi="Open Sans Light" w:cs="Open Sans Light"/>
                <w:lang w:eastAsia="hr-HR"/>
              </w:rPr>
              <w:lastRenderedPageBreak/>
              <w:t>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4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4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Radijska i televizijska produkcija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Anamaria Bjelopera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Ćira Carića 4, 20000 Dubrovnik, Hrvatska, D15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+385 20 445 780</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anamaria.bjelopera@unidu.hr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Zdravko Kedžo; dr.sc. Vesna Karuza Podgorelec</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kedzo@unidu.hr; </w:t>
            </w:r>
            <w:r w:rsidR="00660E07">
              <w:rPr>
                <w:rFonts w:ascii="Open Sans Light" w:eastAsia="Times New Roman" w:hAnsi="Open Sans Light" w:cs="Open Sans Light"/>
                <w:lang w:eastAsia="hr-HR"/>
              </w:rPr>
              <w:t>v</w:t>
            </w:r>
            <w:r w:rsidR="00660E07" w:rsidRPr="00660E07">
              <w:rPr>
                <w:rFonts w:ascii="Open Sans Light" w:eastAsia="Times New Roman" w:hAnsi="Open Sans Light" w:cs="Open Sans Light"/>
                <w:lang w:eastAsia="hr-HR"/>
              </w:rPr>
              <w:t>esnakaruzapodgorelec@gmail.com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je podijeljen na dva dijela. Prvi dio kolegija obuhvaća radijsku produkciju. U ovom dijelu sadržaj kolegija obuhvaća izučavanje najvažnijih produkcijskih zahtijeva radija kao medija. Kroz teorijska predavanja i vježbe još se posebno obrađuju teme: osnove montaže radijskih priloga i jednostavnih emisija, zatim osnove odašiljačkih i produkcijskih sustava s naglaskom na nove tehnološke mogućnosti. Također se obrađuju najvažniji produkcijski zahtjevi različitih radijskih programskih sadržaja poput intervjua, kontakt programa. Kolegij uz to obrađuje i posebnu temu o glazbenoj produkciji na radiju kao jednom od najvažnijih/najzastupljenijih dijelova programa. Drugi dio kolegija obuhvaća televizijsku produkciju. U ovom je dijelu kolegija teorijskim predavanjima i vježbama obuhvaćeno nekoliko sadržajnih cjelina. Prva od njih je mizanscena, odnosno četiri ključna elementa kreiranja scene: kostimografija, prostor kadra, akcija u kadru te svjetlost i boje. Potom se studente upoznaje s filmskim i televizijskim izražajnim sredstvima i osnovama televizijske i filmske rasvjete. Na kraju se studenti upoznaju TV formatom, odnosno pružaju im se uvidi u to što je TV format i koje su faze razvoja TV formata. Studenti tijekom trajanja kolegija najprije na primjeru odabranog TV naslova samostalno prepoznaju korištene produkcijske alate i njihovu ulogu u kreiranju značenja, a potom u skupinama od po nekoliko studenata osmišljavaju TV format i prezentiraju ga kolegama.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Uspješnim svladavanjem kolegija studenti će moći: 1. Objasniti i razumjeti važnost produkcijskih zakonitosti na radiju kao mediju, u RH ali i u svijetu 2. Realizirati osnovne produkcijske zahtjeve najvažnijih radijskih formi-emisija 3. Kritički propitivati karakteristike produkcijskih uvjeta javnih i komercijalnih radija 4. Primijeniti produkcijske obrasce na osobne programske sadržaje 5. Realizirati produkcijske projekte za navedenu radio postaju 6. Prepoznavati elemente mizanscene i moći </w:t>
            </w:r>
            <w:r>
              <w:rPr>
                <w:rFonts w:ascii="Open Sans Light" w:eastAsia="Times New Roman" w:hAnsi="Open Sans Light" w:cs="Open Sans Light"/>
                <w:lang w:eastAsia="hr-HR"/>
              </w:rPr>
              <w:lastRenderedPageBreak/>
              <w:t xml:space="preserve">kreirati značenja TV proizvoda njihovom pravilnom uporabom 7. Primijeniti filmska i televizijska izražajna sredstva 8. Prepoznavati osnove TV rasvjete i ta znanja moći upotrijebiti u kreiranju TV proizvoda 9. Prepoznavati osnove produkcije TV formata i biti osposobljeni osmisliti koncept TV formata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Peterlić, A., Osnove teorije filma (5. izd.), ADU Zagreb, 2018.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Stadler J. i McWilliam, K. , Screen Media: Analysing Film and Television, Allen &amp; Unvin Crows Nest., 2009.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Zgrabljić Rotar, N., Radio-mit i informacija, dijalog i demokracija, Tehnička knjiga d.d., Zagreb, 2007.</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Collie, C. , The Business of TV Production, Cambridge University Press, Cambridge, 2007.</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Lees, N., Developing Factual / Reality TV Ideas from Concept to Pitch , Methuen Drama, London, 2010.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Moran, A. i Malbon, J. , Understand the Global TV Format, Intellect Books, Bristol i Portland, 2006.</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Orlebar, J., Digital Television Production, Arnold, Oxford Univesity Press, London i New , 2002.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UNESCO, World Communication Report: The Media and the Challenge of the New Technologies, UNESCO Pariz, 1997.</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Novi trendovi u radiju. Glazba, radio novinarstvo i Zakon o elektroničkim medijima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Mizanscen – četiri ključna elementa kreiranja scene  a) kostimografija (odjeća, detalji, šminka, maska)  b) prostor kadra (scenografija, ambijent, rekvizita, dekor, arhitektura) c) akcija u kadru (figure pokreta, kretanja predmeta, izvedba u kadru) d) svjetlost, boje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Radijska produkcija – pojam i osnove produkcijskih, odašiljačkih i prijenosnih sustava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Filmska i televizijska izražajna sredstva: kadriranje, odabir planova, rakurs snimanja, položaji kamere, osnovne zakonitosti montaže, osnove filmske rasvjete, zvuk i glas u AV djelu, specijalni efekti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Snimanje i montaža radijskih priloga (anketa, izvješće s konferencije za medije, priopćenja) – od terena do studija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TV format (formatirana globalna televizija današnjice, suvremena industrija TV formata, što je TV format, faze projektiranja i razvoja TV formata s primjerima)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Interpretacija pred mikrofonom i kontakt program „uživo“ – radio kao medij koji se sluša: Osvrt na moć zvuka i umjetnost prenošenja poruka putem radija (Spiker-voditelj). Interaktivnost i angažman slušatelja kao ključni faktori uspješnih programskih i produkcijskih kontaktnih programa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Ključne faze i razlike u procesu TV produkcije: a) pred-produkcija (treatment, pitch, istraživanje, sinopsis/scenarij, produkcijska analiza izvedivosti i troškova, paper-format ili produkcijska studija, planiranje, ekipiranje) b) produkcija (glavno produkcijsko osoblje – poslovi i hijerarhija u timu, glavne razlike u produkcijama po žanrovima i stupnjevima složenosti projekata) c) post-produkcija (glavne razlike u post-produkciji po žanrovima i stupnjevima složenosti projekata) d) evaluacija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Intervju – najvažnija forma radio novinarstva – programski i produkcijski izazovi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televizijskih žanrova: Specifičnosti i primjeri u 3 glavne faze. TV žanrovi: a) live eventi (složeni, jednostavni, sportski) b) mozaik c) game show vs. show d) kviz e) dokumentarna produkcija (jednostavna, složena, igrano dokumentarna, factuali i hibridne forme) f) reality d) igrana produkcija (TV serije, TV filmovi, telenovele)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Radijska produkcija: Profitno-neprofitna dinamika i uloga u industriji. Radijska arhiva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Usmena prezentacija (pitch) osmišljenih strukturiranih koncepata TV proizvoda (po grupama studenata)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Usmena prezentacija (pitch) osmišljenih strukturiranih koncepata TV proizvoda (po grupama studenata)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Nove forme i oblici radijskog emitiranja: Istraživanje novih medija za produkciju i programiranje. Produkcija i autorska prava: zaštita u medijskom okruženju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Medijska regulativa - odabrane stavke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4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4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Radionica: Dokumentarni filmovi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Franjo Takač</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franjo.takac@sum.ba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Nakon uvodnog upoznavanja s pojmom i specifičnostima dokumentarnoga filma, sadržaj je kolegija u radioničkom načinu rada proći sve faze u snimanju nekog dokumentarnog filma, od početne ideje do konačne realizacije. To znači da će se polaznici sa svakom fazom u pripremi i realizaciji dokumentarnog filma, usporedno upoznavati s teorijskim postavkama i mogućnostima izbora. Konkretno, u razvoju od ideje do teme, svaki od polaznika osmislit će neku temu nakon čega će se analizirati provedivost predložene teme filma, te struktura i najadekvatniji način obrade u slučaju pozitivnoga zaključka. Polaznici će se potom upoznati i s načinom predstavljanja svog filma potencijalnim producentima pisanjem sinopsisa, odnosno treatmenta s objašnjenjem cilja filma, autorske koncepcije, točke gledišta i izbora sugovornika. Za nekoliko najboljih tema pristupit će se daljnjoj razradi i definiranju plana snimanja, a istovrstan će pristup biti i u fazi samoga snimanja i montaže, kao i konačne postprodukcijske obrade. Završna će faza biti evaluacija ostvarenih kratkih dokumentaraca, uz nužne korekcije za najbolji rezultat.</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Kroz pojedinačni i zajednički rad u manjih grupama, polaznici stječu potrebna znanja u svim fazama realizacije nekog dokumentarnog filma, od ideje, odluke o temi, razrade plana snimanja i svih prethodnih dogovora za snimanje na terenu, do provedbe samog snimanja, pregleda snimljenoga materijala, te konačno montaže i završnih postprodukcijskih poslova u suradnji s profesionalnim montažerom. Istodobno s radom na konkretnim projektima, polaznici se privikavaju na grupni način rada koji je sastavni dio realizacije filmskih projekata, pa tako i dokumentarnih. Konačni ishod učenja bit će realizacija nekoliko kratkih dokumentaraca, u skladu s brojem prijavljenih polaznika za izborni predmet.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Gilić, Nikica, : Filmske vrste i rodovi (poglavlja „2.2. Dokumentarni film“ i „3.2.1. Žanrovi dokumentarnog filma“), AGM, Zagreb, elektronickeknjige.com › filmske-vrste-i-rodovi › pdf, 2007.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Dokumentarni film,  Hrvatski filmski ljetopis, 33/2003, Hrvatski filmski savez, Zagreb, http://www.hfs.hr/doc/ljetopis/hfl33-web.pdf, 2003.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Turković, Hrvoje,  Tipovi filmskih vrsta, Hrvatski filmski ljetopis, 47/2006, Hrvatski filmski savez, Zagreb, http://bib.irb.hr/datoteka/272849.Tipovi_filmskih_vrsta.doc, 2006.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Wiseman, Frederick, The Art of Documentary No. 1, The Paris Review, No.226 Fall, New York, www.theparisreview.org › interviews, 2018.</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Rabiger, Michael i Hermann, Courtney,  Directing The Documentary 7th edition, Routledge, New York, 2020.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Rosenthal, Alan i Eckhardt, Ned, Writing, Directing and Producing Documentary Films and Digital Videos 5th edition,  and Producing Documentary Films and Digital Videos 5th edition, 2016.</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Pojam i specifičnost dokumentarnoga filma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Pregled dokumentarnog stvaralaštva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Osmišljavanje dokumentarnog filma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Pisanje sinopsisa i treatmenta, razrada cilja filma i autorske koncepcije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Prezentacija studentskih prijedloga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Plan snimanja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Preprodukcija i snimanje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Snimanje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Montaža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Postprodukcijska obrada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Pregled realiziranih dokumentaraca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Pregled realiziranih dokumentaraca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Pregled realiziranih dokumentaraca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Završno predavanje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lastRenderedPageBreak/>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4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4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Španjolski jezik III/1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Daniela Falkoni Mjehović, prof., v.pred.</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daniela.falkoni-mjehovic@unidu.hr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Na kolegiju se obrađuju i usvajaju teme iz svakodnevnog i poslovnog života: zdrava prehrana, davanje savjeta i uputa, komentiranje i prepričavanje putovanja, poslovnih sastanaka, novi stručni vokabular. Gramatički sadržaji: upotreba prošlih vremena (pretérito imperfecto, pretérito imperfecto / pretérito indefinido, pretérito pluscuamperfecto), potvrdni imperativ, upotreba uzastopnih zamjenica za direktni i indirektni objekt s imperativom. Socio-kulturološki sadržaji: gastronomija, društveni odnosi, blagdani i praznici u Španjolskoj i Hrvatskoj.</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Ishodi učenja podrazumijevaju, prema Zajedničkom europskom referentnom okviru za jezike, postizanje znanja, vještina i kompetencija iz španjolskog jezika na razini A2. Uspješnim svladavanjem sadržaja kolegija studenti će moći: 1. Razumjeti najčešće korištene riječi i fraze iz područja neposrednog osobnog interesa kao i osnovno značenje kratkih, jasnih i jednostavnih poruka i javnih obavijesti.  </w:t>
            </w:r>
            <w:r>
              <w:rPr>
                <w:rFonts w:ascii="Open Sans Light" w:eastAsia="Times New Roman" w:hAnsi="Open Sans Light" w:cs="Open Sans Light"/>
                <w:lang w:eastAsia="hr-HR"/>
              </w:rPr>
              <w:br/>
              <w:t>2.  Čitati kratke i jednostavne stručne tekstove, pronaći informacije u jednostavnim, svakodnevnim i stručnim pisanim materijalima razumjeti kratka, jednostavna osobna ili poslovna pisma i jednostavne sadržaje u pisanim medijima.</w:t>
            </w:r>
            <w:r>
              <w:rPr>
                <w:rFonts w:ascii="Open Sans Light" w:eastAsia="Times New Roman" w:hAnsi="Open Sans Light" w:cs="Open Sans Light"/>
                <w:lang w:eastAsia="hr-HR"/>
              </w:rPr>
              <w:br/>
              <w:t xml:space="preserve">3. Komunicirati u jednostavnim i uobičajenim situacijama koje zahtijevaju jednostavnu i neposrednu razmjenu informacija, tj. sudjelovati u vrlo kratkim privatnim i poslovnim razgovorima (jednostavnim jezikom opisati  i usporediti osobe, radnje i stvari iz neposrednog okruženja, prepričati kratki tekst vezan uz teme iz sadržaja kolegija u sadašnjem, prošlom i budućem vremenu). </w:t>
            </w:r>
            <w:r>
              <w:rPr>
                <w:rFonts w:ascii="Open Sans Light" w:eastAsia="Times New Roman" w:hAnsi="Open Sans Light" w:cs="Open Sans Light"/>
                <w:lang w:eastAsia="hr-HR"/>
              </w:rPr>
              <w:br/>
              <w:t>4. Pisati kratke, jednostavne bilješke, poruke i tekstove na poznate teme i opisati događaje iz osobnog iskustva u sadašnjem, prošlom i budućem vremenu u skladu s jezičnom normom.</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Studenti koji ne polože oba kolokvija, ispit polažu na ispitnim rokovima te pišu gradivo cijelog se</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Esteba Ramos D., Peláez Santamaría S., Zayas López P. Anaya, , Método de español 2 – Libro del alumno,, Anaya, Madrid, 2016.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Esteba Ramos D., Peláez Santamaría S., Zayas López P., Método de español 2 – Cuaderno de ejercicios, Anaya, Madrid, 2016.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Materijali na https://moodle.srce.hr, , 2022.</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Uvodni sat. Predstavljanje sadržaja i ishoda kolegija.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Eran los tiempos de la abuela. Pretérito imperfecto – tvorba i upotreba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Životne promjene. Usporedba života nekada i sada. Modeli ponašanja.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Pretérito imperfecto/ pretérito indefinido.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Neverbalna komunikacija. Proksemika.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Upotreba uzastopnih zamjenica za direktni i indirektni objekt.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Kratice. Gastronomija.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Ponavljanje.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El mundo es un pañuelo. Organiziranje putovanja, kongresa, konferencija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Imperativ. Kondicionalne rečenice 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Upotreba zamjenica s imperativom. Imperativ u reklamama.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Pretérito perfecto / indefinido/imperfecto. Jezik struke.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Pretérito pluscuamperfecto. Estilo indirecto. Jezik struke.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Los tiempos del pasado. Jezik struke.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Studenti trebaju redovito pohađati nastavu i aktivno sudjelovati u nastavnom procesu. Na svaki nastavni sat obvezni su donijeti propisanu literaturu te pratiti sadržaje i obavijesti postavljene na https://moodle.srce.hr. Sve domaće zadaće moraju predati u za to predviđenom roku.</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4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4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Stručni praktikum</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Mato Brautović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Zgrada Kampusa, 125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mato.brautovic@unidu.hr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Romana John</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proofErr w:type="spellStart"/>
            <w:r>
              <w:rPr>
                <w:rFonts w:ascii="Open Sans Light" w:eastAsia="Times New Roman" w:hAnsi="Open Sans Light" w:cs="Open Sans Light"/>
                <w:lang w:eastAsia="hr-HR"/>
              </w:rPr>
              <w:t>Kampus</w:t>
            </w:r>
            <w:proofErr w:type="spellEnd"/>
            <w:r>
              <w:rPr>
                <w:rFonts w:ascii="Open Sans Light" w:eastAsia="Times New Roman" w:hAnsi="Open Sans Light" w:cs="Open Sans Light"/>
                <w:lang w:eastAsia="hr-HR"/>
              </w:rPr>
              <w:t xml:space="preserve"> , </w:t>
            </w:r>
            <w:r w:rsidR="00660E07">
              <w:rPr>
                <w:rFonts w:ascii="Open Sans Light" w:eastAsia="Times New Roman" w:hAnsi="Open Sans Light" w:cs="Open Sans Light"/>
                <w:lang w:eastAsia="hr-HR"/>
              </w:rPr>
              <w:t>125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romana.john@unidu.hr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Kroz kolegij studenti usvajaju relevantna znanja i vještine potrebne u profesionalnom radu u u područjima novinarstva, medija, odnosa s javnošću, marketinga i sl. Studenti će kroz stručnu praksu nadopuniti stečena teorijska i praktična znanja te ih primjenjivati u poslovanju, upoznati će se sa specifičnim izazovima poslovnog procesa, poslovnih subjekata i poslovanja različitih djelatnosti i ustanova. Student u dogovoru s mentorom pronalazi ustanovu/tvrtku koja obavlja djelatnosti iz područja novinarstva, odnosa s javnošću, marketinga i sl., na kojoj će obavljati stručnu praksu. Odrađuje se predviđeni broj sati prema radnom rasporedu koji je predviđen pravilnikom o obavljanju stručne prakse. Studenti su dužni; pridržavati se uputa o radu i zaštiti na radu koje daje mentor i ovlaštene osobe u tvrtki ili ustanovi obavljanja stručne prakse, na dnevnoj bazi bilježiti radne aktivnosti i skupljati priloge za Evidenciju stručne prakse, izraditi Evidenciju stručne prakse prema točnim naputcima te ga predati u zadanim rokovima, pod nadzorom mentora ili samostalno provoditi etape praktičnih zadataka iz odabranog područja, što u dnevniku stručne prakse opisuju kroz dnevne aktivnosti. Kroz sadržaj kolegija potiče se stvaranje poslovnih prilika i otvaranje novih radnih mjesta, vodeći računa da se osiguraju uvjeti za učenje s ciljem osobnog, društvenog i gospodarskog razvoja te zapošljivosti diplomanata i to s ciljem povećanja konkurentnosti stručnjaka koji se školuju na studiju Mediji i kultura društva.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Nakon uspješno odrađene stručne prakse student će moći: 1. Prepoznati potrebu za proširenjem postojećih znanja i vještina temeljem rada u realnom poslovnom okruženju 2. Objediniti stečena teorijska i praktična iskustva iz područja novinarstva, medija, odnosa s javnošću, marketinga i sl. 3. Razvijati vještine koje mogu pomoći pri ulasku u svijet rada 4. Istražiti različite puteve razvoja karijere 5. Razlikovati specifičnosti djelatnosti u kojoj obavljaju stručnu praksu 6. Profesionalno i </w:t>
            </w:r>
            <w:r>
              <w:rPr>
                <w:rFonts w:ascii="Open Sans Light" w:eastAsia="Times New Roman" w:hAnsi="Open Sans Light" w:cs="Open Sans Light"/>
                <w:lang w:eastAsia="hr-HR"/>
              </w:rPr>
              <w:lastRenderedPageBreak/>
              <w:t>konstruktivno obavljati poslovne zadatke, samostalno ili u timskom radu 7. Prepoznati poduzetničke prilike 8. Uočiti nedostatke u poslovanju te predložiti rješenja za poboljšanje učinkovitosti radnog procesa 9. Prepoznati važnost i ulogu etičkih načela i kulture ophođenja te ih primjenjivati u radnom okruženju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Stručna praksa po odabiru studenta defrinirana Pravilnikom o stručnoj praksi studenata Odjela za komunikologiju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75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Prezentacije stručne prakse temeljem studentskih  Evidencija prakse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80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4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4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Talijanski jezik III/1</w:t>
            </w:r>
            <w:r w:rsidR="00FA4F01" w:rsidRPr="00E917A1">
              <w:rPr>
                <w:rFonts w:ascii="Open Sans Light" w:hAnsi="Open Sans Light" w:cs="Open Sans Light"/>
                <w:sz w:val="22"/>
                <w:szCs w:val="22"/>
                <w:lang w:eastAsia="hr-HR"/>
              </w:rPr>
              <w:t xml:space="preserve"> </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Zimski (5. sem)</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Zrinka Režić Tolj, v.pred.</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 Branitelja Dubrovnika, 41, 20000 Dubrovnik, Hrvatska, Kampus - 128</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+385 20 446 048</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zrinka.rezic@unidu.hr</w:t>
            </w: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660E07">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660E07">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660E07">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Komunikacija - što je komunikacija? Definicije komunikacije. Različite vrste komunikacije (verbalna, neverbalna, pisana). Govor tijela. Univerzalni elementi komunikacije. Riječi. Govorenje. Prave riječi. Znati slušati. Odgovornost komuniciranja.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660E07">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660E07">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Ishodi učenja podrazumijevaju postizanje razine A2 prema ZEROJ-u (Zajedničkom europskom referentnom okviru za jezike). Nakon uspješno završenog kolegija studenti će moći:  Koristiti osnovnu stručnu terminologiju iz područja komunikologije.  </w:t>
            </w:r>
            <w:r>
              <w:rPr>
                <w:rFonts w:ascii="Open Sans Light" w:eastAsia="Times New Roman" w:hAnsi="Open Sans Light" w:cs="Open Sans Light"/>
                <w:lang w:eastAsia="hr-HR"/>
              </w:rPr>
              <w:br/>
              <w:t>2. Čitati, analizirati i interpretirati jednostavne autentične, stručne tekstove.</w:t>
            </w:r>
            <w:r>
              <w:rPr>
                <w:rFonts w:ascii="Open Sans Light" w:eastAsia="Times New Roman" w:hAnsi="Open Sans Light" w:cs="Open Sans Light"/>
                <w:lang w:eastAsia="hr-HR"/>
              </w:rPr>
              <w:br/>
              <w:t>3. Izraziti svoje misli, osjećaje, stavove o različitim temama.</w:t>
            </w:r>
            <w:r>
              <w:rPr>
                <w:rFonts w:ascii="Open Sans Light" w:eastAsia="Times New Roman" w:hAnsi="Open Sans Light" w:cs="Open Sans Light"/>
                <w:lang w:eastAsia="hr-HR"/>
              </w:rPr>
              <w:br/>
              <w:t>4. Primijeniti stećena znanja, vještine i kompetencije u različitim kontekstima.</w:t>
            </w:r>
            <w:r>
              <w:rPr>
                <w:rFonts w:ascii="Open Sans Light" w:eastAsia="Times New Roman" w:hAnsi="Open Sans Light" w:cs="Open Sans Light"/>
                <w:lang w:eastAsia="hr-HR"/>
              </w:rPr>
              <w:br/>
              <w:t>5. Pratiti talijanske medije i koristiti stručnu literaturu na talijanskom jeziku.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660E07">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660E07">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660E07">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660E07">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660E07">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www.comunicobene.com, , 2023.</w:t>
            </w:r>
          </w:p>
        </w:tc>
      </w:tr>
      <w:tr w:rsidR="00FA4F01" w:rsidRPr="00E917A1" w:rsidTr="00660E07">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https://www.ipermind.com/comunicazione_efficace/, , 2021.</w:t>
            </w:r>
          </w:p>
        </w:tc>
      </w:tr>
      <w:tr w:rsidR="00FA4F01" w:rsidRPr="00E917A1" w:rsidTr="00660E07">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Manella, C., Ecco ! Grammatica italiana, , Progetto lingua, Firenze, 1998.</w:t>
            </w:r>
          </w:p>
        </w:tc>
      </w:tr>
      <w:tr w:rsidR="00FA4F01" w:rsidRPr="00E917A1" w:rsidTr="00660E07">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Spikic, A., Dizionario Compatto Croato-Italiano / Italiano-Croato,, Zanichelli, 2005.</w:t>
            </w:r>
          </w:p>
        </w:tc>
      </w:tr>
      <w:tr w:rsidR="00FA4F01" w:rsidRPr="00E917A1" w:rsidTr="00660E07">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Web kolegij Talijanski jezik III/1 na Merlinu: https://moodle.srce.hr, , 2023.</w:t>
            </w:r>
          </w:p>
        </w:tc>
      </w:tr>
      <w:tr w:rsidR="00FA4F01" w:rsidRPr="00E917A1" w:rsidTr="00660E07">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660E07">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Jernej, J., Talijanska gramatika za svakoga, , Šk. knjiga, Zagreb, 2005.</w:t>
            </w:r>
          </w:p>
        </w:tc>
      </w:tr>
      <w:tr w:rsidR="00FA4F01" w:rsidRPr="00E917A1" w:rsidTr="00660E07">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Različiti online sadržaji prema izboru nositelja kolegija., , 2023.</w:t>
            </w: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660E07">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660E07">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Presentazione del corso e del web corso (su Merlin). Regole in generale (diritti e doveri). Valutazione.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Comunicazione – che cos’ è la comunicazione ? Definizioni della comunicazione.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Comunicazione – che cos’ è la comunicazione ? Diversi tipi della comunicazione (verbale, non verbale, scritta), elementi universali della comunicazione ecc.</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Corpi: Il linguaggio del corpo. Il concetto di mirroring (rispecchiamento)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 comunicazione non verbale di Thomas A. Sebeok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Parole: L'uomo come un animale linguistico. Le forme espressive della parola: la conversazione e la scrittura.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Parlare: I sistemi sensoriali. Programmazione Neuro-linguistica.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Il primo colloquio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Commento del colloquio. Saper ascoltare: L’arte più sottile e preziosa della comunicazione.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Saper ascoltare: Mettersi nei panni degli altri.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 parole giuste: Le parole giuste per ogni occasione? Tre tipi umani secondo il canale sensoriale preferenziale: Visivo, Auditivo e Cinestesico.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 responsabilità del comunicare: Come possiamo procurarci gli strumenti necessari per chiarire il nostro messaggio e per renderlo più efficace?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 bugie hanno le gambe lunghissime: Le bugie stanno alla base di tutti i gruppi sociali... I tipi delle bugie: dall'omissione alla bugia bianca, sociale, pedagogica, utilitaristica ecc.</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 bugie hanno le gambe lunghissime: La verità come un valore a livello teorico...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Il secondo colloquio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660E07">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660E07">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660E07">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redovitih studenata: - Studenti su dužni nazočiti na predavanjima u iznosu od najmanje 70% predviđene satnice odnosno na vježbama u iznosu od najmanje 80% predviđene satnice. Iznimka su kategorizirani sportaši. Nastavnik redovito vodi evidenciju nazočnosti. - Studenti su dužni aktivno sudjelovati u nastavi i izvršavati sve propisane obveze (pisati, domaće radove, napraviti prezentacije i predati ih do kraja 15. tjedna nastave).   Obveze izvanrednih studenata: - Nisu dužni nazočiti nastavi. - Trebaju izvršiti sve ostale obveze koje vrijede za redovite studente (pisati domaće radove, napraviti prezentacije i predati ih do kraja 15. tjedna nastave)  - Ako redovito pohađaju nastavu i izvršavaju svoje obveze kao redovni studenti, imaju mogućnost izlaska na kolokvije (u istim terminima kao i redoviti studenti), prema uvjetima istim kao za redovite studente.  Elementi koji definiraju konačnu ocjenu (isti za redovite i izvanredne studente): - Dva kolokvija (pismeni i usmeni)                       ILI - Ispit (pismeni i usmeni) Kolokviji se provode u prethodno utvrđenom terminu tijekom trajanja nastave. Nije moguće pristupiti kolokviju u terminima ispitnih rokova. Nije moguće polagati dva ili više kolokvija odjedanput. Student ne može pristupiti drugom kolokviju ukoliko nije položio prvi kolokvij.  Ukoliko nije položio oba kolokvija student polaže ispit. Uvjet za izlazak na ispit više jezične razine je prethodno položen ispit niže jezične razine.  Uspjeh na ispitu i drugim provjerama znanja izražava se sljedećim ocjenama:  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660E07">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660E07">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660E07">
        <w:trPr>
          <w:gridBefore w:val="1"/>
          <w:wBefore w:w="34" w:type="dxa"/>
        </w:trPr>
        <w:tc>
          <w:tcPr>
            <w:tcW w:w="9889" w:type="dxa"/>
            <w:gridSpan w:val="7"/>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lastRenderedPageBreak/>
              <w:t>POČETAK I ZAVRŠETAK TE SATNICA IZVOĐENJA NASTAVE</w:t>
            </w:r>
          </w:p>
        </w:tc>
      </w:tr>
      <w:tr w:rsidR="00DF1BC6" w:rsidRPr="00E917A1" w:rsidTr="00660E07">
        <w:trPr>
          <w:gridBefore w:val="1"/>
          <w:wBefore w:w="34" w:type="dxa"/>
        </w:trPr>
        <w:tc>
          <w:tcPr>
            <w:tcW w:w="9889" w:type="dxa"/>
            <w:gridSpan w:val="7"/>
            <w:vAlign w:val="center"/>
          </w:tcPr>
          <w:p w:rsidR="00DF1BC6" w:rsidRPr="00E917A1" w:rsidRDefault="00686243" w:rsidP="00686243">
            <w:pPr>
              <w:jc w:val="center"/>
              <w:rPr>
                <w:rFonts w:ascii="Open Sans Light" w:eastAsia="Times New Roman" w:hAnsi="Open Sans Light" w:cs="Open Sans Light"/>
                <w:lang w:eastAsia="hr-HR"/>
              </w:rPr>
            </w:pPr>
            <w:hyperlink r:id="rId15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5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Engleski jezik III/2</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(6.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Helena Brautović, prof.v.š.</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helena.brautovic@unidu.hr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Ovladavanje kompetencijama stupnjeva B1 i/ili B2 sukladno skali jezičnih kompetencija razrađenih u sklopu Zajedničkog europskog referentnog okvira za strane jezike Europskog Vijeća. Razvijanje komunikacijskih i gramatičkih vještina te upoznavanje s engleskim jezikom iz područja medija kao temelj za razvoj vještina specifičnih za poslove u području medija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uspješno završenog predmeta student će moći prepoznati osobitosti medija zemalja engleskog govornog područja.</w:t>
            </w:r>
            <w:r>
              <w:rPr>
                <w:rFonts w:ascii="Open Sans Light" w:eastAsia="Times New Roman" w:hAnsi="Open Sans Light" w:cs="Open Sans Light"/>
                <w:lang w:eastAsia="hr-HR"/>
              </w:rPr>
              <w:br/>
              <w:t>2. Nakon uspješno završenog predmeta student će moći objasniti ulogu i povezanost medija i engleskog jezika u modernom društvu</w:t>
            </w:r>
            <w:r>
              <w:rPr>
                <w:rFonts w:ascii="Open Sans Light" w:eastAsia="Times New Roman" w:hAnsi="Open Sans Light" w:cs="Open Sans Light"/>
                <w:lang w:eastAsia="hr-HR"/>
              </w:rPr>
              <w:br/>
              <w:t xml:space="preserve">3. Nakon uspješno završenog predmeta student će moći samostalno primijeniti medijsku terminologiju na engleskom jeziku, ovisno o njezinoj specifičnosti za pojedini medij (novine, televizija, Internet i dr.)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Liz and John Soars , New Headway Advanced Student's Book: OUP (odabrana poglavlja) , , 2008.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Jordan, R.R. , Academic Writing Course (odabrana poglavlja) , London: Longman, 2003.</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gramatika engleskoga jezika po izboru studenata , , 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englesko-engleski rječnik po izboru studenata , , 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autentični jezični materijali i tekstovi , , 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What is normal? discussion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Vocabulary, idioms, words with similar meaning, collocations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 happy landing for the Tarzan of Central Park – reading, comprehension check questions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Vocabulary guessing, language focus - as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Mad dogs and Englishmen, Noel Coward song, vocabulary, discussion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Writing – Culture shock!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Language focus – as vs. Like, as...as, verb patterns, future forms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From the cradle to the grave, discussion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Vocabulary – word building, prepositions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Reading – article from an American magazine Harper's, comprehension check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Language focus – modal auxilliary verbs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Writing an essay</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Vocabulary - euphemisms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5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5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Europske integracije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(6.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Marijana Musladin</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168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marijana.musladin@unidu.hr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Europske  integracije  omogućuje  stjecanje  suvremenih  teorijskih  znanja  i  spoznaja  o europskom integracijskom procesu, njegovim uzrocima, obilježjima, tijeku i posljedicama, počevši od ideje europskog povezivanja do danas. Kroz proučavanje geneze nastanka i razvoja EU stječe se znanje o temeljnim institucijama, politikama i funkcioniranju Europske unije i prihvaćaju se ključni  pojmovi o procesu Europskih integracija.  Kroz  dijalog, raspravu i istraživanje izgrađuje se svijest o europskim vrijednostima i potrebi za europskim integracijama te pravima i obvezama koje nosi sa sobom pristupanje zemlje u EU. Kolegij time potiče razvijanje sposobnosti sudjelovanja u dijalogu s različitim kulturama, narodima i etničkim skupinama.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Nakon završenog kolegija student će moći: - opisati kontekst i razloge nastanka europskih integracija </w:t>
            </w:r>
            <w:r>
              <w:rPr>
                <w:rFonts w:ascii="Open Sans Light" w:eastAsia="Times New Roman" w:hAnsi="Open Sans Light" w:cs="Open Sans Light"/>
                <w:lang w:eastAsia="hr-HR"/>
              </w:rPr>
              <w:br/>
              <w:t>2. - prepoznati uzroke, posljedice i važnost određenih povijesnih događaja i procesa u razvoju europske integracije i njezinih organizacija/institucija</w:t>
            </w:r>
            <w:r>
              <w:rPr>
                <w:rFonts w:ascii="Open Sans Light" w:eastAsia="Times New Roman" w:hAnsi="Open Sans Light" w:cs="Open Sans Light"/>
                <w:lang w:eastAsia="hr-HR"/>
              </w:rPr>
              <w:br/>
              <w:t xml:space="preserve">3. - analizirati proces pristupanja EU-u te način organiziranja RH u procesu priključenja EU; </w:t>
            </w:r>
            <w:r>
              <w:rPr>
                <w:rFonts w:ascii="Open Sans Light" w:eastAsia="Times New Roman" w:hAnsi="Open Sans Light" w:cs="Open Sans Light"/>
                <w:lang w:eastAsia="hr-HR"/>
              </w:rPr>
              <w:br/>
              <w:t>4. analizirati funkcioniranje EU i njen institucionalni ustroj te način donošenja odluka u europskim institucijama</w:t>
            </w:r>
            <w:r>
              <w:rPr>
                <w:rFonts w:ascii="Open Sans Light" w:eastAsia="Times New Roman" w:hAnsi="Open Sans Light" w:cs="Open Sans Light"/>
                <w:lang w:eastAsia="hr-HR"/>
              </w:rPr>
              <w:br/>
              <w:t>5. objasniti prihode i rashode proračuna EU i kako EU planira trošenje prihoda</w:t>
            </w:r>
            <w:r>
              <w:rPr>
                <w:rFonts w:ascii="Open Sans Light" w:eastAsia="Times New Roman" w:hAnsi="Open Sans Light" w:cs="Open Sans Light"/>
                <w:lang w:eastAsia="hr-HR"/>
              </w:rPr>
              <w:br/>
              <w:t xml:space="preserve">6. uspoređivati ključne politike EU-a </w:t>
            </w:r>
            <w:r>
              <w:rPr>
                <w:rFonts w:ascii="Open Sans Light" w:eastAsia="Times New Roman" w:hAnsi="Open Sans Light" w:cs="Open Sans Light"/>
                <w:lang w:eastAsia="hr-HR"/>
              </w:rPr>
              <w:br/>
              <w:t>7. usporediti i uočavati suprotnosti između pojedinih država članica i njihovu ulogu u stvaranju i razvoju Europske unije, njenih institucija i politika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Čepo, Dario , Političke institucije Europske unije, , Plejada, Zagreb, 2013, p.p. 11-168.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Musladin, Marijana, Politike EU prema susjedima: Euromediteransko i Istočno Partnerstvo, Međunarodne studije , 2012, p.p. 44-69.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Skupina autora, uredila: Mintas-Hodak, Ljerka. , Uvod u Europsku Uniju, Zagrebačka škola ekonomije i managementa, Mate, Za, 2004.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Vukadinović,  Radovan  i  Čehulić,  Lidija.  ,  Politika  europskih  integracija,  str: 203.-215., 362.-371.), Topical,  Zagreb, 2005, p.p. 203-215.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Vukadinović,  Radovan  i  Čehulić,  Lidija.  ,  Politika  europskih  integracija,  str: 203.-215., 362.-371.), Topical,  Zagreb, 2005, p.p. 203-215.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Europska komisija, Opća uprava za tisak i komunikacije , Vaš vodič kroz Lisabonski ugovor , https://www.hrt.hr/fileadmin/video/Vas_vodic_kroz_, 2009.</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Uvodno predavanje sadržaj kolegija; struktura kolegija; izvedba kolegija (nastavne metode, seminarski radovi, kolokviji i studentske obveze, literatura,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Integracijski  proces: pojam  integracije,  povijesni  pregled  EU  integracija  (od  ideje  europskog povezivanja  do  izgradnje  EU),  povijesni  korijeni  i  vanjske  varijable  koji  su  utjecale  na  proces europskog integriranja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Institucije i politički akteri EU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Donošenje odluka i proračun EU (prihodi i rashodi EU, temeljni izvori financiranja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Europska politika proširenja: pojam proširenja i produbljenja EU, osnovne značajke proširenja (činitelji, kriteriji i valovi proširenja)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Republika Hrvatska i EU: kronologija razvoja odnosa RH i EU, pregovori u postupku priprema za punopravno članstvo,  RH u programima EU (pretpristupni programi i programi Zajednice/EU)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Seminar i 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Europska sigurnost i suradnja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Film (studija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Europska  politika  susjedstva:  temeljne  razlike  u  politikama  koje  EU  razvija  prema  susjedima (Euromediteransko i Istočno partnerstvo, strateško partnerstvo s Rusijom).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Lisabonski ugovor (razlike u funkcioniranju EU, institucionalni ustroj nakon Lisabonskog ugovora)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Regionalna politika EU (strukturni fondovi i kohezijski fond EU).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Studentima su predavanja obvezna i vodi se evidencija dolazaka na nastavu. Kako bi dobio potpis, student (ica) može opravdano izostati najviše 5 od ukupno 15 nastavnih termina u semestru.  Gradivo prezentirano i prodiskutirano na predavanjima te proučavanje obvezne literature čini cjeloviti korpus znanja koji je potreban studentu za uspješno polaganje ispita.  Ukupna ocjena iz predmeta Europske integracije je zbir pojedinačnih ocjena studentovih uspješno izvršenih obveza i to:    - nazočnosti na predavanjima i aktivnog sudjelovanja u  raspravama    - kolokvija i   - završnog ispita.</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lastRenderedPageBreak/>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5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5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Francuski jezik III/2</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(6.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Ariana Violić-Koprivec</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41, Ured 124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ariana.violic-koprivec@unidu.hr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Razvijanje pismenih i usmenih komunikacijskih vještina na francuskom jeziku i usvajanje interkulturalne komunikacijske kompetencije. Uvježbavanje morfoloških i komunikacijskih struktura standardnoga jezika, usvajanje stručne terminologije i osobitosti vokabulara u relevantnim kontekstima. Upoznavanje s francuskom kulturom. Korištenje  rječnika i jezičnih alata. Teme su iz svakodnevnog privatnog i poslovnog života: Leksik: urbani prostor, život u gradu i život na selu, prijateljstvo/ljubav/brak, dijelovi tijela, zdravlje, svakodnevna rutina, mediji: novine  Gramatika: zamjenice en i y, relativne zamjenice, imperfekt/passé composé, futur, kondicional, direktni/indirektni govor Sociokulturni sadržaj: novine u Francuskoj, upoznavanje s gradovima: Paris</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Studenti će, prema Zajedničkom europskom referentnom okviru za jezike, postići znanja, vještine i kompetencije u okviru razine A2. Studneti će moći:      razumjeti poruke radijskih i televizijskih programa o tekućim događajima ili temama od osobnog i profesionalnog interesa  </w:t>
            </w:r>
            <w:r>
              <w:rPr>
                <w:rFonts w:ascii="Open Sans Light" w:eastAsia="Times New Roman" w:hAnsi="Open Sans Light" w:cs="Open Sans Light"/>
                <w:lang w:eastAsia="hr-HR"/>
              </w:rPr>
              <w:br/>
              <w:t>2. razumjeti tekstove koji su pisani običnim jezikom kao i jezikom struke te kratka i jednostavna osobna ili poslovna pisma</w:t>
            </w:r>
            <w:r>
              <w:rPr>
                <w:rFonts w:ascii="Open Sans Light" w:eastAsia="Times New Roman" w:hAnsi="Open Sans Light" w:cs="Open Sans Light"/>
                <w:lang w:eastAsia="hr-HR"/>
              </w:rPr>
              <w:br/>
              <w:t>3. čitati jednostavne tekstove, izdvojiti osnovnu i specifične informacije; pronaći informacije u jednostavnim, svakodnevnim pisanim materijalima kao što su oglasi, prospekti</w:t>
            </w:r>
            <w:r>
              <w:rPr>
                <w:rFonts w:ascii="Open Sans Light" w:eastAsia="Times New Roman" w:hAnsi="Open Sans Light" w:cs="Open Sans Light"/>
                <w:lang w:eastAsia="hr-HR"/>
              </w:rPr>
              <w:br/>
              <w:t>4. komunicirati koristeći odgovarajući vokabular u situacijama koje zahtijevaju neposrednu razmjenu informacija o poznatim temama (temama iz sadržaja) i aktivnostima te koristeći interkulturalnu komunikacijsku kompetenciju</w:t>
            </w:r>
            <w:r>
              <w:rPr>
                <w:rFonts w:ascii="Open Sans Light" w:eastAsia="Times New Roman" w:hAnsi="Open Sans Light" w:cs="Open Sans Light"/>
                <w:lang w:eastAsia="hr-HR"/>
              </w:rPr>
              <w:br/>
              <w:t>5. napisati srednje dugi i srednje složeni tekst o poznatoj temi izražavajući svoje mišljenje</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Valette, Valette, Contact: Langue et culture françaises 9th edition , Heinle, Cenlage Learning, 2013, p.p. 290-370.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Valette, Valette, Contact: Langue et culture françaises 9th edition, Heinle, Cenlage Learning, 2013, p.p. 400-410.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Meyer, D.C. , Clés pour la France (odabrana poglavlja do 3 kartice teksta), Hachette FLE, 2009.</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Autentični materijali i tekstovi: članci iz novina, časopisa, interneta; prilozi s televizije prema izboru nastavnika (cca 5 kartica teksta), , 2025.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Steele, R., Civilisation progressive du français, CLE International, 2004.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Baker, F.L., Bleuzé, R.A., Border, L.B., Grace, C.,Bertrand Owen, J., Williams-Gascon, A. Collage, Lectures Littéraires, 5th edition, McGraw-Hill Book Companies, 2001.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Exercices de vocabulaire en contexte, Hachette Livre FLE, 2000.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Putanec, V. , Francusko-hrvatski rječnik, Školska knjiga, 2003.</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Dictionnaire unilingue de français, Larousse, 2000.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Paris, Ville Lumière, l'histoire et les monuments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Paris, Ville Lumière, les quartiers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 vie urbaine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Vivre et travailler à l'étranger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rencontres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 séquence des évenements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Aujourd'hui et autrefois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Bilan: leçon 1-7</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 santé</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maladies, les problèmes de santé</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occupations de la journée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L'amitié, l'amour et le mariage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Les journaux</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Lectures Littéraires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Bilan: leçon 9-14</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Elementi koji definiraju konačnu ocjenu (isti za redovite i izvanredne studente): dva kolokvija (pismeni i usmeni) ili ispit (pismeni i usmeni).  Uspjeh na ispitu i drugim provjerama znanja izražava se sljedećim ocjenama:  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5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5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Ljudska prava i globalizacija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(6.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Marijana Musladin</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168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marijana.musladin@unidu.hr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Monika Cverlin, mag.medior.publ.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171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+385 20 446 012</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monika.cverlin@unidu.hr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U uvodnom predavanju, uz osnovne informacije o predmetu i obvezama studenata, objašnjava se pojam i koncept ljudskih prava. U nastavku se analizira pojam globalizacije i stavlja u kontekst ljudskih prava te se obrađuje značenje ljudskih prava u vremenu globalizacije. Nakon toga analiziraju se različiti suvremeni procesi iz konteksta teorije i prakse ljudskih prava. Nadalje, objašnjava se utjecaj globalizacije na stanje ljudskih prava u svijetu kao i uloga međunarodnih institucija koje na različite načine utječu na zaštitu ljudskih prava. Prikazuju se i analiziraju europske institucije i dokumenti koji se tiču ljudskih prava, kao i praksa Europskog suda za ljudska prava. Obrađuje se međunarodna pravna regulativa, mehanizmi i institucije koje se tiču zaštite ljudskih prava. Analizira se razlika između ljudskih prava u modernim demokratskim režimima i u nedemokratskim režimima gdje se daje poseban osvrt na zemlje moderne zapadne demokracije i na Islamske države. Posebno se obrađuju pitanja vezana za ljudska prava i sigurnost - humanitarno pravo i "humanitarne intervencije", međunarodno ratno pravo, izbjeglička i migrantska problematika. Poseban naglasak se daje na prava manjina te politike identiteta te razvitak istih u globaliziranom vremenu. Na kraju, obrađuje se utjecaj globalne komunikacije na ljudska prava pri posebnom osvrtu na „kulturu otkazivanja“ kao novi trend u globalno digitalnom svijetu.</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Uspješnim svladavanjem kolegija studenti će moći: 1. Razumjeti pojam, koncept i ideju ljudskih prava 2. Razumjeti utjecaj globalizacijskih procesa na koncept i prakse ljudskih prava 3. Utvrditi razliku ljudskih prava u demokratskim i nedemokratskim režimima 4. Kritički vrednovati informacije i poruke iz rakursa ljudskih prava 5. Razumjeti važnost globalne povezanosti i njihov utjecaj na ljudska prava 6. Poznavati međunarodne konvencije i institucije koje se tiču ljudskih prava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Alvarez, T. L., Cancel Culture: The Phenomenon, Online Communities and Open Letters,  Journal PopMec Research Blog., 2020.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Burgenthal, T., Međunarodna ljudska prava, (odabrana poglavlja), Zagreb, 1997.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Jurišić, K., 'Globalizacija i ljudska prava, Politička misao, 36(1), 1999, p.p. 70-82.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Matić, D., i Mikac, R., Humanitarni intervencionizam: etička, pravna i sigurnosna pitanja u 21. stoljeću, vol. 13, br. 1., Polemos, 2010.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Sršen, A., i Bogeljić, M. ,  'Multikulturalizam u Europi danas – novi rascjepi granica identiteta i prava' , Međunarodne studije, XIV(1), 2014, p.p. 103-118.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Spahic-Siljak , Zilka , Ženska ljudska prava – Islamska perspektiva. In:  Ljudska prava žena. Razvoj na međunarodnoj i nacionalnoj razini 30 godina nakon usvajanja Konvencije UN-a o uklanjanju svih oblika diskriminacije žena: Radačić, I., Vince-Pallua, J.(ur.)., Zagreb: Institut društvenih znanosti Ivo Pilar ; Ured za ravnopravnost spolova Vlade Republike Hrvatske, 2011.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Andrassy, J., Bakotić, B., Seršić, M., Vukas, B., Međunarodno pravo, sv. 1, Zagreb, 2010.</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Bakotić, B.(ur.), Pojedinac pred Europskim sudom za ljudska prava,, Zagreb, 1999.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Batistić-Kos, V,  Pozitivne obveze prema Europskoj konvenciji za zaštitu ljudskih prava i temeljnih sloboda, Zagreb, 2012.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Bazdan, Z.,, Demokracija i ljudska prava – srce međunarodne ekonomije i politike, Sveučilište u Dubrovniku, 2008.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Dragović, F.,, Nezakonite migracije – sigurnosni fenomen kraja 20. stoljeca, Medunarodne studije, vol. 3, broj 4/2003., , Međunarodne studije, 2023, p.p. 61-88.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Kalshoven, Frits, Ograničenja vođenja rata, Međunarodni odbor Crvenog križa, Zagreb, 2001.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Omejec, J., Konvencija za zaštitu ljudskih prava i temeljnih sloboda u praksi Europskog suda za ljudska prava, Zagreb, 2014.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Roško, M,  Posljedice borbe protiv terorizma na ljudska prava u demokratskim državama, diplomski rad,, Sveučilište u Dubrovniku , 2018.</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 (osnovne informacije o kolegiju; sadržaj kolegija; struktura kolegija; izvedba kolegija, nastavne metode, seminarski radovi, kolokviji i studentske obveze, literatura,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Pojam i koncept ljudskih prava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Globalizacija i ljudska prava 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Globalizacija i ljudska prava II.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Stanje i zaštita ljudskih prava u EU  (Vijeće Europe, Europski sud za ljudska prava) 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Stanje i zaštita ljudskih prava u EU (Vijeće Europe, Europski sud za ljudska prava) II.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Ljudska prava i sigurnosna pitanja u globaliziranom svijetu  - Humanitarni intervencionizam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Koncepcija ljudskih prava u nedemokratskim režimima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Manjine i Multikulturalizam 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Manjine i Multikulturalizam II.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Utjecaj globalne komunikacije na ljudska prava (Cancel Culture) 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Utjecaj globalne komunikacije na ljudska prava (Cancel Culture) II.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Studija slučaja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E6654B" w:rsidP="00686243">
            <w:pPr>
              <w:jc w:val="center"/>
              <w:rPr>
                <w:rFonts w:ascii="Open Sans Light" w:eastAsia="Times New Roman" w:hAnsi="Open Sans Light" w:cs="Open Sans Light"/>
                <w:b/>
                <w:lang w:eastAsia="hr-HR"/>
              </w:rPr>
            </w:pPr>
            <w:r>
              <w:rPr>
                <w:rFonts w:ascii="Open Sans Light" w:hAnsi="Open Sans Light" w:cs="Open Sans Light"/>
              </w:rPr>
              <w:br w:type="page"/>
            </w:r>
            <w:r w:rsidR="00DF1BC6"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58"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5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Medijske politike i regulacija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(6.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Iva Nenadić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iva.nenadic@unidu.hr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Ivana Hladilo, mag.medior.publ.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171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ivana.hladilo@unidu.hr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Cilj je ovog kolegija pružiti studenticama i studentima znanje i alate za razumijevanje i vrednovanje ključnih pojmova, koncepata, ciljeva, aktera, instrumenata i mjera medijske politike RH kao i medijske politike EU. Studenti će se upoznati s pristupima i modelima medijske regulacije u kontekstu EU, kao i u nacionalnom hrvatskom kontekstu. Sadržaj ovog kolegija obuhvaća teorijska polazišta medijske politike i medijske regulacije te njihove primjene i provedbe unutar različitih medijskih sustava. Glavni je cilj kod studenata razviti kompetencije za razumijevanje medijskog djelovanja i medijske regulacije u odnosu na politiku, ekonomiju i društvo uopće. Razumijevanje okvira medijskih politika i zakonodavnog okvira na kojem se temelji, nadograđuje se primjenom ovog znanja u različitim slučajevima i načelima, analizom pojedinih medijskih sustava i politika te sintezom u sveobuhvatno znanje iz područja slobode medijskog izražavanja, medija i novinarstva.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Uspješnim svladavanjem kolegija student /ica će moći: 1. Razumjeti okvir medijskih politika i propisa. 2. Primijeniti znanja na različite slučajeve i principe. 3. Kritički promišljati pojedine medijske sustave i politike. 4. Sintetizirati sveobuhvatno znanje iz područja slobode medijskog izražavanja, medija i novinarskih aktivnosti.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Ostalo: Zadaci primijenjenog učenja: debata i „sudnica“</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Brogi, E., Nenadić, I., &amp; Parcu, P. L. (Eds.). , Media pluralism in the digital era: legal, economic, social, and political lessons learnt from Europe, Taylor &amp; Francis, 2024.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Bilić, P., Petričušić. A. , PRAĆENJE MEDIJSKOG PLURALIZMA U DIGITALNOM DOBU: PRIMJENA MONITORA MEDIJSKOG PLURALIZMA U EUROPSKIM DRŽAVAMA ČLANICAMA I ZEMLJAMA KANDIDATIMA U 2023. Nacionalni izvještaj: Hrvatska, Centar za pluralizam i slobodu medija. Europski sveučilišni institut.  https://cadmus.eui.eu/server/api/core/bitstreams/4092a337-44ee-52db-91e4-2e0c92dd19d1/content , 2023.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Car, Viktorija i Jurišić, Jelena; Jurišić, Jelena i Hrnjić Kuduzović, Zarfa (ur.) , Medijska agenda 2020. – 2030. https://www.academia.edu/49326188/Car_V_i_Juri%C5%A1i%C4%87_J_2021_Medijska_agenda_2020_2030, Zagreb: Fakultet političkih znanosti i Hanns Seidel Stiftung, 2021, p.p. 5-25.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Car, Viktorija , Mediji i javni interes – kako opstati izvan tržišnih okvira u Valić Nedeljković, Dubravka i Pralica, Dejan (ur.)  Digitalne medijske tehnologije i društveno-obrazovne promene 3.  https://www.academia.edu/21721854/Car_Viktorija_2013_Mediji_i_javni_interes_kako_opstati_izvan_tr%C5%BEi%C5%A1nih_okvira_str_33_47_u_Vali%C4%87_Nedeljkovi%C4%87_Dubravka_i_Pralica_Dejan_ur_Digitalne_medijske_tehnologije_i_dru%C5%A1tveno_obrazovne_promene_3_Novi_Sad_Univerzitet_u_Novom_Sadu_Filozofski_fakultet, Novi Sad: Univerzitet u Novom Sadu, Filozofski fakultet. , 2013, p.p. 33-47.</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Nenadić, Iva , Moć bez odgovornosti: politike moderacije sadržaja online platformi u borbi protiv infodemije, Anali 17(1), https://hrcak.srce.hr/clanak/359622 , 2020, p.p. 79-102.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Europski akt o slobodi medija (2024) https://eur-lex.europa.eu/legal-content/HR/TXT/HTML/?uri=OJ:L_202401083, , 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Europska konvencija za zaštitu ljudskih prava i temeljnih sloboda, Narodne novine; Međunarodni ugovori, br.18/97, 6/99, 14/02, 13/03, 9/09, 1/06, 2/10, 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Ustav Republike Hrvatske, Narodne novine, br. 59/90, 135/97, 08/98, 113/00, 124/00, 28/01, 41/01, 5501, 76/10, 85/10, 05/14, , 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Zakon o medijima, Narodne novine, br. 59/04, 84/11, 81/13, 114/22, , 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Zakon o elektroničkim medijima, Narodne novine, br. 111/21, 114/22, , 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Zakon o Hrvatskoj radoteleviziji, Narodne novine, br.137/10, 76/12, 46/17, 73/17, 114/22, , 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Zakon o pravu na pristup informacijama, Narodne novine, br.25/13, 85/15, 69/22, , 0.</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Parcu, P. L., &amp; Brogi, E. (Eds.), Research handbook on EU media law and policy, Edward Elgar Publishing. Part I &amp; Part IV, 2021.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Nenadić, I., &amp; Ostling, A. , Public Service Media in Europe. Gender equality policies and the representation of women in decision-making roles, Comunicazione politica (18(2), 2017, p.p. 209-232.</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Peruško, Z. , Great expectations: On experiences with media reform in post-socialist Europe (and some unexpected outcomes). , Central European Journal of Communication, 7(13), , 2014, p.p. 241-252.</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sadržaj predmeta i način rada na vježbama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Medijska politika i medijska regulacija: definiranje ključnih koncepata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Ključne institucije i akteri medijske politike i regulacije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Medijski pluralizam: krovni koncept europskih medijskih politika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Debata: tko su mediji danas?</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Regulacija i samo-regulacija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Različite vrste medijskih organizacija: vlasništvo, financiranje, društvena uloga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Međunarodni standardi medijskih politika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Hrvatski medijski sustav</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Definicija pojmova: javni medijski servis (JMS), mediji zajednice, neprofitni mediji, komercijalni mediji, državni i privatni mediji. HRT – javni medijski servis u Hrvatskoj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Informacijska kriza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Izazovi medijskih politika i regulacije u suvremenom informacijskom okruženju: mediji i digitalne platforme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Debata: Borba protiv dezinformacija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Predrok</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Završni susret, evaluacija predmeta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Studenti će na VJEŽBAMA usvojiti osnovne pravne pojmove i ovladati pozitivnim medijskim pravom. Na primjerima iz prakse kroz praktičnu nastavu u vidu zajedničkog i pojedinačnog rješavanja nedoumica i problema naučit će ispravno tumačiti i primjenjivati pravne propise kojima se regulira medijska djelatnost. Posebna pozornost kroz pojedinačna i grupna izlaganja, te zamišljenu „sudnicu“ u kojoj studenti među sobom raspodjeljuju uloge (okrivljenik, oštećenik, branitelj, sudac), posvećuje se: slobodi izražavanja i njenim ograničenjima, kaznenim djelima protiv časti i ugleda, govoru mržnje, pravu na privatnost, zaštiti izvora informacija, pravilima koja se tiču oglašavanja, te pravu na pristup informacijama.  Kolokvij je obavezan uključujući i izvanredne studente te se polaže u zajedničkom terminu. Iz kolokvija studenti mogu ostvariti maksimalno 30 bodova, a 15 bodova je potrebno za prolaz. Dodatnih 20 bodova na vježbama studenti mogu dobiti rješavanjem praktičnih zadataka koji se zasnivaju na primjerima iz medijske prakse, a iz kojih je razvidno u kojoj mjeri student poznaje i razumije medijsko zakonodavstvo.  Redovito pohađanje nastave (tolerira se 3 izostanka na predavanjima i 3 izostanka na vježbama) donosi 10 bodova. Sudjelovanje u debati donosi 10 bodova. Ispit donosi 30 bodova, za prolaz je potrebno 15. Izvanredni studenti koji ne mogu dolaziti na nastavu trebaju se početkom semestra javiti nositeljici predmeta kako bi dobili zadatke koje moraju izvršiti za vrijeme trajanja semestra što je uvjet za mogućnost izlaska na ispit. Ocjene: 60-69 bodova = dovoljan (2); 70-79 bodova = dobar (3); 80-89 bodova = vrlo dobar (4); 90-100 bodova = izvrstan (5) Kvaliteta programa, nastavnog procesa, vještine poučavanja i razine usvojenosti gradiva ustanovit će se provedbom pismene evaluacije temeljene na upitnicima te na druge standardizirane načine, a sukladno aktima Sveučilišta u Dubrovniku (studentska anketa o kvaliteti nastavnih aktivnosti, samoanaliza nastavnika i dr.) usklađenim sa Standardima i smjernicama za osiguranje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lastRenderedPageBreak/>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6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6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Medijski laboratorij</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(6.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5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Mato Brautović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Zgrada Kampusa, 125</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+385 20 446 016</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mato.brautovic@unidu.hr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Anuška Fjorović, mag. nov.; Alen Roki, mag.medior.publ.; Marta Vukadin, mag.medior.publ.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Sveučilišta u Dubrovniku, Branitelja Dubrovnika 41, 171; , ;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20 446 012;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anuska.fjorovic@unidu.hr; alen.roki@unidu.hr; marta.vukadin@gmail.com</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Sadržaj kolegija usmjeren je na obrađivanje uredničkih poslova i zadataka na 4 različita medija: radiju, televiziji, tiskovinama i elektroničkim publikacijama – novim medijima. Poseban je naglasak stavljen na ono što se najčešće zove – urednička politika nekog medija kroz mjesto i ulogu urednika unutar pojedinih medijskih sadržaja u konkretnom mediju i redakciji te poslove, obaveze i odgovornost glavnog i odgovornog urednika. Kroz kratka uvodna predavanja te vježbe studenata podijeljenih u „redakcijske grupe” prema odabiru pojedinog medija obrađuju se teme uređivanja pojedinih dijelova te ukupnog programa radija kao prvenstveno govornog medija, zatim televizije kao medija slike u okviru programsko-uređivačkih zadataka, potom pisanih medija s karakteristikama posebnosti uređivanja dnevnih, tjednih ili periodičkih tiskovina kao i standardnih novinarskih formi poput informacija, osvrta, komentara i kolumni, te sve posebnosti uređivanja elektroničkih publikacija - portala kao i uređivački izazovi novih medijskih platformi. Studenti će raditi podijeljeni u 4 redakcije (radio, televizija, novine i novi mediji), a bit će obavezni, uz konkretni medij i redakciju u kojoj obavljaju uredničke poslove, manji dijelom sudjelovati i u redakcijskom radu jednog od preostalih medija. Teme koje će biti univerzalne za sve su: urednička prava i urednička odgovornost, cenzura i autocenzura, uredničke slobode i kreativnost, mediji i demokracija, osnovne postavke zakonske regulative u medijima, marketing u medijima i odnos marketinga prema ostalim sadržajima, zatim glazba i zabava kao medijski sadržaji. Posebna pozornost će biti posvećena medijskoj pismenosti u pravcu definiranja, razumijevanja i objašnjavanja medijskog okruženja te primjene stečenih vještina u svakodnevnim korisničkim praksama.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Nakon uspješno savladanog predmeta, studenti će moći: 1. Kritički vrednovati medijski tekst, medijsku sliku, govorne medijske sadržaje te analizirati različite aspekte medijske poruke. 2. Definirati i razlikovati novinarske vrste i žanrove te proizvoditi novinarske sadržaje za različite medije 3. Opisati. definirati i uspoređivati procese proizvodnje medijskih sadržaja u pojedinim medijima kao i u integriranim medijskim okruženjima 4. Kritički propitivat i napisati novinarski tekst. napraviti novinarski audiovizualni ili multimedijski interaktivni sadržaj namijenjen objavljivanju u tiskanim medijima. na radiju. televiziji ili drugim digitalnim medijima 5. Primijeniti znanja za proizvodnju i tehničku obradu pisanih i audio-vizualnih sadržaja namijenjenih objavljivanju u različitim medijima. 6. Objasniti i razumjeti temeljne etičke kategorije, prepoznati temeljna načela etičnog ponašanja te primijeniti temeljne etičke kategorije u svakodnevnim situacijama.</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Goran Ivanović, Američki nekomercijalni radio: Mainstream (public) vs. Community radio, Medijska istraživanja, Zagreb, god.6, br.1,, 2000, p.p. 63-73.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Marina Mučalo, Javni servisi ili komercijalni sadržaji?, Politička misao, Fakultet političkih znanosti, god.41, br.1, 2004, p.p. 42-54.</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Tena Perišin,  Televizijske vijesti., Naklada medijska istraživanja, Zagreb, 2010.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Stjepan Malović, Osnove novinarstva, Golden marketing-tehnička knjiga, Zagreb, 2005.</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Vujević, M, Politička i medijska kultura u Hrvatskoj, Zagreb, Školska knjiga, 2001.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A.Matthew Killmeler, Voices between the Tracks: Disc Jockeys, Radio and Popular Music 1955-60, Journal of Communication Inquiry,25, 2001.</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Plan rada i sastanak redakcija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TV/Radio/online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TV/Radio/Online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TV/Radio/Online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TV/Radio/Online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TV/Radio/Online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TV/Radio/Online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TV/Radio/Online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TV/Radio/Online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TV/Radio/Online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TV/Radio/Online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TV/Radio/Online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Produkcija TV/Radio/Online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Završna prezentacija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45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w:t>
            </w:r>
            <w:r>
              <w:rPr>
                <w:rFonts w:ascii="Open Sans Light" w:eastAsia="Times New Roman" w:hAnsi="Open Sans Light" w:cs="Open Sans Light"/>
                <w:lang w:eastAsia="hr-HR"/>
              </w:rPr>
              <w:lastRenderedPageBreak/>
              <w:t>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6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6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5E0B8A">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Njemački jezik III/2 </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(6. sem)</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dr.sc. Sandra Didović Baranac, v.pred.</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Branitelja Dubrovnika 41, 20 000 Dubrovnik, 55</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+385 20 446 049</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sandra.didovic-baranac@unidu.hr</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5E0B8A">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5E0B8A">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5E0B8A">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Teme koje se obrađuju su iz svakodnevnog i poslovnog okruženja:  Život u gradu i život na selu – prednosti i nedostatci. Kulturna događanja i kulturni turizam. Obrazovanje, prekvalifacija i traženje posla. Razumijevanje oglasa za posao, pisanje životopisa, razgovor za posao. Blagdani i slavlja kroz godinu – običaji u zemljama njemačkog govornog područja. Neverbalna komunikacija. Proizvodi i izumi kroz povijest i danas. Odlazak na odmor - informacije o turističkoj destinaciji i programu boravka u turističkoj destinaciji.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5E0B8A">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5E0B8A">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Student/ica može razumjeti najčešće korištene riječi i fraze o zaposlenju i traženju posla, kulturnom turizmu, turističkoj ponudi, organiziranju proslava, izumima i njihovom značenju u suvremenom svijetu. Može shvatiti osnovno značenje kratkih i jednostavnih tekstova o navedenim temama (razina A2/2 prema ZEROJ-u).</w:t>
            </w:r>
            <w:r>
              <w:rPr>
                <w:rFonts w:ascii="Open Sans Light" w:eastAsia="Times New Roman" w:hAnsi="Open Sans Light" w:cs="Open Sans Light"/>
                <w:lang w:eastAsia="hr-HR"/>
              </w:rPr>
              <w:br/>
              <w:t xml:space="preserve">2. Student/ica može pronaći specifičnu informaciju u jednostavnim pisanim materijalima kao što su oglasi, opisi proslava, programi konferencija, priredbi, opisi turističkih destinacija i izleta (razina A2/2 prema ZEROJ-u).                                                                                     </w:t>
            </w:r>
            <w:r>
              <w:rPr>
                <w:rFonts w:ascii="Open Sans Light" w:eastAsia="Times New Roman" w:hAnsi="Open Sans Light" w:cs="Open Sans Light"/>
                <w:lang w:eastAsia="hr-HR"/>
              </w:rPr>
              <w:br/>
              <w:t>3. Student/ica može komunicirati u situacijama koje zahtijevaju jednostavnu razmjenu informacija o turističkoj i kulturnoj ponudi određenoga mjesta, o svome obrazovanju i neposrednoj životnoj okolini. Može sudjelovati u jednostavnijem i kraćem razgovoru za posao ili dogovoru o održavanju određenog kulturnog ili poslovnog događanja (razina A2/2 prema ZEROJ-u).</w:t>
            </w:r>
            <w:r>
              <w:rPr>
                <w:rFonts w:ascii="Open Sans Light" w:eastAsia="Times New Roman" w:hAnsi="Open Sans Light" w:cs="Open Sans Light"/>
                <w:lang w:eastAsia="hr-HR"/>
              </w:rPr>
              <w:br/>
              <w:t xml:space="preserve">4. Student/ica može koristiti niz rečenica da bi jednostavnim jezikom opisao/la mjesto u kojem živi,  program kulturnoga ili poslovnog događanja, proslave, konferencije, treninga ili stručnoga osposobljavanja (razina A2/2 prema ZEROJ-u).                                                                                                                   </w:t>
            </w:r>
            <w:r>
              <w:rPr>
                <w:rFonts w:ascii="Open Sans Light" w:eastAsia="Times New Roman" w:hAnsi="Open Sans Light" w:cs="Open Sans Light"/>
                <w:lang w:eastAsia="hr-HR"/>
              </w:rPr>
              <w:br/>
              <w:t xml:space="preserve">5. Student/ica može napisati jednostavne tekstove na teme: život u gradu i na selu, kulturni turizam, </w:t>
            </w:r>
            <w:r>
              <w:rPr>
                <w:rFonts w:ascii="Open Sans Light" w:eastAsia="Times New Roman" w:hAnsi="Open Sans Light" w:cs="Open Sans Light"/>
                <w:lang w:eastAsia="hr-HR"/>
              </w:rPr>
              <w:lastRenderedPageBreak/>
              <w:t xml:space="preserve">turistička ponuda određene destinacije. Može napisati kratki životopis i kraće poslovno pismo (razina A2/2 prema ZEROJ-u).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5E0B8A">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5E0B8A">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5E0B8A">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5E0B8A">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Dva pismena kolokvija ili jedan pismeni ispit</w:t>
            </w:r>
          </w:p>
          <w:p w:rsidR="00FA4F01" w:rsidRPr="00E917A1" w:rsidRDefault="00FA4F01" w:rsidP="00B91922">
            <w:pPr>
              <w:rPr>
                <w:rFonts w:ascii="Open Sans Light" w:eastAsia="Times New Roman" w:hAnsi="Open Sans Light" w:cs="Open Sans Light"/>
                <w:lang w:eastAsia="hr-HR"/>
              </w:rPr>
            </w:pPr>
          </w:p>
        </w:tc>
      </w:tr>
      <w:tr w:rsidR="00FA4F01" w:rsidRPr="00E917A1" w:rsidTr="005E0B8A">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5E0B8A">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5E0B8A">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Funk, Kuhn, Demme , Studio d A2, Cornelsen, Berlin, 2009, p.p. 112-216.</w:t>
            </w:r>
          </w:p>
        </w:tc>
      </w:tr>
      <w:tr w:rsidR="00FA4F01" w:rsidRPr="00E917A1" w:rsidTr="005E0B8A">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Nastavni materijali postavljeni na kolegiju u sustavu za e-učenje Merlin, , 2022.</w:t>
            </w:r>
          </w:p>
        </w:tc>
      </w:tr>
      <w:tr w:rsidR="00FA4F01" w:rsidRPr="00E917A1" w:rsidTr="005E0B8A">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Jakić, B., Hurm, A., Hrvatsko-njemački rječnik, kolska knjiga, Zagreb, 2004.</w:t>
            </w:r>
          </w:p>
        </w:tc>
      </w:tr>
      <w:tr w:rsidR="00FA4F01" w:rsidRPr="00E917A1" w:rsidTr="005E0B8A">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5E0B8A">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Izbor didaktički prilagođenog materijala s internet stranica: https://www.goethe.de/ins/hr/hr/index.html,                  https://www.dw.com/de/deutsch-lernen/s-2055 i sl., , 2022.</w:t>
            </w:r>
          </w:p>
        </w:tc>
      </w:tr>
      <w:tr w:rsidR="00FA4F01" w:rsidRPr="00E917A1" w:rsidTr="005E0B8A">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Fandrych, Tallowitz, Klipp und Klar, Klett, Stuttgart, 2008.</w:t>
            </w:r>
          </w:p>
        </w:tc>
      </w:tr>
      <w:tr w:rsidR="00FA4F01" w:rsidRPr="00E917A1" w:rsidTr="005E0B8A">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Uroić, M., Hurm, A.              ,  Njemačko-hrvatski rječnik, Školska knjiga, Zagreb, 2004.</w:t>
            </w:r>
          </w:p>
        </w:tc>
      </w:tr>
      <w:tr w:rsidR="00FA4F01" w:rsidRPr="00E917A1" w:rsidTr="005E0B8A">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5E0B8A">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5E0B8A">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Stadtleben und Landluft.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Wohnungsanzeigen. Umzugcheckliste.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Stadtrundgang – Weimar.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Stadtbesichtigung. Theaterbesuch.</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Ausbildung. Umschulung. Arbeitssuche.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Stellenanzeigen. Lebeslauf. Bewerbung.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Wiederholung. TEST 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Feste im Jahreslauf.</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Feste international.</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Körpersprache. Emotionen erkennen und ausdrücken.</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Erfindungen und ihre Geschichte.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Deutschland und Österreich als Reiseländer.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Kroatien als Reiseland.</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Reise- und Urlaubspläne.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Wiederholung. TEST 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5E0B8A">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5E0B8A">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Kvaliteta programa, nastavnog procesa, vještine poučavanja i razine usvojenosti gradiva ustanovit će se provedbom pismene evaluacije temeljene na upitnicima te na druge standardizirane načine, a sukladno aktima Sveučilišta u Dubrovniku (studentska anketa o kvaliteti nastavnih aktivnosti, samoanaliza nastavnika i dr.) usklađenim sa Standardima i smjernicama za osiguravanje kvalitete u Europskom prostoru visokog obrazovanja te zahtjevima norme ISO 9001.</w:t>
            </w:r>
            <w:r w:rsidR="00FA4F01" w:rsidRPr="00E917A1">
              <w:rPr>
                <w:rFonts w:ascii="Open Sans Light" w:eastAsia="Times New Roman" w:hAnsi="Open Sans Light" w:cs="Open Sans Light"/>
                <w:lang w:eastAsia="hr-HR"/>
              </w:rPr>
              <w:t xml:space="preserve"> </w:t>
            </w:r>
          </w:p>
        </w:tc>
      </w:tr>
      <w:tr w:rsidR="00B91922" w:rsidRPr="00E917A1" w:rsidTr="005E0B8A">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5E0B8A">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5E0B8A">
        <w:trPr>
          <w:gridBefore w:val="1"/>
          <w:wBefore w:w="34" w:type="dxa"/>
        </w:trPr>
        <w:tc>
          <w:tcPr>
            <w:tcW w:w="9889" w:type="dxa"/>
            <w:gridSpan w:val="7"/>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lastRenderedPageBreak/>
              <w:t>POČETAK I ZAVRŠETAK TE SATNICA IZVOĐENJA NASTAVE</w:t>
            </w:r>
          </w:p>
        </w:tc>
      </w:tr>
      <w:tr w:rsidR="00DF1BC6" w:rsidRPr="00E917A1" w:rsidTr="005E0B8A">
        <w:trPr>
          <w:gridBefore w:val="1"/>
          <w:wBefore w:w="34" w:type="dxa"/>
        </w:trPr>
        <w:tc>
          <w:tcPr>
            <w:tcW w:w="9889" w:type="dxa"/>
            <w:gridSpan w:val="7"/>
            <w:vAlign w:val="center"/>
          </w:tcPr>
          <w:p w:rsidR="00DF1BC6" w:rsidRPr="00E917A1" w:rsidRDefault="00686243" w:rsidP="00686243">
            <w:pPr>
              <w:jc w:val="center"/>
              <w:rPr>
                <w:rFonts w:ascii="Open Sans Light" w:eastAsia="Times New Roman" w:hAnsi="Open Sans Light" w:cs="Open Sans Light"/>
                <w:lang w:eastAsia="hr-HR"/>
              </w:rPr>
            </w:pPr>
            <w:hyperlink r:id="rId16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6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Osnove demografije</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(6.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Marinko Marić</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Sveučilišni Kampus, 7</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+385 20 446 070</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marinko.maric@unidu.hr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Demografija kao društvena znanost zauzima sve važnije mjesto kao znanstvena disciplina. Suvremena demografska kretanja postala su fenomen koji je demografiju stavio u vrh disciplina koje istražuju društvene i socijalne promjene u društvu. Cilj kolegija je upoznati studente s osnovnim pojmovima i metodama, pružiti im uvid u zakonitosti razvoja stanovništva u određenim društvenim i gospodarskim uvjetima, pojasniti teorije o stanovništvu s posebnim naglaskom na demografsku tranziciju, pojasniti demografske metode i projekcije suvremenih populacijskih politika.Kroz kolegij će se obraditi sljedeće tematske cjeline: Općenito o demografiji i njenom razvoju kroz prošlost; demografija i demografske teorije; izvori podataka o stanovništvu; struktura stanovništva; razvoj svjetskog stanovništva, njegovo kretanje kroz povijest i njegove povijesne etape; stanovništvo i društveno-gospodarski razvoj; demografska povijest i njene odrednice; prirodno kretanje stanovništva: natalitet, mortalitet i nupcijalitet; demografska tranzicija; mehaničko kretanje stanovništva – migracije i migracijski saldo; suvremene migracije i migracijski trendovi; depopulacija stanovništva; prostorni razmještaj stanovništva, urbanizacija i gustoća naseljenosti; populacijske politike - načela i ciljevi; populacijska politika Republike Hrvatske i njene tendencije u razvoju stanovništva.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Nakon uspješno svladanoga kolegija studenti će moći: 1. Objasniti osnovne demografske pojmove i pristupe proučavanju demografije 2. Analizirati i interpretirati demografske izvore i vrela 3. Izvješćivati javnost o demografskim pokazateljima određenoga prostora ili populacije 4. Primijeniti stečeno znanje u medijskim istraživanjima i analizama 5. Zagovarati i protumačiti potrebite demografske mjere u javnim nastupima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lastRenderedPageBreak/>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Wertheimer-Baletić, Alica., Stanovništvo i razvoj, Zagreb: Biblioteka Gospodarska misao, Mate, 1999, p.p. 1-91.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Akrap, Anđelko i dr, Činitelji demografskih kretanja u Republici Hrvatsko, Zagreb: Državni zavod za zaštitu obitelji, materinstva i mladeži,, 2003, p.p. 44-98.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Stipetić, Vladimir i Nenad Vekarić,  Povijesna demografija Hrvatske, str. 9-22; 33-112., Zagreb-Dubrovnik: Hrvatska akademija znanosti i umjetnosti Zavod za povijesne znanosti u Dubrovniku, 2004.</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Živić, Dražen, Suvremene tendencije u razvoju stanovništva Hrvatske, Diacovensia: teološki prilozi 11/2,, 2003, p.p. 253-279.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Gelo, Jakov; Akrap, Anđelko; Čipin, Ivan, Temeljne značajke demografskog razvoja Hrvatske (bilanca 20. stoljeća)., Zagreb: Ministarstvo obitelji, branitelja i međugeneracijske solidarnosti, 2005, p.p. 45-99.</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Zagreb: Ministarstvo obitelji, branitelja i međugeneracijske solidarnosti, „Društvenopovijesna uvjetovanost razdoblja početne demografske tranzicije u Hrvatskoj i Slavoniji, Historijski zbornik, 2007, p.p. 83-103.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 Općenito o demografiji i njenom razvoju kroz prošlost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2. Demografija i demografske teorije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3. Izvori podataka o stanovništvu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4. Strukture stanovništva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5. Razvoj svjetskog stanovništva, njegovo kretanje kroz prošlost i njegove povijesne etape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6. Stanovništvo i društveno-gospodarski razvoj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7. Demografska povijest i njene odrednice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8. Prirodno kretanje stanovništva: natalitet, mortalitet i nupcijalitet</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9. Demografska tranzicija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10. Mehaničko kretanje stanovništva – migracije i migracijski saldo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11. Suvremene migracije i migracijski trendovi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12. Depopulacija stanovništva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13. Prostorni razmještaj stanovništva, urbanizacija i gustoća naseljenosti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14. Populacijske politike - načela i ciljevi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15. Populacijska politika Republike Hrvatske i njene tendencije u razvoju stanovništva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lastRenderedPageBreak/>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6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6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Politički sustav RH</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(6.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3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prof.dr.sc. Pero Maldini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Branitelja Dubrovnika 41, 154</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+385 20 446 023</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pero.maldini@unidu.hr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Kolegij omogućuje stjecanje osnovnih znanja o političkom sustavu i ustavnopravnom poretku Republike Hrvatske, njegovoj uspostavi, strukturi, razvoju, političko-institucionalnom ustroju, političkim akterima i političkim procesima.  Studenti stječu temeljna znanja o demokratskom političkom poretku i političkom sustavu, uvjetima i  specifičnostima hrvatske tranzicije, domovinskom ratu, procesima državnog osamostaljenja, uspostavi institucija hrvatskog političkog sustava, stranačkog i izbornog sustava, razvoju parlamentarne demokracije, ustavne vladavine i ustrojstva vlasti u demokratskoj Hrvatskoj. Uz stjecanje tih znanja, kolegij potiče studente na komparativno i analitičko promišljanje funkcioniranja suvremenog hrvatskog političkog sustava i odnosa unutar njega. Kolegij obuhvaća slijedeće tematske cjeline: Osnovni pojmovi političkog sustava; Demokracija i demokratski politički sustav; Demokratska tranzicija; Demokratizacija i konsolidacija; Tranzicija i specifičnosti demokratske konsolidacije u Hrvatskoj; Hrvatsko državno osamostaljenje; Domovinski rat; Izborni sustav i izborna politika u Hrvatskoj; Političke stranke i stranački sustav; Institucije političke vlasti; Hrvatski sabor; Predsjednik Republike Hrvatske; Vlada Republike Hrvatske; Sudbena vlast; Državna uprava i lokalna samouprava; Građanske udruge i organizirani interesi; Sindikati; Javnost i djelovanje masovnih medija. POLITIČKI SUSTAV HRVATSKE je temeljni i obvezni opći kolegij u okviru nastavnog programa studija i dio općeg građanskog i političkog obrazovanja. Uz to, kolegij studentima pruža konkretno znanje koje je komplementarno sadržajima odgovarajućih drugih kolegija (ne samo politoloških). Time pridonosi cjelovitijoj obrazovanosti u području temeljnih disciplina društvenih znanosti, te razvoju interdisciplinarnog pristupa društvenim fenomenima uopće. Stjecanjem osnovnih znanja o političkom sustavu Republike Hrvatske, njegovoj uspostavi, strukturi, razvoju, političko-institucionalnom ustroju, političkim akterima i političkim procesima, studenti mogu znatno bolje razumjeti društveno i političko okružje društva u kojemu žive i u kojemu će djelovati kao budući profesionalci. Za studij javnog komuniciranja to je vrlo bitno s obzirom da budući profesionalci u ovom području moraju biti sposobni razumijevati politički sustav vlastite zemlje.</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Svladavanjem nastavnog gradiva ovog kolegija studenti će moći:  definirati i objasniti osnovne pojmove političkog sustava i ustavnopravnog poretka Republike Hrvatske, interpretirati proces njegove uspostave, strukturu, razvoj i političko-institucionalni ustroj te razlikovati i usporediti političke aktere i glavne političke procese;</w:t>
            </w:r>
            <w:r>
              <w:rPr>
                <w:rFonts w:ascii="Open Sans Light" w:eastAsia="Times New Roman" w:hAnsi="Open Sans Light" w:cs="Open Sans Light"/>
                <w:lang w:eastAsia="hr-HR"/>
              </w:rPr>
              <w:br/>
              <w:t>2. opisati i objasniti uvjete i specifičnosti hrvatske tranzicije, domovinskog rata, procesa državnog osamostaljenja, uspostave institucija političkog sustava, razvoja parlamentarne demokracije, ustavne vladavine i ustrojstva vlasti u demokratskoj Hrvatskoj;</w:t>
            </w:r>
            <w:r>
              <w:rPr>
                <w:rFonts w:ascii="Open Sans Light" w:eastAsia="Times New Roman" w:hAnsi="Open Sans Light" w:cs="Open Sans Light"/>
                <w:lang w:eastAsia="hr-HR"/>
              </w:rPr>
              <w:br/>
              <w:t>3. objasniti i analizirati funkciju medija i aktera javnog/političkog komuniciranja u javnopolitičkom prostoru hrvatskog društva;</w:t>
            </w:r>
            <w:r>
              <w:rPr>
                <w:rFonts w:ascii="Open Sans Light" w:eastAsia="Times New Roman" w:hAnsi="Open Sans Light" w:cs="Open Sans Light"/>
                <w:lang w:eastAsia="hr-HR"/>
              </w:rPr>
              <w:br/>
              <w:t xml:space="preserve">4. opisati i interpretirati glavne političke procese u suvremenom hrvatskom društvu.  Uz stjecanje navedenih znanja i sposobnosti, kolegij potiče studente na komparativno i kritičko promišljanje funkcioniranja suvremenog hrvatskog političkog sustava i odnosa unutar njega. </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Zakošek, Nenad, Politički sustav Hrvatske, Fakultet političkih znanosti, Zagreb, 2002.</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Kasapović, Mirjana (ur.), Hrvatska politika 1990.-2000.: izbori, stranke i parlament u Hrvatskoj, Fakultet političkih znanosti,  Zagreb, 2001.</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Kasapović, Mirjana, Demokratska tranzicija i političke stranke, Fakultet političkih znanosti, Zagreb, 1996.</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Maldini, Pero, Politička kultura i demokratska tranzicija u Hrvatskoj (poglavlja 1 i 4), Sveučilište u Dubrovniku, Dubrovnik , 2011.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Hague, Rod; Harrop, Martin; Breslin, Shaun, Komparativna vladavina i politika. Uvod, (poglavlja 8-12, 11-17), Fakultet političkih znanosti,  Zagreb , 2001.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Maldini, Pero, Demokracija i demokratizacija (poglavlje 3), Sveučilište u Dubrovniku, Dubrovnik , 2008.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Nohlen, Dieter (ur.), Politološki rječnik – država i politika, Pan Liber, Osijek; Zagreb; Split , 2001.</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4.</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O'Ddonnell, Guillermo i Schmitter, Philippe C., Tranzicije iz autoritarne vladavine - provizorni   zaključci o neizvjesnim demokracijama, CPI, Zagreb, 2008.</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Županov, Josip, Od komunističkog pakla do divljeg kapitalizma. Odabrane rasprave i eseji (1995.-2001.), Hrvatska sveučilišna naklada, Zagreb, 2002.</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 U KOLEGIJ Predmet, sadržaj i struktura kolegija; Teorijski i analitički okvir (Politika identiteta, Konstitucionalna politika, Redistributivna politika); Izvedba kolegija, Seminari, kolokviji, studentske obveze; Literatura i web izvori; Konzultacije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OSNOVNI POJMOVI POLITIČKOG SUSTAVA Određenje, funkcije i sastavnice političkog sustava; Tipovi političkog sustava (prema: obliku političkog predstavništva, tipu poretka, obliku vladavine, obliku državnog ustroja).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DEMOKRACIJA I DEMOKRATSKI POLITIČKI SUSTAV Demokracija (određenje, temeljni oblici); Posredovanje društvenih interesa; Političko utemeljenje demokracije; Demokratski poredak; Demokratski sustav; Obilježja demokratskog procesa odlučivanja.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TRANZICIJSKI PROCES Određenje tranzicije; Postkomunistička tranzicija; Dimenzije i strukturni elementi tranzicije; Faze tranzicijskog procesa (Liberalizacija, Demokratizacija, Konsolidacija); Akteri tranzicijskog procesa; Strategije djelovanja aktera.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HRVATSKO DRŽAVNO OSAMOSTALJENJE Hrvatska prije osamostaljenja (Hrvatska u SFRJ, početak demokratskih promjena); Stvaranje hrvatske države (ključni događaji i odluke, Ustav RH); Domovinski rat (tijek i karakter rata); Specifični uvjeti hrvatske tranzicije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IZBORNI SUSTAV I IZBORNA POLITIKA Izborni sustav RH (razine izbornog sustava, izborne jedinice, provedba izbora); Izborna politika i demokratska konsolidacija, Hiperelektoralizam i institucionalni reformizam, Demokratski deficiti izborne politike.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POLITIČKE STRANKE I STRANAČKI SUSTAV Određenje i funkcije političkih stranaka; Stranački sustav;  Modeli stranačkih sustava; Oblikovanje hrvatskog stranačkog sustava; Utjecaj strukturnih rascjepa i osi polarizacije; Razvojne faze stranačkog sustava.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PRVI SEMINAR  Izlaganja seminarskih radova s temama iz područja koje obuhvaća gradivo iz prethodnih predavanja. Diskusija. Zaključci.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HRVATSKI SABOR  Značenje Sabora; Razvojne faze i strukturne promjene;  Ustrojstvo Sabora; Djelokrug i ovlasti Sabora; Djelovanje Sabora (zakonodavni proces, nadzor i zaštita).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PREDSJEDNIK REPUBLIKE HRVATSKE Predsjednik Republike Hrvatske; Dužnosti i ovlasti Predsjednika; Odgovornosti Predsjednika; Predsjednički izbori; Predsjednik u polupredsjedničkom sustavu; Predsjednik u parlamentarnom sustavu.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VLADA REPUBLIKE HRVATSKE Vlada RH; Razvoj i strukturiranje izvršne vlasti; Djelokrug i ovlasti Vlade; Ustrojstvo Vlade; Ministarski resori u Vladi RH; Djelovanje Vlade (Sjednice Vlade, Odgovornost Vlade, Odlučivanje Vlade).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SUDBENA VLAST Sudbena vlast u Republici Hrvatskoj; Struktura sudbene vlasti; Vrhovni sud; Državno sudbeno vijeće; Suci; Državno odvjetništvo; Ustavni sud; Razvoj hrvatskog pravosuđa.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DRŽAVNA UPRAVA I LOKALNA SAMOUPRAVA Sustav, struktura, djelokrug i poslovi državne uprave; Mjesna, lokalna i područna samouprava (općine i gradovi, županije, predstavnička i izvršna tijela jedinica samouprave, financiranje jedinica samouprave).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GRAĐANSKE UDRUGE, SINDIKATI I MEDIJI Društveni pokreti, dobrovoljne i profesionalne udruge; Interesne organizacije; Kolektivni interesi u privredi (Sindikati, HUP i GSV); Mediji (sloboda, nezavisnost, vlasnička struktura).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DRUGI SEMINAR Izlaganja seminarskih radova s temama iz područja koje obuhvaća gradivo iz prethodnih predavanja. Diskusija. Zaključci.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OCJENJIVANJE I ISPIT  Nazočnost na predavanju i sudjelovanje u nastavi  Nazočnost na predavanjima je obvezna. Student može opravdano izostati najviše 5 od ukupno 15 nastavnih termina u semestru. U opsegu u kojemu svaka pojedinačna tema predavanja to omogućuje, nastava je uvijek kombinacija predavanja i rasprave. Studentima se stoga preporučuje prethodna </w:t>
            </w:r>
            <w:r>
              <w:rPr>
                <w:rFonts w:ascii="Open Sans Light" w:eastAsia="Times New Roman" w:hAnsi="Open Sans Light" w:cs="Open Sans Light"/>
                <w:lang w:eastAsia="hr-HR"/>
              </w:rPr>
              <w:lastRenderedPageBreak/>
              <w:t xml:space="preserve">pripremljenost za raspravu o temi predavanja. Ocjenjivanje sudjelovanja na nastavi temelji se na evidenciji nazočnosti studenata i na nastavnikovoj procjeni aktivnog sudjelovanja studenta u nastavi.  Seminarski radovi  Seminarski radovi uključuju izradu strukturiranog pisanog rada i prezentaciju odgovarajuće teme koje studenti izlažu u okviru seminara. Seminarski rad i izlaganje posebno se vrednuju i sastavni su dio ukupne ocjene.  Kolokviji i ispit  Kolegij predviđa dva kolokvija i ispit. Kolokvij se obično održava nakon sedmog i nakon četrnaestog nastavnog termina u semestru. Na kolokviju se provjerava znanje predmetnog gradiva obrađenog do termina kolokvija. Provjera znanja na kolokviju sadrži nekoliko pitanja na koje student odgovara usmeno. Iskazano znanje ocjenjuje se i sastavni je dio ukupne ocjene. Ispit se održava u terminu ispitnoga roka i izvodi na jednak način kao i kolokvij. Studenti koji su uspješno položili kolokvij, oslobađaju se za dio kolokvijem obuhvaćenog gradiva. Položeni prvi kolokvij preduvjet je za izlazak na drugi kolokvij. Studenti koji uspješno polože oba kolokvija ne moraju izaći na ispit. Oni koji ne pristupe kolokvijima ili ih ne polože, obvezni su izaći na ispit na kojemu se provjerava njihovo znanje iz nastavnog gradiva cijelog semestra. Provjera znanja na kolokvijima i na ispitu obavlja se otvoreno i objektivno. Studenti se ocjenjuju temeljem iskazanog znanja i razumijevanja nastavnog gradiva i obvezne literature.  Ukupna ocjena  Ukupna ocjena je zbir pojedinačnih ocjena studentovih uspješno izvršenih obveza i to: </w:t>
            </w:r>
            <w:r>
              <w:rPr>
                <w:rFonts w:ascii="Open Sans Light" w:eastAsia="Times New Roman" w:hAnsi="Open Sans Light" w:cs="Open Sans Light"/>
                <w:lang w:eastAsia="hr-HR"/>
              </w:rPr>
              <w:t xml:space="preserve"> nazočnosti na predavanjima, </w:t>
            </w:r>
            <w:r>
              <w:rPr>
                <w:rFonts w:ascii="Open Sans Light" w:eastAsia="Times New Roman" w:hAnsi="Open Sans Light" w:cs="Open Sans Light"/>
                <w:lang w:eastAsia="hr-HR"/>
              </w:rPr>
              <w:t xml:space="preserve"> aktivnog sudjelovanja u raspravama na predavanjima i seminarima, </w:t>
            </w:r>
            <w:r>
              <w:rPr>
                <w:rFonts w:ascii="Open Sans Light" w:eastAsia="Times New Roman" w:hAnsi="Open Sans Light" w:cs="Open Sans Light"/>
                <w:lang w:eastAsia="hr-HR"/>
              </w:rPr>
              <w:t xml:space="preserve"> seminarskog rada, </w:t>
            </w:r>
            <w:r>
              <w:rPr>
                <w:rFonts w:ascii="Open Sans Light" w:eastAsia="Times New Roman" w:hAnsi="Open Sans Light" w:cs="Open Sans Light"/>
                <w:lang w:eastAsia="hr-HR"/>
              </w:rPr>
              <w:t xml:space="preserve"> kolokvija i </w:t>
            </w:r>
            <w:r>
              <w:rPr>
                <w:rFonts w:ascii="Open Sans Light" w:eastAsia="Times New Roman" w:hAnsi="Open Sans Light" w:cs="Open Sans Light"/>
                <w:lang w:eastAsia="hr-HR"/>
              </w:rPr>
              <w:t xml:space="preserve"> završnog ispita.  Struktura ukupne ocjene </w:t>
            </w:r>
            <w:r>
              <w:rPr>
                <w:rFonts w:ascii="Open Sans Light" w:eastAsia="Times New Roman" w:hAnsi="Open Sans Light" w:cs="Open Sans Light"/>
                <w:lang w:eastAsia="hr-HR"/>
              </w:rPr>
              <w:t xml:space="preserve"> Nazočnost na predavanjima: do 5% ukupne ocjene; </w:t>
            </w:r>
            <w:r>
              <w:rPr>
                <w:rFonts w:ascii="Open Sans Light" w:eastAsia="Times New Roman" w:hAnsi="Open Sans Light" w:cs="Open Sans Light"/>
                <w:lang w:eastAsia="hr-HR"/>
              </w:rPr>
              <w:t xml:space="preserve"> Aktivno sudjelovanje na predavanjima: do 15% ukupne ocjene; </w:t>
            </w:r>
            <w:r>
              <w:rPr>
                <w:rFonts w:ascii="Open Sans Light" w:eastAsia="Times New Roman" w:hAnsi="Open Sans Light" w:cs="Open Sans Light"/>
                <w:lang w:eastAsia="hr-HR"/>
              </w:rPr>
              <w:t xml:space="preserve"> Izlaganje seminarskog rada: do 30% ukupne ocjene; </w:t>
            </w:r>
            <w:r>
              <w:rPr>
                <w:rFonts w:ascii="Open Sans Light" w:eastAsia="Times New Roman" w:hAnsi="Open Sans Light" w:cs="Open Sans Light"/>
                <w:lang w:eastAsia="hr-HR"/>
              </w:rPr>
              <w:t xml:space="preserve"> Kolokvij: do 40% ukupne ocjene; </w:t>
            </w:r>
            <w:r>
              <w:rPr>
                <w:rFonts w:ascii="Open Sans Light" w:eastAsia="Times New Roman" w:hAnsi="Open Sans Light" w:cs="Open Sans Light"/>
                <w:lang w:eastAsia="hr-HR"/>
              </w:rPr>
              <w:t> Završni ispit: do 80% ukupne ocjene. Prag za stjecanje pozitivne ocjene je 50% (ili 50 bodova).  DODATNA NAPOMENA  Studentima su na intranet sustavu Merlin dostupni nastavni plan i program kolegija s detaljnom razradom svake nastavne cjeline i precizno naznačenim dijelovima literature za svaku pojedinu nastavnu jedinicu, sve prezentacije s predavanja, dodatni nastavni materijali, informacije i upute vezane uz kolegij, njegov sadržaj, strukturu, oblike provjere znanja (kolokviji, ispiti), strukturu ocjene, seminarske radove te studentske obveze. Uz to, za sve seminarske radove uz pojedinačne prijedloge (popise) literature, kao i za svu dodatnu literaturu (pored obvezne, koja je dostupna u knjižnici), studentima će se pomoći pri njihovoj nabavi.</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68" w:history="1"/>
          </w:p>
        </w:tc>
      </w:tr>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69"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Projekt pr</w:t>
            </w:r>
            <w:r w:rsidR="005E0B8A">
              <w:rPr>
                <w:rFonts w:ascii="Open Sans Light" w:hAnsi="Open Sans Light" w:cs="Open Sans Light"/>
                <w:sz w:val="22"/>
                <w:szCs w:val="22"/>
                <w:lang w:eastAsia="hr-HR"/>
              </w:rPr>
              <w:t>ije</w:t>
            </w:r>
            <w:r>
              <w:rPr>
                <w:rFonts w:ascii="Open Sans Light" w:hAnsi="Open Sans Light" w:cs="Open Sans Light"/>
                <w:sz w:val="22"/>
                <w:szCs w:val="22"/>
                <w:lang w:eastAsia="hr-HR"/>
              </w:rPr>
              <w:t>diplomskog studija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(6.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7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Obvezni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izv.prof.dr.sc. Marijana Musladin</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168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marijana.musladin@unidu.hr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Monika Cverlin, mag.medior.publ.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171</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+385 20 446 012</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monika.cverlin@unidu.hr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Student koji položi sve ispite, u dogovoru s mentorom, bira temu projekta preddiplomskog studija iz uže tematike studijskog programa. Polaganje završnog ispita sastoji se od pisane izrade i usmene obrane projekta preddiplomskog studija. Nakon prijave projekta godine u nekom od redovnih ispitnih rokova, a po ispunjenju svih drugih obveza, student polaže završni ispit pred Povjerenstvom za obranu projekta preddiplomskog studija. Po predaji projekta preddiplomskog studija, najmanje tri dana prije ispitnog roka, u pisanom ili nekom drugom obliku i prijave obrane, student pristupa usmenoj obrani projekta nakon što ga je mentor pozitivno ocijenio. Projekt preddiplomskog studija se javno brani pred članovima Povjerenstva, pri čemu student sažeto usmeno izlaže svoj projekt, nakon čega slijede odgovori na pitanja članova Povjerenstva, sukladno važećem protokolu obrane projekta preddiplomskog studija. Povjerenstvo ocjenjuje izlaganje studenta te donosi konačnu ocjenu. Tročlano povjerenstvo imenuje nositelj kolegija Projekt preddiplomskog studija.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Nakon uspješno savladanog predmeta, studenti će: 1. Definirati i tumačiti bitne elemente teme koja se obrađuje. 2. Samostalno prikupljati i analizirati literature potrebnu za izradu završnog ispita. 3. Povezati prethodno stečena znanja s novim informacijama 4. Pisano objasniti i usmeno prezentirati spoznaje stečene tijekom izrade završnog rada. 5. Ovladati metodologijom za samostalno pisanje stručnih radova u području društvenih i humanističkih znanosti te povezati stečena praktična i teorijska znanja u zaokruženu cjelinu. </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Ovisno o tematskom području, prema dogovoru s mentorom i nositeljem kolegija, , 2023.</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E6654B" w:rsidRDefault="00E6654B" w:rsidP="006A5C51">
      <w:pPr>
        <w:rPr>
          <w:rFonts w:ascii="Open Sans Light" w:hAnsi="Open Sans Light" w:cs="Open Sans Light"/>
        </w:rPr>
      </w:pPr>
    </w:p>
    <w:p w:rsidR="00E6654B" w:rsidRDefault="00E6654B">
      <w:pPr>
        <w:rPr>
          <w:rFonts w:ascii="Open Sans Light" w:hAnsi="Open Sans Light" w:cs="Open Sans Light"/>
        </w:rPr>
      </w:pPr>
      <w:r>
        <w:rPr>
          <w:rFonts w:ascii="Open Sans Light" w:hAnsi="Open Sans Light" w:cs="Open Sans Light"/>
        </w:rPr>
        <w:br w:type="page"/>
      </w:r>
    </w:p>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70"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71"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Radionica: Televizijska i radijska montaža</w:t>
            </w:r>
            <w:r w:rsidR="00FA4F01" w:rsidRPr="00E917A1">
              <w:rPr>
                <w:rFonts w:ascii="Open Sans Light" w:hAnsi="Open Sans Light" w:cs="Open Sans Light"/>
                <w:sz w:val="22"/>
                <w:szCs w:val="22"/>
                <w:lang w:eastAsia="hr-HR"/>
              </w:rPr>
              <w:t xml:space="preserve"> </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(6.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doc.dr.sc. Franjo Takač</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franjo.takac@sum.ba</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Alen Roki, mag.medior.publ.</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A2168"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alen.roki@unidu.hr</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Cilj je kolegija naučiti studente teorijskim i praktičnim znanjima neophodnim za montažu videa i zvuka, a za potrebe proizvodnje televizijskog i radijskog sadržaja. Sadržaj kolegija uključuje sekvence, prijelaze, montažu kadar po kadar, izradu specijalnih efekata, titlove i odjavne scene, uređivanje zvuka, zvučne efekte i dr. Studenti će na praktičnim primjerima naučiti raditi sa softverima Adobe Premier Pro i Audacity.</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1. Studenti će nakon uspješnog savladavanja kolegija moći: 1. Razumjeti tehničku izradu videa i zvuka 2. Poznavati metode i pristupe u izradi televizijskog i radijskog sadržaja 3. Koristiti software Adobe Premier Pro i Audacity u svakodnevnom radu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lastRenderedPageBreak/>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Babac, M. , Jezik montaže pokretnih slika, Clio, 2000.</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Maxin, J., Adobe Premiere Pro Classroom in a Book (2021 release) 1st Edition, Adobe Press, 2021.</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ANTONIĆ, Aleksandar, Filmska kamera u rukama amatera, 5. izdanje (odabrana poglavlja), Beograd, Tehnička knjiga, 1984.</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BRADY, John, The Craft of interviewing, Cincinnati SAD, OH, Writer's Digest, 1977.</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Izum filma i filmskog jezika; Snimanje zvuka u studiju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Montaža, Terensko snimanje zvuka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Kadrovi; Uređivanje i obrada zvuka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Linearna i nelinearna montaža; Montaža zvučnih zapisa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Računalni programi za obradu videa; Izrada jingla i špice za radijsku emisiju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Sekvenca; Priprema tonskih zapisa za radijsku emisiju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Fi efekt; Izrada različitih elemenata za radijski informativni program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Organizacija prostora; Uređivanje glazbene emisije na radiju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Pravac pogleda; Tehničko pripremanje radijske emisije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Kontinuitet i pokazivanje pokreta; Tonska realizacija radijskog programa uživo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Obrada zvuka; Uređivanje radijske emisije prema sinopsisu</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Obrada slike; Priprema i montaža složenih radijskih sadržaja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Montiranje video priloga; Tonska realizacija složenog radijskog programa uz javljanje s terena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Montiranje dokumentarne reportaže; Tehnička prilagodba radijskog sadržaja za različite medijske platforme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Montiranje televizijske emisije i vodcasta; Radijska realizacija, emitiranje i streaming</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30</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72"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73"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p w:rsidR="001F52A1" w:rsidRDefault="00FA54CC">
      <w:r>
        <w:br w:type="page"/>
      </w:r>
    </w:p>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5E0B8A">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r>
              <w:rPr>
                <w:rFonts w:ascii="Open Sans Light" w:hAnsi="Open Sans Light" w:cs="Open Sans Light"/>
                <w:sz w:val="22"/>
                <w:szCs w:val="22"/>
                <w:lang w:eastAsia="hr-HR"/>
              </w:rPr>
              <w:t xml:space="preserve">Španjolski jezik III/2 </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(6. sem)</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r>
              <w:rPr>
                <w:rFonts w:ascii="Open Sans Light" w:hAnsi="Open Sans Light" w:cs="Open Sans Light"/>
                <w:sz w:val="24"/>
                <w:szCs w:val="24"/>
              </w:rPr>
              <w:t>Daniela Falkoni Mjehović, prof., v.pred.</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daniela.falkoni-mjehovic@unidu.hr</w:t>
            </w: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5E0B8A">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5E0B8A">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5E0B8A">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5E0B8A">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Na kolegiju se obrađuju tematske cjeline vezane uz izražavanje i razmjenu mišljenja, izražavanje želja, davanje savjeta i prijedloga, izražavanje uljudnosti, izražavanje vjerojatnosti u sadašnjosti i prošlosti, akademski španjolski, digitalni marketing, društvene mreže, važnost komunikacije, poslovno komuniciranje. Gramatički sadržaji – ponavljanje glagolskih vremena, futur I, kondicional I, potvrdni i niječni imperativ. Socio-kulturološki sadržaji: španjolski obrazovni sustav, mogućnosti stručnog usavršavanja u Španjolskoj, mediji u zemljama španjolskog govornog područja. Kolokviji.</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5E0B8A">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5E0B8A">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Ishodi podrazumijevaju stjecanje znanja, jezičnih vještina i kompetencija iz španjolskog jezika na razini A2 prema Zajedničkom europskom referentnom okviru za jezike. Uspješnim svladavanjem sadržaja kolegija, studenti će moći:  1. Razumjeti fraze i najčešće korištene riječi o obrazovanju, učenju profesionalnih vještina,  društvenim običajima, te ulozi medija u svakodnevnici, tj. shvatiti osnovno značenje kratkih i jednostavnih javnih obavijesti i kratkih i jednostavnih stručnih tekstova. </w:t>
            </w:r>
            <w:r>
              <w:rPr>
                <w:rFonts w:ascii="Open Sans Light" w:eastAsia="Times New Roman" w:hAnsi="Open Sans Light" w:cs="Open Sans Light"/>
                <w:lang w:eastAsia="hr-HR"/>
              </w:rPr>
              <w:br/>
              <w:t xml:space="preserve">2. Komunicirati u uobičajenim situacijama koje zahtijevaju jednostavnu razmjenu informacija o obrazovanju, učenju profesionalnih vještina, putovanjima, te suvremenim medijima, tj. sudjelovati u jednostavnijim stručnim razgovorima.                                                                                                                             </w:t>
            </w:r>
            <w:r>
              <w:rPr>
                <w:rFonts w:ascii="Open Sans Light" w:eastAsia="Times New Roman" w:hAnsi="Open Sans Light" w:cs="Open Sans Light"/>
                <w:lang w:eastAsia="hr-HR"/>
              </w:rPr>
              <w:br/>
              <w:t>3. Koristiti niz fraza i rečenica da bi jednostavnim jezikom opisao/la svoje ideje o obrazovanju, zaposlenju, svojim medijima, društvenim mrežama.</w:t>
            </w:r>
            <w:r>
              <w:rPr>
                <w:rFonts w:ascii="Open Sans Light" w:eastAsia="Times New Roman" w:hAnsi="Open Sans Light" w:cs="Open Sans Light"/>
                <w:lang w:eastAsia="hr-HR"/>
              </w:rPr>
              <w:br/>
              <w:t xml:space="preserve">4.  Napisati jednostavan, kratak tekst na teme iz sadržaja kolegija. </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5E0B8A">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5E0B8A">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5E0B8A">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5E0B8A">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Studenti koji ne polože oba kolokvija, ispit polažu na ispitnim rokovima te pišu gradivo cijelog sem</w:t>
            </w:r>
          </w:p>
          <w:p w:rsidR="00FA4F01" w:rsidRPr="00E917A1" w:rsidRDefault="00FA4F01" w:rsidP="00B91922">
            <w:pPr>
              <w:rPr>
                <w:rFonts w:ascii="Open Sans Light" w:eastAsia="Times New Roman" w:hAnsi="Open Sans Light" w:cs="Open Sans Light"/>
                <w:lang w:eastAsia="hr-HR"/>
              </w:rPr>
            </w:pPr>
          </w:p>
        </w:tc>
      </w:tr>
      <w:tr w:rsidR="00FA4F01" w:rsidRPr="00E917A1" w:rsidTr="005E0B8A">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5E0B8A">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5E0B8A">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Cárdenas Bernal F., Hierro Montosa A., Robles Ávila S., Método de español 2 – Libro del alumno,, Anaya, Madrid, 2016.</w:t>
            </w:r>
          </w:p>
        </w:tc>
      </w:tr>
      <w:tr w:rsidR="00FA4F01" w:rsidRPr="00E917A1" w:rsidTr="005E0B8A">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Cárdenas Bernal F., Hierro Montosa A., Robles Ávila S., Método de español 3 – Libro del alumno, Anaya Madrid, 2016.</w:t>
            </w:r>
          </w:p>
        </w:tc>
      </w:tr>
      <w:tr w:rsidR="00FA4F01" w:rsidRPr="00E917A1" w:rsidTr="005E0B8A">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Materijali na https://moodle.srce.hr, , 0.</w:t>
            </w:r>
          </w:p>
        </w:tc>
      </w:tr>
      <w:tr w:rsidR="00FA4F01" w:rsidRPr="00E917A1" w:rsidTr="005E0B8A">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5E0B8A">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5E0B8A">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5E0B8A">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Uvodni sat. Predstavljanje sadržaja i ishoda kolegija.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Futur – tvorba i upotreba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¿Tiene habitación? Planiranje putovanja. Mobilnost studenata.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Hosroskop i predviđanje budućnosti. Planiranje budućih projekata.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Vremenska prognoza. Razgovor o vremenu. Običaji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Kondicional- tvorba i upotreba.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Ponavljanje. 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İHasta pronto!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Sadašnjost/prošlost/budućnost. Verbalna i neverbalna komunikacija.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Španjolska ekonomija i tržište rada.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Relativni i apsolutni superlativ. Mogućnosti studiranja u Španjolskoj. Stručni vokabular.</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Izbor aktualnih stručnih tekstova i/ili novinskih članaka.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Izbor aktualnih stručnih tekstova i/ili novinskih članaka.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Izbor aktualnih stručnih tekstova i/ili novinskih članaka.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Kolokvij.</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5E0B8A">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5E0B8A">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5E0B8A">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Studenti trebaju redovito pohađati nastavu i aktivno sudjelovati u nastavnom procesu. Na svaki nastavni sat obvezni su donijeti propisanu literaturu te pratiti sadržaje i obavijesti postavljene na https://moodle.srce.hr. Sve domaće zadaće moraju predati u za to predviđenom roku.</w:t>
            </w:r>
            <w:r w:rsidR="00FA4F01" w:rsidRPr="00E917A1">
              <w:rPr>
                <w:rFonts w:ascii="Open Sans Light" w:eastAsia="Times New Roman" w:hAnsi="Open Sans Light" w:cs="Open Sans Light"/>
                <w:lang w:eastAsia="hr-HR"/>
              </w:rPr>
              <w:t xml:space="preserve"> </w:t>
            </w:r>
          </w:p>
        </w:tc>
      </w:tr>
      <w:tr w:rsidR="00B91922" w:rsidRPr="00E917A1" w:rsidTr="005E0B8A">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5E0B8A">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r w:rsidR="00DF1BC6" w:rsidRPr="00E917A1" w:rsidTr="005E0B8A">
        <w:trPr>
          <w:gridBefore w:val="1"/>
          <w:wBefore w:w="34" w:type="dxa"/>
        </w:trPr>
        <w:tc>
          <w:tcPr>
            <w:tcW w:w="9889" w:type="dxa"/>
            <w:gridSpan w:val="7"/>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5E0B8A">
        <w:trPr>
          <w:gridBefore w:val="1"/>
          <w:wBefore w:w="34" w:type="dxa"/>
        </w:trPr>
        <w:tc>
          <w:tcPr>
            <w:tcW w:w="9889" w:type="dxa"/>
            <w:gridSpan w:val="7"/>
            <w:vAlign w:val="center"/>
          </w:tcPr>
          <w:p w:rsidR="00DF1BC6" w:rsidRPr="00E917A1" w:rsidRDefault="00686243" w:rsidP="00686243">
            <w:pPr>
              <w:jc w:val="center"/>
              <w:rPr>
                <w:rFonts w:ascii="Open Sans Light" w:eastAsia="Times New Roman" w:hAnsi="Open Sans Light" w:cs="Open Sans Light"/>
                <w:lang w:eastAsia="hr-HR"/>
              </w:rPr>
            </w:pPr>
            <w:hyperlink r:id="rId174"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75"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tbl>
      <w:tblPr>
        <w:tblStyle w:val="TableGrid"/>
        <w:tblW w:w="9923" w:type="dxa"/>
        <w:tblInd w:w="-34" w:type="dxa"/>
        <w:tblLayout w:type="fixed"/>
        <w:tblLook w:val="04A0" w:firstRow="1" w:lastRow="0" w:firstColumn="1" w:lastColumn="0" w:noHBand="0" w:noVBand="1"/>
      </w:tblPr>
      <w:tblGrid>
        <w:gridCol w:w="34"/>
        <w:gridCol w:w="941"/>
        <w:gridCol w:w="2414"/>
        <w:gridCol w:w="875"/>
        <w:gridCol w:w="2824"/>
        <w:gridCol w:w="945"/>
        <w:gridCol w:w="945"/>
        <w:gridCol w:w="945"/>
      </w:tblGrid>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OPĆI PODACI O KOLEGIJU</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Naziv kolegija</w:t>
            </w:r>
          </w:p>
        </w:tc>
        <w:tc>
          <w:tcPr>
            <w:tcW w:w="6534" w:type="dxa"/>
            <w:gridSpan w:val="5"/>
          </w:tcPr>
          <w:p w:rsidR="00FA4F01" w:rsidRPr="00E917A1" w:rsidRDefault="00B23F24" w:rsidP="00EE4317">
            <w:pPr>
              <w:pStyle w:val="Heading1"/>
              <w:outlineLvl w:val="0"/>
              <w:rPr>
                <w:rFonts w:ascii="Open Sans Light" w:hAnsi="Open Sans Light" w:cs="Open Sans Light"/>
                <w:sz w:val="22"/>
                <w:szCs w:val="22"/>
                <w:lang w:eastAsia="hr-HR"/>
              </w:rPr>
            </w:pPr>
            <w:bookmarkStart w:id="0" w:name="_Toc58189608"/>
            <w:bookmarkStart w:id="1" w:name="_Toc6228141"/>
            <w:r>
              <w:rPr>
                <w:rFonts w:ascii="Open Sans Light" w:hAnsi="Open Sans Light" w:cs="Open Sans Light"/>
                <w:sz w:val="22"/>
                <w:szCs w:val="22"/>
                <w:lang w:eastAsia="hr-HR"/>
              </w:rPr>
              <w:t>Talijanski jezik III/2</w:t>
            </w:r>
            <w:bookmarkEnd w:id="0"/>
            <w:r w:rsidR="00FA4F01" w:rsidRPr="00E917A1">
              <w:rPr>
                <w:rFonts w:ascii="Open Sans Light" w:hAnsi="Open Sans Light" w:cs="Open Sans Light"/>
                <w:sz w:val="22"/>
                <w:szCs w:val="22"/>
                <w:lang w:eastAsia="hr-HR"/>
              </w:rPr>
              <w:t xml:space="preserve"> </w:t>
            </w:r>
            <w:bookmarkEnd w:id="1"/>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Semestar</w:t>
            </w:r>
          </w:p>
        </w:tc>
        <w:tc>
          <w:tcPr>
            <w:tcW w:w="6534" w:type="dxa"/>
            <w:gridSpan w:val="5"/>
          </w:tcPr>
          <w:p w:rsidR="00FA4F01" w:rsidRPr="00E917A1" w:rsidRDefault="002B26A6"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Ljetni (6. sem)</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ECTS bodova</w:t>
            </w:r>
          </w:p>
        </w:tc>
        <w:tc>
          <w:tcPr>
            <w:tcW w:w="6534" w:type="dxa"/>
            <w:gridSpan w:val="5"/>
          </w:tcPr>
          <w:p w:rsidR="00FA4F01" w:rsidRPr="00E917A1" w:rsidRDefault="0083360A"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2 ECTS</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Status kolegija</w:t>
            </w:r>
          </w:p>
        </w:tc>
        <w:tc>
          <w:tcPr>
            <w:tcW w:w="6534" w:type="dxa"/>
            <w:gridSpan w:val="5"/>
          </w:tcPr>
          <w:p w:rsidR="00FA4F01" w:rsidRPr="00E917A1" w:rsidRDefault="00115F2B"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Izborni</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Nositelj kolegija</w:t>
            </w:r>
          </w:p>
        </w:tc>
        <w:tc>
          <w:tcPr>
            <w:tcW w:w="6534" w:type="dxa"/>
            <w:gridSpan w:val="5"/>
          </w:tcPr>
          <w:p w:rsidR="00FA4F01" w:rsidRPr="00430B6A" w:rsidRDefault="007449CD" w:rsidP="00430B6A">
            <w:pPr>
              <w:pStyle w:val="Heading2"/>
              <w:outlineLvl w:val="1"/>
              <w:rPr>
                <w:rFonts w:ascii="Open Sans Light" w:hAnsi="Open Sans Light" w:cs="Open Sans Light"/>
                <w:sz w:val="24"/>
                <w:szCs w:val="24"/>
              </w:rPr>
            </w:pPr>
            <w:bookmarkStart w:id="2" w:name="_Toc58189609"/>
            <w:r>
              <w:rPr>
                <w:rFonts w:ascii="Open Sans Light" w:hAnsi="Open Sans Light" w:cs="Open Sans Light"/>
                <w:sz w:val="24"/>
                <w:szCs w:val="24"/>
              </w:rPr>
              <w:t>dr.sc. Zrinka Režić Tolj, v.pred.</w:t>
            </w:r>
            <w:bookmarkEnd w:id="2"/>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5D3026"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Kampus - Branitelja Dubrovnika, 41, 20000 Dubrovnik, Hrvatska, Kampus - 128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+385 20 446 048</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817A4B" w:rsidP="00FA4F01">
            <w:pPr>
              <w:rPr>
                <w:rFonts w:ascii="Open Sans Light" w:eastAsia="Times New Roman" w:hAnsi="Open Sans Light" w:cs="Open Sans Light"/>
                <w:lang w:eastAsia="hr-HR"/>
              </w:rPr>
            </w:pPr>
            <w:r>
              <w:rPr>
                <w:rFonts w:ascii="Open Sans Light" w:eastAsia="Times New Roman" w:hAnsi="Open Sans Light" w:cs="Open Sans Light"/>
                <w:lang w:eastAsia="hr-HR"/>
              </w:rPr>
              <w:t>zrinka.rezic@unidu.hr</w:t>
            </w: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Suradnik na kolegiju</w:t>
            </w:r>
          </w:p>
        </w:tc>
        <w:tc>
          <w:tcPr>
            <w:tcW w:w="6534" w:type="dxa"/>
            <w:gridSpan w:val="5"/>
          </w:tcPr>
          <w:p w:rsidR="00FA4F01" w:rsidRPr="00430B6A" w:rsidRDefault="00FA4F01" w:rsidP="00430B6A">
            <w:pPr>
              <w:pStyle w:val="Heading2"/>
              <w:outlineLvl w:val="1"/>
              <w:rPr>
                <w:rFonts w:ascii="Open Sans Light" w:hAnsi="Open Sans Light" w:cs="Open Sans Light"/>
                <w:sz w:val="24"/>
                <w:szCs w:val="24"/>
              </w:rPr>
            </w:pPr>
            <w:bookmarkStart w:id="3" w:name="_Toc58189610"/>
            <w:bookmarkEnd w:id="3"/>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Zgrada, kabinet</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Telefon</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3355" w:type="dxa"/>
            <w:gridSpan w:val="2"/>
            <w:shd w:val="clear" w:color="auto" w:fill="F2F2F2" w:themeFill="background1" w:themeFillShade="F2"/>
          </w:tcPr>
          <w:p w:rsidR="00FA4F01" w:rsidRPr="00E917A1" w:rsidRDefault="00FA4F01" w:rsidP="00FA4F01">
            <w:pPr>
              <w:jc w:val="right"/>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e-mail</w:t>
            </w:r>
          </w:p>
        </w:tc>
        <w:tc>
          <w:tcPr>
            <w:tcW w:w="6534" w:type="dxa"/>
            <w:gridSpan w:val="5"/>
          </w:tcPr>
          <w:p w:rsidR="00FA4F01" w:rsidRPr="00E917A1" w:rsidRDefault="00FA4F01" w:rsidP="00FA4F01">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OPIS KOLEGIJA</w:t>
            </w: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Sadržaj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368EB" w:rsidP="00B91922">
            <w:pPr>
              <w:jc w:val="both"/>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Mediji općenito: povijest i vrste medija (knjige, novine, radio, TV, Internet, itd.). Mediji kao nositelji i predstavnici talijanske kulture i društva. Talijanska kultura: moda, dizajn, umjetnost, kulinarstvo i druge teme koje se mogu odabrati (prema osobnom interesu) za prezentacije.  Oglašavanje općenito: različite klasifikacije: profitabilno i neprofitabilno oglašavanje; komercijalno oglašavanje, društveno oglašavanje, advocacy advertising, javno oglašavanje i politička propaganda. UCB - Benetton oglašavanje i drugi primjeri društvenog, kreativnog, nekonvencionalnog i sličnog oglašavanja. Jezik oglašavanja: posebne karakteristike, vrste oglašavanja itd. Razne gramatičke vježbe i vježbe „oglašavanja“.</w:t>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F2F2F2" w:themeFill="background1" w:themeFillShade="F2"/>
          </w:tcPr>
          <w:p w:rsidR="00FA4F01" w:rsidRPr="00E917A1" w:rsidRDefault="00FA4F01" w:rsidP="00B91922">
            <w:pPr>
              <w:jc w:val="both"/>
              <w:rPr>
                <w:rFonts w:ascii="Open Sans Light" w:eastAsia="Times New Roman" w:hAnsi="Open Sans Light" w:cs="Open Sans Light"/>
                <w:b/>
                <w:color w:val="C00000"/>
                <w:lang w:eastAsia="hr-HR"/>
              </w:rPr>
            </w:pPr>
            <w:r w:rsidRPr="00E917A1">
              <w:rPr>
                <w:rFonts w:ascii="Open Sans Light" w:eastAsia="Times New Roman" w:hAnsi="Open Sans Light" w:cs="Open Sans Light"/>
                <w:b/>
                <w:lang w:eastAsia="hr-HR"/>
              </w:rPr>
              <w:t>Ishodi učenja kolegija</w:t>
            </w:r>
          </w:p>
        </w:tc>
      </w:tr>
      <w:tr w:rsidR="00FA4F01" w:rsidRPr="00E917A1" w:rsidTr="00B91922">
        <w:trPr>
          <w:gridBefore w:val="1"/>
          <w:wBefore w:w="34" w:type="dxa"/>
        </w:trPr>
        <w:tc>
          <w:tcPr>
            <w:tcW w:w="9889" w:type="dxa"/>
            <w:gridSpan w:val="7"/>
            <w:shd w:val="clear" w:color="auto" w:fill="auto"/>
          </w:tcPr>
          <w:p w:rsidR="00FA4F01" w:rsidRPr="00E917A1" w:rsidRDefault="00FA4F01" w:rsidP="00B91922">
            <w:pPr>
              <w:jc w:val="both"/>
              <w:rPr>
                <w:rFonts w:ascii="Open Sans Light" w:eastAsia="Times New Roman" w:hAnsi="Open Sans Light" w:cs="Open Sans Light"/>
                <w:b/>
                <w:color w:val="C00000"/>
                <w:lang w:eastAsia="hr-HR"/>
              </w:rPr>
            </w:pPr>
          </w:p>
          <w:p w:rsidR="00FA4F01" w:rsidRPr="00E917A1" w:rsidRDefault="005B273C" w:rsidP="00383DD3">
            <w:pPr>
              <w:rPr>
                <w:rFonts w:ascii="Open Sans Light" w:eastAsia="Times New Roman" w:hAnsi="Open Sans Light" w:cs="Open Sans Light"/>
                <w:b/>
                <w:color w:val="C00000"/>
                <w:lang w:eastAsia="hr-HR"/>
              </w:rPr>
            </w:pPr>
            <w:r>
              <w:rPr>
                <w:rFonts w:ascii="Open Sans Light" w:eastAsia="Times New Roman" w:hAnsi="Open Sans Light" w:cs="Open Sans Light"/>
                <w:lang w:eastAsia="hr-HR"/>
              </w:rPr>
              <w:t xml:space="preserve">1. Ishodi učenja podrazumijevaju postizanje razine A2 prema ZEROJ-u (Zajedničkom europskom referentnom okviru za jezike). Nakon uspješno završenog kolegija studenti će moći:  Koristiti osnovnu stručnu terminologiju iz područja komunikologije.  </w:t>
            </w:r>
            <w:r>
              <w:rPr>
                <w:rFonts w:ascii="Open Sans Light" w:eastAsia="Times New Roman" w:hAnsi="Open Sans Light" w:cs="Open Sans Light"/>
                <w:lang w:eastAsia="hr-HR"/>
              </w:rPr>
              <w:br/>
              <w:t xml:space="preserve">2. Čitati, analizirati i interpretirati jednostavne autentične, stručne tekstove. </w:t>
            </w:r>
            <w:r>
              <w:rPr>
                <w:rFonts w:ascii="Open Sans Light" w:eastAsia="Times New Roman" w:hAnsi="Open Sans Light" w:cs="Open Sans Light"/>
                <w:lang w:eastAsia="hr-HR"/>
              </w:rPr>
              <w:br/>
              <w:t>3. Izraziti svoje misli, osjećaje, stavove o različitim temama.</w:t>
            </w:r>
            <w:r>
              <w:rPr>
                <w:rFonts w:ascii="Open Sans Light" w:eastAsia="Times New Roman" w:hAnsi="Open Sans Light" w:cs="Open Sans Light"/>
                <w:lang w:eastAsia="hr-HR"/>
              </w:rPr>
              <w:br/>
              <w:t xml:space="preserve">4. Primijeniti stećena znanja, vještine i kompetencije u različitim kontekstima. </w:t>
            </w:r>
            <w:r>
              <w:rPr>
                <w:rFonts w:ascii="Open Sans Light" w:eastAsia="Times New Roman" w:hAnsi="Open Sans Light" w:cs="Open Sans Light"/>
                <w:lang w:eastAsia="hr-HR"/>
              </w:rPr>
              <w:br/>
              <w:t>5. Pratiti talijanske medije i koristiti stručnu literaturu na talijanskom jeziku.</w:t>
            </w:r>
            <w:r>
              <w:rPr>
                <w:rFonts w:ascii="Open Sans Light" w:eastAsia="Times New Roman" w:hAnsi="Open Sans Light" w:cs="Open Sans Light"/>
                <w:lang w:eastAsia="hr-HR"/>
              </w:rPr>
              <w:br/>
            </w:r>
          </w:p>
          <w:p w:rsidR="00FA4F01" w:rsidRPr="00E917A1" w:rsidRDefault="00FA4F01" w:rsidP="00B91922">
            <w:pPr>
              <w:jc w:val="both"/>
              <w:rPr>
                <w:rFonts w:ascii="Open Sans Light" w:eastAsia="Times New Roman" w:hAnsi="Open Sans Light" w:cs="Open Sans Light"/>
                <w:b/>
                <w:color w:val="C00000"/>
                <w:lang w:eastAsia="hr-HR"/>
              </w:rPr>
            </w:pP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jc w:val="center"/>
              <w:rPr>
                <w:rFonts w:ascii="Open Sans Light" w:eastAsia="Times New Roman" w:hAnsi="Open Sans Light" w:cs="Open Sans Light"/>
                <w:color w:val="C00000"/>
                <w:lang w:eastAsia="hr-HR"/>
              </w:rPr>
            </w:pPr>
            <w:r w:rsidRPr="00E917A1">
              <w:rPr>
                <w:rFonts w:ascii="Open Sans Light" w:eastAsia="Times New Roman" w:hAnsi="Open Sans Light" w:cs="Open Sans Light"/>
                <w:b/>
                <w:lang w:eastAsia="hr-HR"/>
              </w:rPr>
              <w:t>NAČIN IZVOĐENJA NASTAVE (označiti aktivnost s „x“)</w:t>
            </w:r>
          </w:p>
        </w:tc>
      </w:tr>
      <w:tr w:rsidR="00FA4F01" w:rsidRPr="00E917A1" w:rsidTr="00B91922">
        <w:trPr>
          <w:gridBefore w:val="1"/>
          <w:wBefore w:w="34" w:type="dxa"/>
        </w:trPr>
        <w:tc>
          <w:tcPr>
            <w:tcW w:w="4230" w:type="dxa"/>
            <w:gridSpan w:val="3"/>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Predavanja </w:t>
            </w:r>
            <w:r>
              <w:rPr>
                <w:rFonts w:ascii="Open Sans Light" w:eastAsia="Times New Roman" w:hAnsi="Open Sans Light" w:cs="Open Sans Light"/>
                <w:lang w:eastAsia="hr-HR"/>
              </w:rPr>
              <w:br/>
              <w:t xml:space="preserve">☐  Seminari i radionice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Vježbe </w:t>
            </w:r>
            <w:r>
              <w:rPr>
                <w:rFonts w:ascii="Open Sans Light" w:eastAsia="Times New Roman" w:hAnsi="Open Sans Light" w:cs="Open Sans Light"/>
                <w:lang w:eastAsia="hr-HR"/>
              </w:rPr>
              <w:br/>
              <w:t xml:space="preserve">☒  Samostalni zadaci </w:t>
            </w:r>
            <w:r>
              <w:rPr>
                <w:rFonts w:ascii="Open Sans Light" w:eastAsia="Times New Roman" w:hAnsi="Open Sans Light" w:cs="Open Sans Light"/>
                <w:lang w:eastAsia="hr-HR"/>
              </w:rPr>
              <w:br/>
              <w:t xml:space="preserve">☒  Multimedija i internet </w:t>
            </w:r>
            <w:r>
              <w:rPr>
                <w:rFonts w:ascii="Open Sans Light" w:eastAsia="Times New Roman" w:hAnsi="Open Sans Light" w:cs="Open Sans Light"/>
                <w:lang w:eastAsia="hr-HR"/>
              </w:rPr>
              <w:br/>
              <w:t xml:space="preserve">☒  Obrazovanje na daljinu </w:t>
            </w:r>
            <w:r>
              <w:rPr>
                <w:rFonts w:ascii="Open Sans Light" w:eastAsia="Times New Roman" w:hAnsi="Open Sans Light" w:cs="Open Sans Light"/>
                <w:lang w:eastAsia="hr-HR"/>
              </w:rPr>
              <w:br/>
            </w:r>
          </w:p>
        </w:tc>
        <w:tc>
          <w:tcPr>
            <w:tcW w:w="5659" w:type="dxa"/>
            <w:gridSpan w:val="4"/>
          </w:tcPr>
          <w:p w:rsidR="00FA4F01" w:rsidRPr="00E917A1" w:rsidRDefault="00D75471" w:rsidP="00AB4EE2">
            <w:pPr>
              <w:rPr>
                <w:rFonts w:ascii="Open Sans Light" w:eastAsia="Times New Roman" w:hAnsi="Open Sans Light" w:cs="Open Sans Light"/>
                <w:highlight w:val="yellow"/>
                <w:lang w:eastAsia="hr-HR"/>
              </w:rPr>
            </w:pPr>
            <w:r>
              <w:rPr>
                <w:rFonts w:ascii="Open Sans Light" w:eastAsia="Times New Roman" w:hAnsi="Open Sans Light" w:cs="Open Sans Light"/>
                <w:lang w:eastAsia="hr-HR"/>
              </w:rPr>
              <w:lastRenderedPageBreak/>
              <w:t xml:space="preserve">☒  Konzultacije </w:t>
            </w:r>
            <w:r>
              <w:rPr>
                <w:rFonts w:ascii="Open Sans Light" w:eastAsia="Times New Roman" w:hAnsi="Open Sans Light" w:cs="Open Sans Light"/>
                <w:lang w:eastAsia="hr-HR"/>
              </w:rPr>
              <w:br/>
              <w:t xml:space="preserve">☐  Laboratorij </w:t>
            </w:r>
            <w:r>
              <w:rPr>
                <w:rFonts w:ascii="Open Sans Light" w:eastAsia="Times New Roman" w:hAnsi="Open Sans Light" w:cs="Open Sans Light"/>
                <w:lang w:eastAsia="hr-HR"/>
              </w:rPr>
              <w:br/>
            </w:r>
            <w:r>
              <w:rPr>
                <w:rFonts w:ascii="Open Sans Light" w:eastAsia="Times New Roman" w:hAnsi="Open Sans Light" w:cs="Open Sans Light"/>
                <w:lang w:eastAsia="hr-HR"/>
              </w:rPr>
              <w:lastRenderedPageBreak/>
              <w:t xml:space="preserve">☐  Terenska nastava </w:t>
            </w:r>
            <w:r>
              <w:rPr>
                <w:rFonts w:ascii="Open Sans Light" w:eastAsia="Times New Roman" w:hAnsi="Open Sans Light" w:cs="Open Sans Light"/>
                <w:lang w:eastAsia="hr-HR"/>
              </w:rPr>
              <w:br/>
              <w:t xml:space="preserve">☐  Mentorski rad </w:t>
            </w:r>
            <w:r>
              <w:rPr>
                <w:rFonts w:ascii="Open Sans Light" w:eastAsia="Times New Roman" w:hAnsi="Open Sans Light" w:cs="Open Sans Light"/>
                <w:lang w:eastAsia="hr-HR"/>
              </w:rPr>
              <w:br/>
              <w:t xml:space="preserve">☒  Provjera znanja </w:t>
            </w:r>
            <w:r>
              <w:rPr>
                <w:rFonts w:ascii="Open Sans Light" w:eastAsia="Times New Roman" w:hAnsi="Open Sans Light" w:cs="Open Sans Light"/>
                <w:lang w:eastAsia="hr-HR"/>
              </w:rPr>
              <w:br/>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lastRenderedPageBreak/>
              <w:t xml:space="preserve">NAČIN POLAGANJA ISPITA </w:t>
            </w:r>
          </w:p>
        </w:tc>
      </w:tr>
      <w:tr w:rsidR="00FA4F01" w:rsidRPr="00E917A1" w:rsidTr="00B91922">
        <w:trPr>
          <w:gridBefore w:val="1"/>
          <w:wBefore w:w="34" w:type="dxa"/>
        </w:trPr>
        <w:tc>
          <w:tcPr>
            <w:tcW w:w="4230" w:type="dxa"/>
            <w:gridSpan w:val="3"/>
            <w:vAlign w:val="center"/>
          </w:tcPr>
          <w:p w:rsidR="00FA4F01" w:rsidRPr="00E917A1" w:rsidRDefault="00AB4EE2"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  Usmeni </w:t>
            </w:r>
            <w:r>
              <w:rPr>
                <w:rFonts w:ascii="Open Sans Light" w:eastAsia="Times New Roman" w:hAnsi="Open Sans Light" w:cs="Open Sans Light"/>
                <w:lang w:eastAsia="hr-HR"/>
              </w:rPr>
              <w:br/>
              <w:t xml:space="preserve">☒  Pismeni </w:t>
            </w:r>
            <w:r>
              <w:rPr>
                <w:rFonts w:ascii="Open Sans Light" w:eastAsia="Times New Roman" w:hAnsi="Open Sans Light" w:cs="Open Sans Light"/>
                <w:lang w:eastAsia="hr-HR"/>
              </w:rPr>
              <w:br/>
              <w:t xml:space="preserve">☒  Kolokvij </w:t>
            </w:r>
            <w:r>
              <w:rPr>
                <w:rFonts w:ascii="Open Sans Light" w:eastAsia="Times New Roman" w:hAnsi="Open Sans Light" w:cs="Open Sans Light"/>
                <w:lang w:eastAsia="hr-HR"/>
              </w:rPr>
              <w:br/>
            </w:r>
          </w:p>
        </w:tc>
        <w:tc>
          <w:tcPr>
            <w:tcW w:w="5659" w:type="dxa"/>
            <w:gridSpan w:val="4"/>
          </w:tcPr>
          <w:p w:rsidR="00FA4F01" w:rsidRPr="00E917A1" w:rsidRDefault="00FA4F01" w:rsidP="00B91922">
            <w:pP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 xml:space="preserve"> Ostalo:</w:t>
            </w:r>
            <w:r w:rsidR="00AB4EE2">
              <w:rPr>
                <w:rFonts w:ascii="Open Sans Light" w:eastAsia="Times New Roman" w:hAnsi="Open Sans Light" w:cs="Open Sans Light"/>
                <w:lang w:eastAsia="hr-HR"/>
              </w:rPr>
              <w:t xml:space="preserve"> </w:t>
            </w:r>
          </w:p>
          <w:p w:rsidR="00FA4F01" w:rsidRPr="00E917A1" w:rsidRDefault="00FA4F01" w:rsidP="00B91922">
            <w:pPr>
              <w:rPr>
                <w:rFonts w:ascii="Open Sans Light" w:eastAsia="Times New Roman" w:hAnsi="Open Sans Light" w:cs="Open Sans Light"/>
                <w:lang w:eastAsia="hr-HR"/>
              </w:rPr>
            </w:pP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highlight w:val="yellow"/>
                <w:lang w:eastAsia="hr-HR"/>
              </w:rPr>
            </w:pPr>
            <w:r w:rsidRPr="00E917A1">
              <w:rPr>
                <w:rFonts w:ascii="Open Sans Light" w:eastAsia="Times New Roman" w:hAnsi="Open Sans Light" w:cs="Open Sans Light"/>
                <w:b/>
                <w:lang w:eastAsia="hr-HR"/>
              </w:rPr>
              <w:t>POPIS LITERATURE ZA STUDIJ I POLAGANJE ISPITA</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B91922">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Obvezna literatura</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http://www.bibliolab.it/giornale/sistema1.htm, , 2023.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http://www.comunicobene.com, , 2023.</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Manella, C., Ecco ! Grammatica italiana, Progetto lingua, Firenze, 1998.</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Spikic, A., Dizionario Compatto Croato-Italiano / Italiano-Croato, Zanichelli,, 2005.</w:t>
            </w:r>
          </w:p>
        </w:tc>
      </w:tr>
      <w:tr w:rsidR="00FA4F01" w:rsidRPr="00E917A1" w:rsidTr="00B91922">
        <w:trPr>
          <w:gridBefore w:val="1"/>
          <w:wBefore w:w="34" w:type="dxa"/>
          <w:trHeight w:val="199"/>
        </w:trPr>
        <w:tc>
          <w:tcPr>
            <w:tcW w:w="941" w:type="dxa"/>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8948" w:type="dxa"/>
            <w:gridSpan w:val="6"/>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Web kolegij Talijanski jezik III/2 na Merlinu: https://moodle.srce.hr, , 2023.</w:t>
            </w:r>
          </w:p>
        </w:tc>
      </w:tr>
      <w:tr w:rsidR="00FA4F01" w:rsidRPr="00E917A1" w:rsidTr="00B91922">
        <w:trPr>
          <w:gridBefore w:val="1"/>
          <w:wBefore w:w="34" w:type="dxa"/>
        </w:trPr>
        <w:tc>
          <w:tcPr>
            <w:tcW w:w="9889" w:type="dxa"/>
            <w:gridSpan w:val="7"/>
            <w:shd w:val="clear" w:color="auto" w:fill="D9D9D9" w:themeFill="background1" w:themeFillShade="D9"/>
          </w:tcPr>
          <w:p w:rsidR="00FA4F01" w:rsidRPr="00E917A1" w:rsidRDefault="00FA4F01" w:rsidP="008441AB">
            <w:pPr>
              <w:rPr>
                <w:rFonts w:ascii="Open Sans Light" w:eastAsia="Times New Roman" w:hAnsi="Open Sans Light" w:cs="Open Sans Light"/>
                <w:highlight w:val="yellow"/>
                <w:lang w:eastAsia="hr-HR"/>
              </w:rPr>
            </w:pPr>
            <w:r w:rsidRPr="00E917A1">
              <w:rPr>
                <w:rFonts w:ascii="Open Sans Light" w:eastAsia="Times New Roman" w:hAnsi="Open Sans Light" w:cs="Open Sans Light"/>
                <w:lang w:eastAsia="hr-HR"/>
              </w:rPr>
              <w:t>Izborna literatura</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Jernej, J., Talijanska gramatika za svakoga, Školska knjiga, Zagreb, 2005.</w:t>
            </w:r>
          </w:p>
        </w:tc>
      </w:tr>
      <w:tr w:rsidR="00FA4F01" w:rsidRPr="00E917A1" w:rsidTr="00B91922">
        <w:trPr>
          <w:gridBefore w:val="1"/>
          <w:wBefore w:w="34" w:type="dxa"/>
        </w:trPr>
        <w:tc>
          <w:tcPr>
            <w:tcW w:w="941" w:type="dxa"/>
            <w:vAlign w:val="center"/>
          </w:tcPr>
          <w:p w:rsidR="00FA4F01" w:rsidRPr="00E917A1" w:rsidRDefault="008B1417" w:rsidP="008B1417">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8948" w:type="dxa"/>
            <w:gridSpan w:val="6"/>
            <w:vAlign w:val="center"/>
          </w:tcPr>
          <w:p w:rsidR="00FA4F01" w:rsidRPr="00E917A1" w:rsidRDefault="008B1417" w:rsidP="00B91922">
            <w:pPr>
              <w:ind w:left="193"/>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 Različiti on line sadržaji prema izboru nositelja kolegija., , 2023.</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POPIS TEMA</w:t>
            </w:r>
          </w:p>
        </w:tc>
      </w:tr>
      <w:tr w:rsidR="00FA4F01" w:rsidRPr="00E917A1" w:rsidTr="00B91922">
        <w:trPr>
          <w:gridBefore w:val="1"/>
          <w:wBefore w:w="34" w:type="dxa"/>
          <w:trHeight w:val="135"/>
        </w:trPr>
        <w:tc>
          <w:tcPr>
            <w:tcW w:w="941" w:type="dxa"/>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lang w:eastAsia="hr-HR"/>
              </w:rPr>
              <w:t>Red. br.</w:t>
            </w:r>
          </w:p>
        </w:tc>
        <w:tc>
          <w:tcPr>
            <w:tcW w:w="6113" w:type="dxa"/>
            <w:gridSpan w:val="3"/>
            <w:vMerge w:val="restart"/>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lang w:eastAsia="hr-HR"/>
              </w:rPr>
            </w:pPr>
            <w:r w:rsidRPr="00E917A1">
              <w:rPr>
                <w:rFonts w:ascii="Open Sans Light" w:eastAsia="Times New Roman" w:hAnsi="Open Sans Light" w:cs="Open Sans Light"/>
                <w:b/>
                <w:lang w:eastAsia="hr-HR"/>
              </w:rPr>
              <w:t>NAZIV TEME PREDAVANJA</w:t>
            </w:r>
          </w:p>
        </w:tc>
        <w:tc>
          <w:tcPr>
            <w:tcW w:w="2835" w:type="dxa"/>
            <w:gridSpan w:val="3"/>
            <w:shd w:val="clear" w:color="auto" w:fill="F2F2F2" w:themeFill="background1" w:themeFillShade="F2"/>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Broj sati</w:t>
            </w:r>
          </w:p>
        </w:tc>
      </w:tr>
      <w:tr w:rsidR="00E854ED" w:rsidRPr="00E917A1" w:rsidTr="00E854ED">
        <w:trPr>
          <w:gridBefore w:val="1"/>
          <w:wBefore w:w="34" w:type="dxa"/>
          <w:trHeight w:val="135"/>
        </w:trPr>
        <w:tc>
          <w:tcPr>
            <w:tcW w:w="941" w:type="dxa"/>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lang w:eastAsia="hr-HR"/>
              </w:rPr>
            </w:pPr>
          </w:p>
        </w:tc>
        <w:tc>
          <w:tcPr>
            <w:tcW w:w="6113" w:type="dxa"/>
            <w:gridSpan w:val="3"/>
            <w:vMerge/>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P</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V</w:t>
            </w:r>
          </w:p>
        </w:tc>
        <w:tc>
          <w:tcPr>
            <w:tcW w:w="945" w:type="dxa"/>
            <w:shd w:val="clear" w:color="auto" w:fill="F2F2F2" w:themeFill="background1" w:themeFillShade="F2"/>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S</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Presentazione del corso e del web corso (su Merlin). Regole in generale (diritti e doveri). Valutazione. Media in generale.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Storia dei media, tipi dei media (libri, giornali, radio, TV, Internet ecc.).</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Forme antiche e forme moderne di comunicazione di massa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Presentazioni (ppt) sui media preferiti (a scelta degli studenti)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Media come portatori e rappresentatori della cultura e società italiana.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6.</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Cultura italiana: Patrimonio scientifico &amp; Patrimonio artistico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7.</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Cultura italiana: moda, arte, design, cucina, vini, musica, teatro cinema ecc.</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lastRenderedPageBreak/>
              <w:t>8.</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Il primo colloquio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9.</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Commento del colloquio. Il cinema italiano: film famosi, registri, attori, temi...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10.</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La letteratura italiana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11.</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Presentazioni sulla cultura italiana (a scelta dello studente)</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12.</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Pubblicità in generale. Classificazioni: profit / non profit; pubblicità commerciale, pubblicità sociale, advocacy advertising, pubblicità pubblica e propaganda politica.</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13.</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Pubblicità UCB – Benetton ed altri esempi della pubblicità sociale, creativa, non convenzionale e sim.</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14.</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Il linguaggio della pubblicità: caratteristiche particolari, generi ecc. Vari esercizi grammaticali e “pubblicitari”.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804"/>
        </w:trPr>
        <w:tc>
          <w:tcPr>
            <w:tcW w:w="941" w:type="dxa"/>
            <w:shd w:val="clear" w:color="auto" w:fill="auto"/>
            <w:vAlign w:val="center"/>
          </w:tcPr>
          <w:p w:rsidR="00E854ED" w:rsidRPr="00E917A1" w:rsidRDefault="00E854ED" w:rsidP="0094583B">
            <w:pPr>
              <w:ind w:left="360"/>
              <w:contextualSpacing/>
              <w:rPr>
                <w:rFonts w:ascii="Open Sans Light" w:eastAsia="Times New Roman" w:hAnsi="Open Sans Light" w:cs="Open Sans Light"/>
                <w:lang w:eastAsia="hr-HR"/>
              </w:rPr>
            </w:pPr>
            <w:r>
              <w:rPr>
                <w:rFonts w:ascii="Open Sans Light" w:eastAsia="Times New Roman" w:hAnsi="Open Sans Light" w:cs="Open Sans Light"/>
                <w:lang w:eastAsia="hr-HR"/>
              </w:rPr>
              <w:t>15.</w:t>
            </w:r>
          </w:p>
        </w:tc>
        <w:tc>
          <w:tcPr>
            <w:tcW w:w="6113" w:type="dxa"/>
            <w:gridSpan w:val="3"/>
            <w:shd w:val="clear" w:color="auto" w:fill="auto"/>
            <w:vAlign w:val="center"/>
          </w:tcPr>
          <w:p w:rsidR="00E854ED" w:rsidRPr="00E917A1" w:rsidRDefault="00E854ED" w:rsidP="00B91922">
            <w:pPr>
              <w:rPr>
                <w:rFonts w:ascii="Open Sans Light" w:eastAsia="Times New Roman" w:hAnsi="Open Sans Light" w:cs="Open Sans Light"/>
                <w:b/>
                <w:lang w:eastAsia="hr-HR"/>
              </w:rPr>
            </w:pPr>
            <w:r>
              <w:rPr>
                <w:rFonts w:ascii="Open Sans Light" w:eastAsia="Times New Roman" w:hAnsi="Open Sans Light" w:cs="Open Sans Light"/>
                <w:lang w:eastAsia="hr-HR"/>
              </w:rPr>
              <w:t>Il secondo colloquio</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1</w:t>
            </w:r>
          </w:p>
        </w:tc>
        <w:tc>
          <w:tcPr>
            <w:tcW w:w="945" w:type="dxa"/>
            <w:shd w:val="clear" w:color="auto" w:fill="auto"/>
            <w:vAlign w:val="center"/>
          </w:tcPr>
          <w:p w:rsidR="00E854ED" w:rsidRPr="00E917A1" w:rsidRDefault="008F7554" w:rsidP="00B91922">
            <w:pPr>
              <w:jc w:val="center"/>
              <w:rPr>
                <w:rFonts w:ascii="Open Sans Light" w:eastAsia="Times New Roman" w:hAnsi="Open Sans Light" w:cs="Open Sans Light"/>
                <w:lang w:eastAsia="hr-HR"/>
              </w:rPr>
            </w:pPr>
            <w:r>
              <w:rPr>
                <w:rFonts w:ascii="Open Sans Light" w:eastAsia="Times New Roman" w:hAnsi="Open Sans Light" w:cs="Open Sans Light"/>
                <w:lang w:eastAsia="hr-HR"/>
              </w:rPr>
              <w:t>0</w:t>
            </w:r>
          </w:p>
        </w:tc>
      </w:tr>
      <w:tr w:rsidR="00E854ED" w:rsidRPr="00E917A1" w:rsidTr="00E854ED">
        <w:trPr>
          <w:gridBefore w:val="1"/>
          <w:wBefore w:w="34" w:type="dxa"/>
          <w:trHeight w:val="397"/>
        </w:trPr>
        <w:tc>
          <w:tcPr>
            <w:tcW w:w="7054" w:type="dxa"/>
            <w:gridSpan w:val="4"/>
            <w:shd w:val="clear" w:color="auto" w:fill="auto"/>
            <w:vAlign w:val="center"/>
          </w:tcPr>
          <w:p w:rsidR="00E854ED" w:rsidRPr="00E917A1" w:rsidRDefault="00E854ED" w:rsidP="00B91922">
            <w:pPr>
              <w:jc w:val="right"/>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 xml:space="preserve">                                       UKUPNO SATI</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15</w:t>
            </w:r>
          </w:p>
        </w:tc>
        <w:tc>
          <w:tcPr>
            <w:tcW w:w="945" w:type="dxa"/>
            <w:shd w:val="clear" w:color="auto" w:fill="auto"/>
            <w:vAlign w:val="center"/>
          </w:tcPr>
          <w:p w:rsidR="00E854ED" w:rsidRPr="00E917A1" w:rsidRDefault="00E854ED" w:rsidP="00B91922">
            <w:pPr>
              <w:jc w:val="center"/>
              <w:rPr>
                <w:rFonts w:ascii="Open Sans Light" w:eastAsia="Times New Roman" w:hAnsi="Open Sans Light" w:cs="Open Sans Light"/>
                <w:b/>
                <w:lang w:eastAsia="hr-HR"/>
              </w:rPr>
            </w:pPr>
            <w:r>
              <w:rPr>
                <w:rFonts w:ascii="Open Sans Light" w:eastAsia="Times New Roman" w:hAnsi="Open Sans Light" w:cs="Open Sans Light"/>
                <w:b/>
                <w:lang w:eastAsia="hr-HR"/>
              </w:rPr>
              <w:t>0</w:t>
            </w:r>
          </w:p>
        </w:tc>
      </w:tr>
      <w:tr w:rsidR="00FA4F01" w:rsidRPr="00E917A1" w:rsidTr="00B91922">
        <w:trPr>
          <w:gridBefore w:val="1"/>
          <w:wBefore w:w="34" w:type="dxa"/>
        </w:trPr>
        <w:tc>
          <w:tcPr>
            <w:tcW w:w="9889" w:type="dxa"/>
            <w:gridSpan w:val="7"/>
            <w:shd w:val="clear" w:color="auto" w:fill="D9D9D9" w:themeFill="background1" w:themeFillShade="D9"/>
            <w:vAlign w:val="center"/>
          </w:tcPr>
          <w:p w:rsidR="00FA4F01" w:rsidRPr="00E917A1" w:rsidRDefault="00FA4F01" w:rsidP="00B91922">
            <w:pPr>
              <w:jc w:val="center"/>
              <w:rPr>
                <w:rFonts w:ascii="Open Sans Light" w:eastAsia="Times New Roman" w:hAnsi="Open Sans Light" w:cs="Open Sans Light"/>
                <w:b/>
                <w:lang w:eastAsia="hr-HR"/>
              </w:rPr>
            </w:pPr>
            <w:r w:rsidRPr="00E917A1">
              <w:rPr>
                <w:rFonts w:ascii="Open Sans Light" w:eastAsia="Times New Roman" w:hAnsi="Open Sans Light" w:cs="Open Sans Light"/>
                <w:b/>
                <w:lang w:eastAsia="hr-HR"/>
              </w:rPr>
              <w:t>OSTALE VAŽNE ČINJENICE ZA UREDNO IZVOĐENJE NASTAVE</w:t>
            </w:r>
          </w:p>
        </w:tc>
      </w:tr>
      <w:tr w:rsidR="00FA4F01" w:rsidRPr="00E917A1" w:rsidTr="00B91922">
        <w:trPr>
          <w:gridBefore w:val="1"/>
          <w:wBefore w:w="34" w:type="dxa"/>
        </w:trPr>
        <w:tc>
          <w:tcPr>
            <w:tcW w:w="9889" w:type="dxa"/>
            <w:gridSpan w:val="7"/>
            <w:vAlign w:val="center"/>
          </w:tcPr>
          <w:p w:rsidR="00FA4F01" w:rsidRPr="00E917A1" w:rsidRDefault="00FA4F01" w:rsidP="00B91922">
            <w:pPr>
              <w:jc w:val="center"/>
              <w:rPr>
                <w:rFonts w:ascii="Open Sans Light" w:eastAsia="Times New Roman" w:hAnsi="Open Sans Light" w:cs="Open Sans Light"/>
                <w:lang w:eastAsia="hr-HR"/>
              </w:rPr>
            </w:pPr>
          </w:p>
          <w:p w:rsidR="00FA4F01" w:rsidRPr="00E917A1" w:rsidRDefault="00E743DD"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 xml:space="preserve">Kvaliteta programa, nastavnog procesa, vještine poučavanja i razine usvojenosti gradiva ustanovit će se provedbom pismene evaluacije temeljeno na upitnicima te na druge standardizirane načine a sukladno aktima Sveučilišta u Dubrovniku. Evaluacija kolega iz struke. Samoopažanje, analize i korekcije. Obveze redovitih studenata: - Studenti su dužni nazočiti na predavanjima u iznosu od najmanje 70% predviđene satnice odnosno na vježbama u iznosu od najmanje 80% predviđene satnice. Iznimka su kategorizirani sportaši. Nastavnik redovito vodi evidenciju nazočnosti. - Studenti su dužni aktivno sudjelovati u nastavi i izvršavati sve propisane obveze (pisati, domaće radove, napraviti prezentacije i predati ih do kraja 15. tjedna nastave).   Obveze izvanrednih studenata: - Nisu dužni nazočiti nastavi. - Trebaju izvršiti sve ostale obveze koje vrijede za redovite studente (pisati domaće radove, napraviti prezentacije i predati ih do kraja 15. tjedna nastave)  - Ako redovito pohađaju nastavu i izvršavaju svoje obveze kao redovni studenti, imaju mogućnost izlaska na kolokvije (u istim terminima kao i redoviti studenti), prema uvjetima istim kao za redovite studente.  Elementi koji definiraju konačnu ocjenu (isti za redovite i izvanredne studente): - Dva kolokvija (pismeni i usmeni)                       ILI - Ispit (pismeni i usmeni) Kolokviji se provode u prethodno utvrđenom terminu tijekom trajanja nastave. Nije moguće pristupiti kolokviju u terminima ispitnih rokova. Nije moguće polagati dva ili više kolokvija odjedanput. Student ne može pristupiti drugom kolokviju ukoliko nije položio prvi kolokvij.  Ukoliko nije položio oba kolokvija student polaže ispit. Uvjet za izlazak na ispit više jezične razine je prethodno položen ispit niže jezične razine.  Uspjeh na </w:t>
            </w:r>
            <w:r>
              <w:rPr>
                <w:rFonts w:ascii="Open Sans Light" w:eastAsia="Times New Roman" w:hAnsi="Open Sans Light" w:cs="Open Sans Light"/>
                <w:lang w:eastAsia="hr-HR"/>
              </w:rPr>
              <w:lastRenderedPageBreak/>
              <w:t>ispitu i drugim provjerama znanja izražava se sljedećim ocjenama:  od 90 do 100 % - izvrstan (5);  od 80 do 89 %  - vrlo dobar (4); od 65 do 79 % - dobar (3);  od 50 do 64 % - dovoljan (2);  od 0 do 49 % - nedovoljan (1).</w:t>
            </w:r>
            <w:r w:rsidR="00FA4F01" w:rsidRPr="00E917A1">
              <w:rPr>
                <w:rFonts w:ascii="Open Sans Light" w:eastAsia="Times New Roman" w:hAnsi="Open Sans Light" w:cs="Open Sans Light"/>
                <w:lang w:eastAsia="hr-HR"/>
              </w:rPr>
              <w:t xml:space="preserve"> </w:t>
            </w:r>
          </w:p>
        </w:tc>
      </w:tr>
      <w:tr w:rsidR="00B91922" w:rsidRPr="00E917A1" w:rsidTr="00B91922">
        <w:tc>
          <w:tcPr>
            <w:tcW w:w="9923" w:type="dxa"/>
            <w:gridSpan w:val="8"/>
            <w:shd w:val="clear" w:color="auto" w:fill="D9D9D9" w:themeFill="background1" w:themeFillShade="D9"/>
          </w:tcPr>
          <w:p w:rsidR="00B91922" w:rsidRPr="00E917A1" w:rsidRDefault="00B91922" w:rsidP="00B91922">
            <w:pPr>
              <w:jc w:val="center"/>
              <w:rPr>
                <w:rFonts w:ascii="Open Sans Light" w:eastAsia="Times New Roman" w:hAnsi="Open Sans Light" w:cs="Open Sans Light"/>
                <w:sz w:val="24"/>
                <w:szCs w:val="24"/>
                <w:lang w:eastAsia="hr-HR"/>
              </w:rPr>
            </w:pPr>
            <w:r w:rsidRPr="00E917A1">
              <w:rPr>
                <w:rFonts w:ascii="Open Sans Light" w:eastAsia="Times New Roman" w:hAnsi="Open Sans Light" w:cs="Open Sans Light"/>
                <w:b/>
                <w:sz w:val="24"/>
                <w:szCs w:val="24"/>
                <w:lang w:eastAsia="hr-HR"/>
              </w:rPr>
              <w:t>MJESTA IZVOĐENJA NASTAVE</w:t>
            </w:r>
          </w:p>
        </w:tc>
      </w:tr>
      <w:tr w:rsidR="00B91922" w:rsidRPr="00E917A1" w:rsidTr="00B91922">
        <w:tc>
          <w:tcPr>
            <w:tcW w:w="9923" w:type="dxa"/>
            <w:gridSpan w:val="8"/>
          </w:tcPr>
          <w:p w:rsidR="00B91922" w:rsidRPr="00E917A1" w:rsidRDefault="008150CC" w:rsidP="00B91922">
            <w:pPr>
              <w:rPr>
                <w:rFonts w:ascii="Open Sans Light" w:eastAsia="Times New Roman" w:hAnsi="Open Sans Light" w:cs="Open Sans Light"/>
                <w:lang w:eastAsia="hr-HR"/>
              </w:rPr>
            </w:pPr>
            <w:r>
              <w:rPr>
                <w:rFonts w:ascii="Open Sans Light" w:eastAsia="Times New Roman" w:hAnsi="Open Sans Light" w:cs="Open Sans Light"/>
                <w:lang w:eastAsia="hr-HR"/>
              </w:rPr>
              <w:t>Fakultet za medije i odnose s javnošću, Branitelja Dubrovnika 41, Dubrovnik.</w:t>
            </w:r>
            <w:r w:rsidR="00B91922" w:rsidRPr="00E917A1">
              <w:rPr>
                <w:rFonts w:ascii="Open Sans Light" w:eastAsia="Times New Roman" w:hAnsi="Open Sans Light" w:cs="Open Sans Light"/>
                <w:lang w:eastAsia="hr-HR"/>
              </w:rPr>
              <w:t xml:space="preserve"> </w:t>
            </w:r>
          </w:p>
        </w:tc>
      </w:tr>
    </w:tbl>
    <w:p w:rsidR="00B91922" w:rsidRDefault="00B91922" w:rsidP="006A5C51">
      <w:pPr>
        <w:rPr>
          <w:rFonts w:ascii="Open Sans Light" w:hAnsi="Open Sans Light" w:cs="Open Sans Light"/>
        </w:rPr>
      </w:pPr>
      <w:bookmarkStart w:id="4" w:name="_GoBack"/>
      <w:bookmarkEnd w:id="4"/>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vAlign w:val="center"/>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POČETAK I ZAVRŠETAK TE SATNICA IZVOĐENJA NASTAVE</w:t>
            </w:r>
          </w:p>
        </w:tc>
      </w:tr>
      <w:tr w:rsidR="00DF1BC6" w:rsidRPr="00E917A1" w:rsidTr="00686243">
        <w:tc>
          <w:tcPr>
            <w:tcW w:w="9889" w:type="dxa"/>
            <w:vAlign w:val="center"/>
          </w:tcPr>
          <w:p w:rsidR="00DF1BC6" w:rsidRPr="00E917A1" w:rsidRDefault="00686243" w:rsidP="00686243">
            <w:pPr>
              <w:jc w:val="center"/>
              <w:rPr>
                <w:rFonts w:ascii="Open Sans Light" w:eastAsia="Times New Roman" w:hAnsi="Open Sans Light" w:cs="Open Sans Light"/>
                <w:lang w:eastAsia="hr-HR"/>
              </w:rPr>
            </w:pPr>
            <w:hyperlink r:id="rId176"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hAnsi="Open Sans Light" w:cs="Open Sans Light"/>
                <w:b/>
              </w:rPr>
            </w:pPr>
            <w:r w:rsidRPr="00E917A1">
              <w:rPr>
                <w:rFonts w:ascii="Open Sans Light" w:hAnsi="Open Sans Light" w:cs="Open Sans Light"/>
                <w:b/>
              </w:rPr>
              <w:t>ISPITNI ROKOVI</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(za cijelu akademsku godinu)</w:t>
            </w:r>
          </w:p>
        </w:tc>
      </w:tr>
      <w:tr w:rsidR="00DF1BC6" w:rsidRPr="00E917A1" w:rsidTr="00686243">
        <w:tc>
          <w:tcPr>
            <w:tcW w:w="9889" w:type="dxa"/>
          </w:tcPr>
          <w:p w:rsidR="00DF1BC6" w:rsidRPr="00E917A1" w:rsidRDefault="00686243" w:rsidP="00686243">
            <w:pPr>
              <w:jc w:val="center"/>
              <w:rPr>
                <w:rFonts w:ascii="Open Sans Light" w:eastAsia="Times New Roman" w:hAnsi="Open Sans Light" w:cs="Open Sans Light"/>
                <w:lang w:eastAsia="hr-HR"/>
              </w:rPr>
            </w:pPr>
            <w:hyperlink r:id="rId177" w:history="1"/>
          </w:p>
        </w:tc>
      </w:tr>
    </w:tbl>
    <w:p w:rsidR="00DF1BC6" w:rsidRPr="00E917A1" w:rsidRDefault="00DF1BC6" w:rsidP="00DF1BC6">
      <w:pPr>
        <w:rPr>
          <w:rFonts w:ascii="Open Sans Light" w:hAnsi="Open Sans Light" w:cs="Open Sans Light"/>
        </w:rPr>
      </w:pPr>
    </w:p>
    <w:tbl>
      <w:tblPr>
        <w:tblStyle w:val="TableGrid"/>
        <w:tblW w:w="9889" w:type="dxa"/>
        <w:tblLayout w:type="fixed"/>
        <w:tblLook w:val="04A0" w:firstRow="1" w:lastRow="0" w:firstColumn="1" w:lastColumn="0" w:noHBand="0" w:noVBand="1"/>
      </w:tblPr>
      <w:tblGrid>
        <w:gridCol w:w="9889"/>
      </w:tblGrid>
      <w:tr w:rsidR="00DF1BC6" w:rsidRPr="00E917A1" w:rsidTr="00686243">
        <w:tc>
          <w:tcPr>
            <w:tcW w:w="9889" w:type="dxa"/>
            <w:shd w:val="clear" w:color="auto" w:fill="D9D9D9" w:themeFill="background1" w:themeFillShade="D9"/>
          </w:tcPr>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USTROJ I NAČIN IZVOĐENJA NASTAVE ZA IZVANREDNE STUDENTE</w:t>
            </w:r>
          </w:p>
          <w:p w:rsidR="00DF1BC6" w:rsidRPr="00E917A1" w:rsidRDefault="00DF1BC6" w:rsidP="00686243">
            <w:pPr>
              <w:jc w:val="center"/>
              <w:rPr>
                <w:rFonts w:ascii="Open Sans Light" w:eastAsia="Times New Roman" w:hAnsi="Open Sans Light" w:cs="Open Sans Light"/>
                <w:b/>
                <w:lang w:eastAsia="hr-HR"/>
              </w:rPr>
            </w:pPr>
            <w:r w:rsidRPr="00E917A1">
              <w:rPr>
                <w:rFonts w:ascii="Open Sans Light" w:hAnsi="Open Sans Light" w:cs="Open Sans Light"/>
                <w:b/>
              </w:rPr>
              <w:t>(ako se na studijski program upisuju izvanredni studenti)</w:t>
            </w:r>
          </w:p>
        </w:tc>
      </w:tr>
      <w:tr w:rsidR="00DF1BC6" w:rsidRPr="00E917A1" w:rsidTr="00686243">
        <w:tc>
          <w:tcPr>
            <w:tcW w:w="9889" w:type="dxa"/>
          </w:tcPr>
          <w:p w:rsidR="00DF1BC6" w:rsidRPr="00E917A1" w:rsidRDefault="00DF1BC6" w:rsidP="00686243">
            <w:pPr>
              <w:jc w:val="center"/>
              <w:rPr>
                <w:rFonts w:ascii="Open Sans Light" w:eastAsia="Times New Roman" w:hAnsi="Open Sans Light" w:cs="Open Sans Light"/>
                <w:b/>
                <w:sz w:val="24"/>
                <w:szCs w:val="24"/>
                <w:lang w:eastAsia="hr-HR"/>
              </w:rPr>
            </w:pPr>
          </w:p>
        </w:tc>
      </w:tr>
    </w:tbl>
    <w:p w:rsidR="00DF1BC6" w:rsidRDefault="00DF1BC6" w:rsidP="00DF1BC6"/>
    <w:p w:rsidR="00DF1BC6" w:rsidRPr="00E917A1" w:rsidRDefault="00DF1BC6" w:rsidP="006A5C51">
      <w:pPr>
        <w:rPr>
          <w:rFonts w:ascii="Open Sans Light" w:hAnsi="Open Sans Light" w:cs="Open Sans Light"/>
        </w:rPr>
      </w:pPr>
    </w:p>
    <w:sectPr w:rsidR="00DF1BC6" w:rsidRPr="00E917A1" w:rsidSect="003A4D79">
      <w:headerReference w:type="default" r:id="rId178"/>
      <w:pgSz w:w="11906" w:h="16838"/>
      <w:pgMar w:top="1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D31" w:rsidRDefault="00887D31" w:rsidP="00103C61">
      <w:pPr>
        <w:spacing w:after="0" w:line="240" w:lineRule="auto"/>
      </w:pPr>
      <w:r>
        <w:separator/>
      </w:r>
    </w:p>
  </w:endnote>
  <w:endnote w:type="continuationSeparator" w:id="0">
    <w:p w:rsidR="00887D31" w:rsidRDefault="00887D31" w:rsidP="0010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Light">
    <w:altName w:val="Segoe UI"/>
    <w:charset w:val="EE"/>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316924"/>
      <w:docPartObj>
        <w:docPartGallery w:val="Page Numbers (Bottom of Page)"/>
        <w:docPartUnique/>
      </w:docPartObj>
    </w:sdtPr>
    <w:sdtEndPr>
      <w:rPr>
        <w:rFonts w:ascii="Open Sans Light" w:hAnsi="Open Sans Light" w:cs="Open Sans Light"/>
        <w:noProof/>
      </w:rPr>
    </w:sdtEndPr>
    <w:sdtContent>
      <w:p w:rsidR="00CF35BE" w:rsidRPr="006541F8" w:rsidRDefault="00CF35BE">
        <w:pPr>
          <w:pStyle w:val="Footer"/>
          <w:jc w:val="right"/>
          <w:rPr>
            <w:rFonts w:ascii="Open Sans Light" w:hAnsi="Open Sans Light" w:cs="Open Sans Light"/>
          </w:rPr>
        </w:pPr>
        <w:r w:rsidRPr="006541F8">
          <w:rPr>
            <w:rFonts w:ascii="Open Sans Light" w:hAnsi="Open Sans Light" w:cs="Open Sans Light"/>
          </w:rPr>
          <w:fldChar w:fldCharType="begin"/>
        </w:r>
        <w:r w:rsidRPr="006541F8">
          <w:rPr>
            <w:rFonts w:ascii="Open Sans Light" w:hAnsi="Open Sans Light" w:cs="Open Sans Light"/>
          </w:rPr>
          <w:instrText xml:space="preserve"> PAGE   \* MERGEFORMAT </w:instrText>
        </w:r>
        <w:r w:rsidRPr="006541F8">
          <w:rPr>
            <w:rFonts w:ascii="Open Sans Light" w:hAnsi="Open Sans Light" w:cs="Open Sans Light"/>
          </w:rPr>
          <w:fldChar w:fldCharType="separate"/>
        </w:r>
        <w:r>
          <w:rPr>
            <w:rFonts w:ascii="Open Sans Light" w:hAnsi="Open Sans Light" w:cs="Open Sans Light"/>
            <w:noProof/>
          </w:rPr>
          <w:t>1</w:t>
        </w:r>
        <w:r w:rsidRPr="006541F8">
          <w:rPr>
            <w:rFonts w:ascii="Open Sans Light" w:hAnsi="Open Sans Light" w:cs="Open Sans Ligh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D31" w:rsidRDefault="00887D31" w:rsidP="00103C61">
      <w:pPr>
        <w:spacing w:after="0" w:line="240" w:lineRule="auto"/>
      </w:pPr>
      <w:r>
        <w:separator/>
      </w:r>
    </w:p>
  </w:footnote>
  <w:footnote w:type="continuationSeparator" w:id="0">
    <w:p w:rsidR="00887D31" w:rsidRDefault="00887D31" w:rsidP="00103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954"/>
      <w:gridCol w:w="2126"/>
    </w:tblGrid>
    <w:tr w:rsidR="00CF35BE" w:rsidRPr="00F56AA2" w:rsidTr="000A6498">
      <w:trPr>
        <w:cantSplit/>
        <w:trHeight w:val="412"/>
      </w:trPr>
      <w:tc>
        <w:tcPr>
          <w:tcW w:w="1560" w:type="dxa"/>
          <w:vMerge w:val="restart"/>
          <w:vAlign w:val="center"/>
        </w:tcPr>
        <w:p w:rsidR="00CF35BE" w:rsidRPr="00F56AA2" w:rsidRDefault="00CF35BE" w:rsidP="00440F96">
          <w:pPr>
            <w:tabs>
              <w:tab w:val="center" w:pos="4536"/>
              <w:tab w:val="right" w:pos="9072"/>
            </w:tabs>
            <w:spacing w:after="0" w:line="240" w:lineRule="auto"/>
            <w:jc w:val="center"/>
            <w:rPr>
              <w:rFonts w:ascii="Open Sans Light" w:eastAsia="Times New Roman" w:hAnsi="Open Sans Light" w:cs="Open Sans Light"/>
              <w:sz w:val="20"/>
              <w:szCs w:val="24"/>
              <w:lang w:eastAsia="hr-HR"/>
            </w:rPr>
          </w:pPr>
          <w:r w:rsidRPr="00F56AA2">
            <w:rPr>
              <w:rFonts w:ascii="Open Sans Light" w:eastAsia="Times New Roman" w:hAnsi="Open Sans Light" w:cs="Open Sans Light"/>
              <w:noProof/>
              <w:sz w:val="24"/>
              <w:szCs w:val="24"/>
              <w:lang w:eastAsia="hr-HR"/>
            </w:rPr>
            <w:drawing>
              <wp:inline distT="0" distB="0" distL="0" distR="0" wp14:anchorId="13BC0078" wp14:editId="2E6ABEF5">
                <wp:extent cx="895350" cy="895350"/>
                <wp:effectExtent l="0" t="0" r="0" b="0"/>
                <wp:docPr id="3" name="Picture 3" descr="logo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3-tif"/>
                        <pic:cNvPicPr>
                          <a:picLocks noChangeAspect="1" noChangeArrowheads="1"/>
                        </pic:cNvPicPr>
                      </pic:nvPicPr>
                      <pic:blipFill>
                        <a:blip r:embed="rId1">
                          <a:extLst>
                            <a:ext uri="{28A0092B-C50C-407E-A947-70E740481C1C}">
                              <a14:useLocalDpi xmlns:a14="http://schemas.microsoft.com/office/drawing/2010/main" val="0"/>
                            </a:ext>
                          </a:extLst>
                        </a:blip>
                        <a:srcRect l="-1649" t="-1649" r="-1649" b="-1649"/>
                        <a:stretch>
                          <a:fillRect/>
                        </a:stretch>
                      </pic:blipFill>
                      <pic:spPr bwMode="auto">
                        <a:xfrm>
                          <a:off x="0" y="0"/>
                          <a:ext cx="895350" cy="895350"/>
                        </a:xfrm>
                        <a:prstGeom prst="rect">
                          <a:avLst/>
                        </a:prstGeom>
                        <a:noFill/>
                        <a:ln>
                          <a:noFill/>
                        </a:ln>
                      </pic:spPr>
                    </pic:pic>
                  </a:graphicData>
                </a:graphic>
              </wp:inline>
            </w:drawing>
          </w:r>
        </w:p>
      </w:tc>
      <w:tc>
        <w:tcPr>
          <w:tcW w:w="5954" w:type="dxa"/>
          <w:vAlign w:val="center"/>
        </w:tcPr>
        <w:p w:rsidR="00CF35BE" w:rsidRPr="00F56AA2" w:rsidRDefault="00CF35BE" w:rsidP="00440F9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8"/>
              <w:szCs w:val="24"/>
              <w:lang w:eastAsia="hr-HR"/>
            </w:rPr>
            <w:t>Sveučilište u Dubrovniku</w:t>
          </w:r>
        </w:p>
      </w:tc>
      <w:tc>
        <w:tcPr>
          <w:tcW w:w="2126" w:type="dxa"/>
          <w:vAlign w:val="center"/>
        </w:tcPr>
        <w:p w:rsidR="00CF35BE" w:rsidRPr="00F56AA2" w:rsidRDefault="00CF35BE" w:rsidP="00440F96">
          <w:pPr>
            <w:tabs>
              <w:tab w:val="center" w:pos="4536"/>
              <w:tab w:val="right" w:pos="9072"/>
            </w:tabs>
            <w:spacing w:after="0" w:line="240" w:lineRule="auto"/>
            <w:jc w:val="center"/>
            <w:rPr>
              <w:rFonts w:ascii="Open Sans Light" w:eastAsia="Times New Roman" w:hAnsi="Open Sans Light" w:cs="Open Sans Light"/>
              <w:sz w:val="24"/>
              <w:szCs w:val="24"/>
              <w:lang w:eastAsia="hr-HR"/>
            </w:rPr>
          </w:pPr>
          <w:r w:rsidRPr="00F56AA2">
            <w:rPr>
              <w:rFonts w:ascii="Open Sans Light" w:eastAsia="Times New Roman" w:hAnsi="Open Sans Light" w:cs="Open Sans Light"/>
              <w:sz w:val="24"/>
              <w:szCs w:val="24"/>
              <w:lang w:eastAsia="hr-HR"/>
            </w:rPr>
            <w:t>Obrazac</w:t>
          </w:r>
        </w:p>
      </w:tc>
    </w:tr>
    <w:tr w:rsidR="00CF35BE" w:rsidRPr="00F56AA2" w:rsidTr="000A6498">
      <w:trPr>
        <w:cantSplit/>
        <w:trHeight w:val="861"/>
      </w:trPr>
      <w:tc>
        <w:tcPr>
          <w:tcW w:w="1560" w:type="dxa"/>
          <w:vMerge/>
          <w:vAlign w:val="center"/>
        </w:tcPr>
        <w:p w:rsidR="00CF35BE" w:rsidRPr="00F56AA2" w:rsidRDefault="00CF35BE" w:rsidP="00440F96">
          <w:pPr>
            <w:tabs>
              <w:tab w:val="center" w:pos="4536"/>
              <w:tab w:val="right" w:pos="9072"/>
            </w:tabs>
            <w:spacing w:after="0" w:line="240" w:lineRule="auto"/>
            <w:rPr>
              <w:rFonts w:ascii="Open Sans Light" w:eastAsia="Times New Roman" w:hAnsi="Open Sans Light" w:cs="Open Sans Light"/>
              <w:sz w:val="20"/>
              <w:szCs w:val="24"/>
              <w:lang w:eastAsia="hr-HR"/>
            </w:rPr>
          </w:pPr>
        </w:p>
      </w:tc>
      <w:tc>
        <w:tcPr>
          <w:tcW w:w="5954" w:type="dxa"/>
          <w:vAlign w:val="center"/>
        </w:tcPr>
        <w:p w:rsidR="00CF35BE" w:rsidRPr="00F56AA2" w:rsidRDefault="00CF35BE" w:rsidP="00440F9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4"/>
              <w:szCs w:val="24"/>
              <w:lang w:eastAsia="hr-HR"/>
            </w:rPr>
            <w:t xml:space="preserve">OPIS KOLEGIJA U </w:t>
          </w:r>
        </w:p>
        <w:p w:rsidR="00CF35BE" w:rsidRPr="00F56AA2" w:rsidRDefault="00CF35BE" w:rsidP="00440F9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4"/>
              <w:szCs w:val="24"/>
              <w:lang w:eastAsia="hr-HR"/>
            </w:rPr>
            <w:t>IZVEDBENOM PLANU NASTAVE</w:t>
          </w:r>
        </w:p>
      </w:tc>
      <w:tc>
        <w:tcPr>
          <w:tcW w:w="2126" w:type="dxa"/>
          <w:vAlign w:val="center"/>
        </w:tcPr>
        <w:p w:rsidR="00CF35BE" w:rsidRPr="00F56AA2" w:rsidRDefault="00CF35BE" w:rsidP="00440F96">
          <w:pPr>
            <w:spacing w:before="120" w:after="0" w:line="240" w:lineRule="auto"/>
            <w:jc w:val="center"/>
            <w:rPr>
              <w:rFonts w:ascii="Open Sans Light" w:eastAsia="Times New Roman" w:hAnsi="Open Sans Light" w:cs="Open Sans Light"/>
              <w:b/>
              <w:sz w:val="28"/>
              <w:szCs w:val="20"/>
              <w:lang w:eastAsia="hr-HR"/>
            </w:rPr>
          </w:pPr>
          <w:r w:rsidRPr="00F56AA2">
            <w:rPr>
              <w:rFonts w:ascii="Open Sans Light" w:eastAsia="Times New Roman" w:hAnsi="Open Sans Light" w:cs="Open Sans Light"/>
              <w:b/>
              <w:sz w:val="28"/>
              <w:szCs w:val="20"/>
              <w:lang w:eastAsia="hr-HR"/>
            </w:rPr>
            <w:t>F04-15</w:t>
          </w:r>
        </w:p>
      </w:tc>
    </w:tr>
  </w:tbl>
  <w:p w:rsidR="00CF35BE" w:rsidRDefault="00CF35BE" w:rsidP="00831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954"/>
      <w:gridCol w:w="2126"/>
    </w:tblGrid>
    <w:tr w:rsidR="00CF35BE" w:rsidRPr="00F56AA2" w:rsidTr="00F73CE6">
      <w:trPr>
        <w:cantSplit/>
        <w:trHeight w:val="412"/>
      </w:trPr>
      <w:tc>
        <w:tcPr>
          <w:tcW w:w="1560" w:type="dxa"/>
          <w:vMerge w:val="restart"/>
          <w:vAlign w:val="center"/>
        </w:tcPr>
        <w:p w:rsidR="00CF35BE" w:rsidRPr="00F56AA2" w:rsidRDefault="00CF35BE" w:rsidP="00F73CE6">
          <w:pPr>
            <w:tabs>
              <w:tab w:val="center" w:pos="4536"/>
              <w:tab w:val="right" w:pos="9072"/>
            </w:tabs>
            <w:spacing w:after="0" w:line="240" w:lineRule="auto"/>
            <w:jc w:val="center"/>
            <w:rPr>
              <w:rFonts w:ascii="Open Sans Light" w:eastAsia="Times New Roman" w:hAnsi="Open Sans Light" w:cs="Open Sans Light"/>
              <w:sz w:val="20"/>
              <w:szCs w:val="24"/>
              <w:lang w:eastAsia="hr-HR"/>
            </w:rPr>
          </w:pPr>
          <w:r w:rsidRPr="00F56AA2">
            <w:rPr>
              <w:rFonts w:ascii="Open Sans Light" w:eastAsia="Times New Roman" w:hAnsi="Open Sans Light" w:cs="Open Sans Light"/>
              <w:noProof/>
              <w:sz w:val="24"/>
              <w:szCs w:val="24"/>
              <w:lang w:eastAsia="hr-HR"/>
            </w:rPr>
            <w:drawing>
              <wp:inline distT="0" distB="0" distL="0" distR="0" wp14:anchorId="502C7BCB" wp14:editId="5595FCD4">
                <wp:extent cx="895350" cy="895350"/>
                <wp:effectExtent l="0" t="0" r="0" b="0"/>
                <wp:docPr id="1" name="Picture 1" descr="logo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3-tif"/>
                        <pic:cNvPicPr>
                          <a:picLocks noChangeAspect="1" noChangeArrowheads="1"/>
                        </pic:cNvPicPr>
                      </pic:nvPicPr>
                      <pic:blipFill>
                        <a:blip r:embed="rId1">
                          <a:extLst>
                            <a:ext uri="{28A0092B-C50C-407E-A947-70E740481C1C}">
                              <a14:useLocalDpi xmlns:a14="http://schemas.microsoft.com/office/drawing/2010/main" val="0"/>
                            </a:ext>
                          </a:extLst>
                        </a:blip>
                        <a:srcRect l="-1649" t="-1649" r="-1649" b="-1649"/>
                        <a:stretch>
                          <a:fillRect/>
                        </a:stretch>
                      </pic:blipFill>
                      <pic:spPr bwMode="auto">
                        <a:xfrm>
                          <a:off x="0" y="0"/>
                          <a:ext cx="895350" cy="895350"/>
                        </a:xfrm>
                        <a:prstGeom prst="rect">
                          <a:avLst/>
                        </a:prstGeom>
                        <a:noFill/>
                        <a:ln>
                          <a:noFill/>
                        </a:ln>
                      </pic:spPr>
                    </pic:pic>
                  </a:graphicData>
                </a:graphic>
              </wp:inline>
            </w:drawing>
          </w:r>
        </w:p>
      </w:tc>
      <w:tc>
        <w:tcPr>
          <w:tcW w:w="5954" w:type="dxa"/>
          <w:vAlign w:val="center"/>
        </w:tcPr>
        <w:p w:rsidR="00CF35BE" w:rsidRPr="00F56AA2" w:rsidRDefault="00CF35BE" w:rsidP="00F73CE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8"/>
              <w:szCs w:val="24"/>
              <w:lang w:eastAsia="hr-HR"/>
            </w:rPr>
            <w:t>Sveučilište u Dubrovniku</w:t>
          </w:r>
        </w:p>
      </w:tc>
      <w:tc>
        <w:tcPr>
          <w:tcW w:w="2126" w:type="dxa"/>
          <w:vAlign w:val="center"/>
        </w:tcPr>
        <w:p w:rsidR="00CF35BE" w:rsidRPr="00F56AA2" w:rsidRDefault="00CF35BE" w:rsidP="00F73CE6">
          <w:pPr>
            <w:tabs>
              <w:tab w:val="center" w:pos="4536"/>
              <w:tab w:val="right" w:pos="9072"/>
            </w:tabs>
            <w:spacing w:after="0" w:line="240" w:lineRule="auto"/>
            <w:jc w:val="center"/>
            <w:rPr>
              <w:rFonts w:ascii="Open Sans Light" w:eastAsia="Times New Roman" w:hAnsi="Open Sans Light" w:cs="Open Sans Light"/>
              <w:sz w:val="24"/>
              <w:szCs w:val="24"/>
              <w:lang w:eastAsia="hr-HR"/>
            </w:rPr>
          </w:pPr>
          <w:r w:rsidRPr="00F56AA2">
            <w:rPr>
              <w:rFonts w:ascii="Open Sans Light" w:eastAsia="Times New Roman" w:hAnsi="Open Sans Light" w:cs="Open Sans Light"/>
              <w:sz w:val="24"/>
              <w:szCs w:val="24"/>
              <w:lang w:eastAsia="hr-HR"/>
            </w:rPr>
            <w:t>Obrazac</w:t>
          </w:r>
        </w:p>
      </w:tc>
    </w:tr>
    <w:tr w:rsidR="00CF35BE" w:rsidRPr="00F56AA2" w:rsidTr="00F73CE6">
      <w:trPr>
        <w:cantSplit/>
        <w:trHeight w:val="861"/>
      </w:trPr>
      <w:tc>
        <w:tcPr>
          <w:tcW w:w="1560" w:type="dxa"/>
          <w:vMerge/>
          <w:vAlign w:val="center"/>
        </w:tcPr>
        <w:p w:rsidR="00CF35BE" w:rsidRPr="00F56AA2" w:rsidRDefault="00CF35BE" w:rsidP="00F73CE6">
          <w:pPr>
            <w:tabs>
              <w:tab w:val="center" w:pos="4536"/>
              <w:tab w:val="right" w:pos="9072"/>
            </w:tabs>
            <w:spacing w:after="0" w:line="240" w:lineRule="auto"/>
            <w:rPr>
              <w:rFonts w:ascii="Open Sans Light" w:eastAsia="Times New Roman" w:hAnsi="Open Sans Light" w:cs="Open Sans Light"/>
              <w:sz w:val="20"/>
              <w:szCs w:val="24"/>
              <w:lang w:eastAsia="hr-HR"/>
            </w:rPr>
          </w:pPr>
        </w:p>
      </w:tc>
      <w:tc>
        <w:tcPr>
          <w:tcW w:w="5954" w:type="dxa"/>
          <w:vAlign w:val="center"/>
        </w:tcPr>
        <w:p w:rsidR="00CF35BE" w:rsidRPr="00F56AA2" w:rsidRDefault="00CF35BE" w:rsidP="00F73CE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4"/>
              <w:szCs w:val="24"/>
              <w:lang w:eastAsia="hr-HR"/>
            </w:rPr>
            <w:t xml:space="preserve">OPIS KOLEGIJA U </w:t>
          </w:r>
        </w:p>
        <w:p w:rsidR="00CF35BE" w:rsidRPr="00F56AA2" w:rsidRDefault="00CF35BE" w:rsidP="00F73CE6">
          <w:pPr>
            <w:tabs>
              <w:tab w:val="center" w:pos="4536"/>
              <w:tab w:val="right" w:pos="9072"/>
            </w:tabs>
            <w:spacing w:before="60" w:after="0" w:line="240" w:lineRule="auto"/>
            <w:jc w:val="center"/>
            <w:rPr>
              <w:rFonts w:ascii="Open Sans Light" w:eastAsia="Times New Roman" w:hAnsi="Open Sans Light" w:cs="Open Sans Light"/>
              <w:b/>
              <w:sz w:val="24"/>
              <w:szCs w:val="24"/>
              <w:lang w:eastAsia="hr-HR"/>
            </w:rPr>
          </w:pPr>
          <w:r w:rsidRPr="00F56AA2">
            <w:rPr>
              <w:rFonts w:ascii="Open Sans Light" w:eastAsia="Times New Roman" w:hAnsi="Open Sans Light" w:cs="Open Sans Light"/>
              <w:b/>
              <w:sz w:val="24"/>
              <w:szCs w:val="24"/>
              <w:lang w:eastAsia="hr-HR"/>
            </w:rPr>
            <w:t>IZVEDBENOM PLANU NASTAVE</w:t>
          </w:r>
        </w:p>
      </w:tc>
      <w:tc>
        <w:tcPr>
          <w:tcW w:w="2126" w:type="dxa"/>
          <w:vAlign w:val="center"/>
        </w:tcPr>
        <w:p w:rsidR="00CF35BE" w:rsidRPr="00F56AA2" w:rsidRDefault="00CF35BE" w:rsidP="00F73CE6">
          <w:pPr>
            <w:spacing w:before="120" w:after="0" w:line="240" w:lineRule="auto"/>
            <w:jc w:val="center"/>
            <w:rPr>
              <w:rFonts w:ascii="Open Sans Light" w:eastAsia="Times New Roman" w:hAnsi="Open Sans Light" w:cs="Open Sans Light"/>
              <w:b/>
              <w:sz w:val="28"/>
              <w:szCs w:val="20"/>
              <w:lang w:eastAsia="hr-HR"/>
            </w:rPr>
          </w:pPr>
          <w:r w:rsidRPr="00F56AA2">
            <w:rPr>
              <w:rFonts w:ascii="Open Sans Light" w:eastAsia="Times New Roman" w:hAnsi="Open Sans Light" w:cs="Open Sans Light"/>
              <w:b/>
              <w:sz w:val="28"/>
              <w:szCs w:val="20"/>
              <w:lang w:eastAsia="hr-HR"/>
            </w:rPr>
            <w:t>F04-15</w:t>
          </w:r>
        </w:p>
      </w:tc>
    </w:tr>
  </w:tbl>
  <w:p w:rsidR="00CF35BE" w:rsidRDefault="00CF35BE" w:rsidP="00831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698"/>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E801FD"/>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5064F"/>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99233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15:restartNumberingAfterBreak="0">
    <w:nsid w:val="05135C55"/>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05FF474A"/>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733510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09360615"/>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94E1EC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9" w15:restartNumberingAfterBreak="0">
    <w:nsid w:val="09907F7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0" w15:restartNumberingAfterBreak="0">
    <w:nsid w:val="0A0F1995"/>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15:restartNumberingAfterBreak="0">
    <w:nsid w:val="0C6E1AF1"/>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0C81529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3" w15:restartNumberingAfterBreak="0">
    <w:nsid w:val="0EAA3CF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4" w15:restartNumberingAfterBreak="0">
    <w:nsid w:val="0FBA79E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5" w15:restartNumberingAfterBreak="0">
    <w:nsid w:val="100C49C6"/>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6" w15:restartNumberingAfterBreak="0">
    <w:nsid w:val="13BD6CA5"/>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7" w15:restartNumberingAfterBreak="0">
    <w:nsid w:val="1980703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8" w15:restartNumberingAfterBreak="0">
    <w:nsid w:val="1A7079BA"/>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AF72DA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0" w15:restartNumberingAfterBreak="0">
    <w:nsid w:val="1B4269B8"/>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1" w15:restartNumberingAfterBreak="0">
    <w:nsid w:val="1B8040F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2" w15:restartNumberingAfterBreak="0">
    <w:nsid w:val="1BBC4206"/>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DC301C7"/>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4" w15:restartNumberingAfterBreak="0">
    <w:nsid w:val="1DD81B63"/>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0A74E3C"/>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6" w15:restartNumberingAfterBreak="0">
    <w:nsid w:val="217D6DF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7" w15:restartNumberingAfterBreak="0">
    <w:nsid w:val="22944389"/>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8" w15:restartNumberingAfterBreak="0">
    <w:nsid w:val="248F2CE3"/>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9" w15:restartNumberingAfterBreak="0">
    <w:nsid w:val="24FE583D"/>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5206F4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1" w15:restartNumberingAfterBreak="0">
    <w:nsid w:val="26F717BF"/>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A0964FF"/>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3" w15:restartNumberingAfterBreak="0">
    <w:nsid w:val="2CAF69DD"/>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DB3686D"/>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5" w15:restartNumberingAfterBreak="0">
    <w:nsid w:val="2E0645E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6" w15:restartNumberingAfterBreak="0">
    <w:nsid w:val="2FEF1FD6"/>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7" w15:restartNumberingAfterBreak="0">
    <w:nsid w:val="34042D6B"/>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49F7280"/>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73F31B2"/>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99A7A7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1" w15:restartNumberingAfterBreak="0">
    <w:nsid w:val="3B061913"/>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2" w15:restartNumberingAfterBreak="0">
    <w:nsid w:val="3CE2731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3" w15:restartNumberingAfterBreak="0">
    <w:nsid w:val="3E6A1AC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4" w15:restartNumberingAfterBreak="0">
    <w:nsid w:val="3FC80E1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5" w15:restartNumberingAfterBreak="0">
    <w:nsid w:val="40194073"/>
    <w:multiLevelType w:val="hybridMultilevel"/>
    <w:tmpl w:val="E6DAC3EC"/>
    <w:lvl w:ilvl="0" w:tplc="041A000F">
      <w:start w:val="1"/>
      <w:numFmt w:val="decimal"/>
      <w:lvlText w:val="%1."/>
      <w:lvlJc w:val="left"/>
      <w:pPr>
        <w:ind w:left="786"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6" w15:restartNumberingAfterBreak="0">
    <w:nsid w:val="4697429C"/>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6A56F40"/>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8" w15:restartNumberingAfterBreak="0">
    <w:nsid w:val="47362B2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9" w15:restartNumberingAfterBreak="0">
    <w:nsid w:val="476B10EF"/>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0" w15:restartNumberingAfterBreak="0">
    <w:nsid w:val="49545E7A"/>
    <w:multiLevelType w:val="hybridMultilevel"/>
    <w:tmpl w:val="E6DAC3EC"/>
    <w:lvl w:ilvl="0" w:tplc="041A000F">
      <w:start w:val="1"/>
      <w:numFmt w:val="decimal"/>
      <w:lvlText w:val="%1."/>
      <w:lvlJc w:val="left"/>
      <w:pPr>
        <w:ind w:left="786"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1" w15:restartNumberingAfterBreak="0">
    <w:nsid w:val="4958039C"/>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2" w15:restartNumberingAfterBreak="0">
    <w:nsid w:val="4A045144"/>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3" w15:restartNumberingAfterBreak="0">
    <w:nsid w:val="4B023EDB"/>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B6E72D2"/>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5" w15:restartNumberingAfterBreak="0">
    <w:nsid w:val="4CC55D7F"/>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4FED0BFE"/>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09530FC"/>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8" w15:restartNumberingAfterBreak="0">
    <w:nsid w:val="52B35623"/>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53C57419"/>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0" w15:restartNumberingAfterBreak="0">
    <w:nsid w:val="56472124"/>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5C3A5F2F"/>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2" w15:restartNumberingAfterBreak="0">
    <w:nsid w:val="5E70350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3" w15:restartNumberingAfterBreak="0">
    <w:nsid w:val="606375C9"/>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4D46537"/>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5651BC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6" w15:restartNumberingAfterBreak="0">
    <w:nsid w:val="65C92623"/>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7" w15:restartNumberingAfterBreak="0">
    <w:nsid w:val="6906675A"/>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6C960D72"/>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6CFE0AE5"/>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0" w15:restartNumberingAfterBreak="0">
    <w:nsid w:val="708917B0"/>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72B56D4C"/>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2" w15:restartNumberingAfterBreak="0">
    <w:nsid w:val="75325616"/>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3" w15:restartNumberingAfterBreak="0">
    <w:nsid w:val="76AD1FEB"/>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4" w15:restartNumberingAfterBreak="0">
    <w:nsid w:val="77E43343"/>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5" w15:restartNumberingAfterBreak="0">
    <w:nsid w:val="7A8E726A"/>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6" w15:restartNumberingAfterBreak="0">
    <w:nsid w:val="7D5B62BE"/>
    <w:multiLevelType w:val="hybridMultilevel"/>
    <w:tmpl w:val="E6DAC3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7" w15:restartNumberingAfterBreak="0">
    <w:nsid w:val="7EC75CD5"/>
    <w:multiLevelType w:val="hybridMultilevel"/>
    <w:tmpl w:val="5F304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2"/>
  </w:num>
  <w:num w:numId="2">
    <w:abstractNumId w:val="50"/>
  </w:num>
  <w:num w:numId="3">
    <w:abstractNumId w:val="56"/>
  </w:num>
  <w:num w:numId="4">
    <w:abstractNumId w:val="60"/>
  </w:num>
  <w:num w:numId="5">
    <w:abstractNumId w:val="30"/>
  </w:num>
  <w:num w:numId="6">
    <w:abstractNumId w:val="10"/>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num>
  <w:num w:numId="11">
    <w:abstractNumId w:val="43"/>
  </w:num>
  <w:num w:numId="12">
    <w:abstractNumId w:val="77"/>
  </w:num>
  <w:num w:numId="13">
    <w:abstractNumId w:val="69"/>
  </w:num>
  <w:num w:numId="14">
    <w:abstractNumId w:val="13"/>
  </w:num>
  <w:num w:numId="15">
    <w:abstractNumId w:val="39"/>
  </w:num>
  <w:num w:numId="16">
    <w:abstractNumId w:val="27"/>
  </w:num>
  <w:num w:numId="17">
    <w:abstractNumId w:val="47"/>
  </w:num>
  <w:num w:numId="18">
    <w:abstractNumId w:val="58"/>
  </w:num>
  <w:num w:numId="19">
    <w:abstractNumId w:val="12"/>
  </w:num>
  <w:num w:numId="20">
    <w:abstractNumId w:val="21"/>
  </w:num>
  <w:num w:numId="21">
    <w:abstractNumId w:val="33"/>
  </w:num>
  <w:num w:numId="22">
    <w:abstractNumId w:val="19"/>
  </w:num>
  <w:num w:numId="23">
    <w:abstractNumId w:val="17"/>
  </w:num>
  <w:num w:numId="24">
    <w:abstractNumId w:val="5"/>
  </w:num>
  <w:num w:numId="25">
    <w:abstractNumId w:val="44"/>
  </w:num>
  <w:num w:numId="26">
    <w:abstractNumId w:val="20"/>
  </w:num>
  <w:num w:numId="27">
    <w:abstractNumId w:val="0"/>
  </w:num>
  <w:num w:numId="28">
    <w:abstractNumId w:val="11"/>
  </w:num>
  <w:num w:numId="29">
    <w:abstractNumId w:val="40"/>
  </w:num>
  <w:num w:numId="30">
    <w:abstractNumId w:val="55"/>
  </w:num>
  <w:num w:numId="31">
    <w:abstractNumId w:val="59"/>
  </w:num>
  <w:num w:numId="32">
    <w:abstractNumId w:val="4"/>
  </w:num>
  <w:num w:numId="33">
    <w:abstractNumId w:val="7"/>
  </w:num>
  <w:num w:numId="34">
    <w:abstractNumId w:val="16"/>
  </w:num>
  <w:num w:numId="35">
    <w:abstractNumId w:val="48"/>
  </w:num>
  <w:num w:numId="36">
    <w:abstractNumId w:val="24"/>
  </w:num>
  <w:num w:numId="37">
    <w:abstractNumId w:val="66"/>
  </w:num>
  <w:num w:numId="38">
    <w:abstractNumId w:val="42"/>
  </w:num>
  <w:num w:numId="39">
    <w:abstractNumId w:val="53"/>
  </w:num>
  <w:num w:numId="40">
    <w:abstractNumId w:val="65"/>
  </w:num>
  <w:num w:numId="41">
    <w:abstractNumId w:val="75"/>
  </w:num>
  <w:num w:numId="42">
    <w:abstractNumId w:val="68"/>
  </w:num>
  <w:num w:numId="43">
    <w:abstractNumId w:val="54"/>
  </w:num>
  <w:num w:numId="44">
    <w:abstractNumId w:val="76"/>
  </w:num>
  <w:num w:numId="45">
    <w:abstractNumId w:val="2"/>
  </w:num>
  <w:num w:numId="46">
    <w:abstractNumId w:val="72"/>
  </w:num>
  <w:num w:numId="47">
    <w:abstractNumId w:val="51"/>
  </w:num>
  <w:num w:numId="48">
    <w:abstractNumId w:val="64"/>
  </w:num>
  <w:num w:numId="49">
    <w:abstractNumId w:val="9"/>
  </w:num>
  <w:num w:numId="50">
    <w:abstractNumId w:val="26"/>
  </w:num>
  <w:num w:numId="51">
    <w:abstractNumId w:val="22"/>
  </w:num>
  <w:num w:numId="52">
    <w:abstractNumId w:val="6"/>
  </w:num>
  <w:num w:numId="53">
    <w:abstractNumId w:val="15"/>
  </w:num>
  <w:num w:numId="54">
    <w:abstractNumId w:val="29"/>
  </w:num>
  <w:num w:numId="55">
    <w:abstractNumId w:val="74"/>
  </w:num>
  <w:num w:numId="56">
    <w:abstractNumId w:val="14"/>
  </w:num>
  <w:num w:numId="57">
    <w:abstractNumId w:val="18"/>
  </w:num>
  <w:num w:numId="58">
    <w:abstractNumId w:val="73"/>
  </w:num>
  <w:num w:numId="59">
    <w:abstractNumId w:val="61"/>
  </w:num>
  <w:num w:numId="60">
    <w:abstractNumId w:val="31"/>
  </w:num>
  <w:num w:numId="61">
    <w:abstractNumId w:val="35"/>
  </w:num>
  <w:num w:numId="62">
    <w:abstractNumId w:val="36"/>
  </w:num>
  <w:num w:numId="63">
    <w:abstractNumId w:val="67"/>
  </w:num>
  <w:num w:numId="64">
    <w:abstractNumId w:val="32"/>
  </w:num>
  <w:num w:numId="65">
    <w:abstractNumId w:val="28"/>
  </w:num>
  <w:num w:numId="66">
    <w:abstractNumId w:val="70"/>
  </w:num>
  <w:num w:numId="67">
    <w:abstractNumId w:val="23"/>
  </w:num>
  <w:num w:numId="68">
    <w:abstractNumId w:val="62"/>
  </w:num>
  <w:num w:numId="69">
    <w:abstractNumId w:val="1"/>
  </w:num>
  <w:num w:numId="70">
    <w:abstractNumId w:val="71"/>
  </w:num>
  <w:num w:numId="71">
    <w:abstractNumId w:val="34"/>
  </w:num>
  <w:num w:numId="72">
    <w:abstractNumId w:val="63"/>
  </w:num>
  <w:num w:numId="73">
    <w:abstractNumId w:val="41"/>
  </w:num>
  <w:num w:numId="74">
    <w:abstractNumId w:val="25"/>
  </w:num>
  <w:num w:numId="75">
    <w:abstractNumId w:val="37"/>
  </w:num>
  <w:num w:numId="76">
    <w:abstractNumId w:val="3"/>
  </w:num>
  <w:num w:numId="77">
    <w:abstractNumId w:val="8"/>
  </w:num>
  <w:num w:numId="78">
    <w:abstractNumId w:val="38"/>
  </w:num>
  <w:num w:numId="79">
    <w:abstractNumId w:val="49"/>
  </w:num>
  <w:num w:numId="80">
    <w:abstractNumId w:val="45"/>
  </w:num>
  <w:num w:numId="81">
    <w:abstractNumId w:val="4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7E"/>
    <w:rsid w:val="000013A3"/>
    <w:rsid w:val="00023454"/>
    <w:rsid w:val="000237E2"/>
    <w:rsid w:val="0003617C"/>
    <w:rsid w:val="000366C0"/>
    <w:rsid w:val="00041D05"/>
    <w:rsid w:val="00050C01"/>
    <w:rsid w:val="00051B42"/>
    <w:rsid w:val="00055075"/>
    <w:rsid w:val="00065833"/>
    <w:rsid w:val="00065CC3"/>
    <w:rsid w:val="000727B8"/>
    <w:rsid w:val="000728DD"/>
    <w:rsid w:val="00083408"/>
    <w:rsid w:val="00083B23"/>
    <w:rsid w:val="00085755"/>
    <w:rsid w:val="000861E8"/>
    <w:rsid w:val="00086475"/>
    <w:rsid w:val="000919D1"/>
    <w:rsid w:val="00091F83"/>
    <w:rsid w:val="000A04E5"/>
    <w:rsid w:val="000A6498"/>
    <w:rsid w:val="000B01D7"/>
    <w:rsid w:val="000B4DF5"/>
    <w:rsid w:val="000C3EFC"/>
    <w:rsid w:val="000C4E5D"/>
    <w:rsid w:val="000D22F0"/>
    <w:rsid w:val="000D3048"/>
    <w:rsid w:val="000D55EA"/>
    <w:rsid w:val="000D6E2A"/>
    <w:rsid w:val="000F02B1"/>
    <w:rsid w:val="00103C61"/>
    <w:rsid w:val="00104F60"/>
    <w:rsid w:val="00105388"/>
    <w:rsid w:val="00111358"/>
    <w:rsid w:val="00115ABD"/>
    <w:rsid w:val="00115F2B"/>
    <w:rsid w:val="0013027E"/>
    <w:rsid w:val="00132363"/>
    <w:rsid w:val="00136803"/>
    <w:rsid w:val="00161BDD"/>
    <w:rsid w:val="00161E91"/>
    <w:rsid w:val="00167B2C"/>
    <w:rsid w:val="00177635"/>
    <w:rsid w:val="0017781E"/>
    <w:rsid w:val="00180326"/>
    <w:rsid w:val="00187C0D"/>
    <w:rsid w:val="001A1F86"/>
    <w:rsid w:val="001A630B"/>
    <w:rsid w:val="001B1864"/>
    <w:rsid w:val="001D08E7"/>
    <w:rsid w:val="001D4210"/>
    <w:rsid w:val="001E0E88"/>
    <w:rsid w:val="001E2B29"/>
    <w:rsid w:val="001F0590"/>
    <w:rsid w:val="001F52A1"/>
    <w:rsid w:val="00202957"/>
    <w:rsid w:val="00203C01"/>
    <w:rsid w:val="00210CA4"/>
    <w:rsid w:val="00217487"/>
    <w:rsid w:val="002212DF"/>
    <w:rsid w:val="00223716"/>
    <w:rsid w:val="00224206"/>
    <w:rsid w:val="002430F5"/>
    <w:rsid w:val="00263CC2"/>
    <w:rsid w:val="00270B1B"/>
    <w:rsid w:val="002710F4"/>
    <w:rsid w:val="00273235"/>
    <w:rsid w:val="00273BF3"/>
    <w:rsid w:val="00275164"/>
    <w:rsid w:val="0028280D"/>
    <w:rsid w:val="00293038"/>
    <w:rsid w:val="00295827"/>
    <w:rsid w:val="0029600C"/>
    <w:rsid w:val="00297118"/>
    <w:rsid w:val="002A39B4"/>
    <w:rsid w:val="002A5FB4"/>
    <w:rsid w:val="002B13E9"/>
    <w:rsid w:val="002B26A6"/>
    <w:rsid w:val="002C1C0F"/>
    <w:rsid w:val="002C53D6"/>
    <w:rsid w:val="002D22A7"/>
    <w:rsid w:val="002D2527"/>
    <w:rsid w:val="002D2DE0"/>
    <w:rsid w:val="002E4AB8"/>
    <w:rsid w:val="002E5D74"/>
    <w:rsid w:val="00300311"/>
    <w:rsid w:val="00303601"/>
    <w:rsid w:val="003165B8"/>
    <w:rsid w:val="00326022"/>
    <w:rsid w:val="0034458C"/>
    <w:rsid w:val="00344BF9"/>
    <w:rsid w:val="00345267"/>
    <w:rsid w:val="00357A75"/>
    <w:rsid w:val="00362CFD"/>
    <w:rsid w:val="003632AC"/>
    <w:rsid w:val="00383DD3"/>
    <w:rsid w:val="003862C0"/>
    <w:rsid w:val="003901EC"/>
    <w:rsid w:val="00392FF7"/>
    <w:rsid w:val="00393E66"/>
    <w:rsid w:val="003A318C"/>
    <w:rsid w:val="003A4D79"/>
    <w:rsid w:val="003B01CB"/>
    <w:rsid w:val="003F272C"/>
    <w:rsid w:val="003F6938"/>
    <w:rsid w:val="0040092B"/>
    <w:rsid w:val="00404102"/>
    <w:rsid w:val="00406F94"/>
    <w:rsid w:val="00410F4C"/>
    <w:rsid w:val="00430B6A"/>
    <w:rsid w:val="004376EA"/>
    <w:rsid w:val="00440F96"/>
    <w:rsid w:val="0045244A"/>
    <w:rsid w:val="00454094"/>
    <w:rsid w:val="00456982"/>
    <w:rsid w:val="004576FC"/>
    <w:rsid w:val="0046696D"/>
    <w:rsid w:val="00476352"/>
    <w:rsid w:val="00485753"/>
    <w:rsid w:val="00492BA5"/>
    <w:rsid w:val="00495E5E"/>
    <w:rsid w:val="004A0896"/>
    <w:rsid w:val="004B1377"/>
    <w:rsid w:val="004B407F"/>
    <w:rsid w:val="004B5EB3"/>
    <w:rsid w:val="004B6C22"/>
    <w:rsid w:val="004B76BF"/>
    <w:rsid w:val="004C1B8D"/>
    <w:rsid w:val="004D1CDA"/>
    <w:rsid w:val="004E210C"/>
    <w:rsid w:val="004E324B"/>
    <w:rsid w:val="004E3FA2"/>
    <w:rsid w:val="004E5EC9"/>
    <w:rsid w:val="004E715E"/>
    <w:rsid w:val="004F0D62"/>
    <w:rsid w:val="004F3F55"/>
    <w:rsid w:val="004F4816"/>
    <w:rsid w:val="005031C9"/>
    <w:rsid w:val="00515B61"/>
    <w:rsid w:val="0052028D"/>
    <w:rsid w:val="005204B2"/>
    <w:rsid w:val="005334B2"/>
    <w:rsid w:val="005368EB"/>
    <w:rsid w:val="0053746F"/>
    <w:rsid w:val="00537A71"/>
    <w:rsid w:val="00545CCD"/>
    <w:rsid w:val="0054789F"/>
    <w:rsid w:val="00550FC8"/>
    <w:rsid w:val="00553AE5"/>
    <w:rsid w:val="00555D06"/>
    <w:rsid w:val="00557203"/>
    <w:rsid w:val="005603BF"/>
    <w:rsid w:val="0056421D"/>
    <w:rsid w:val="005731C6"/>
    <w:rsid w:val="005743EF"/>
    <w:rsid w:val="00581CB0"/>
    <w:rsid w:val="00590556"/>
    <w:rsid w:val="005931B1"/>
    <w:rsid w:val="005958B4"/>
    <w:rsid w:val="005B0738"/>
    <w:rsid w:val="005B25E1"/>
    <w:rsid w:val="005B273C"/>
    <w:rsid w:val="005B5A98"/>
    <w:rsid w:val="005C0F17"/>
    <w:rsid w:val="005C1562"/>
    <w:rsid w:val="005C2A19"/>
    <w:rsid w:val="005D0540"/>
    <w:rsid w:val="005D3026"/>
    <w:rsid w:val="005E0B8A"/>
    <w:rsid w:val="005E3404"/>
    <w:rsid w:val="005E7FD0"/>
    <w:rsid w:val="005F4CDF"/>
    <w:rsid w:val="005F7647"/>
    <w:rsid w:val="00600D5C"/>
    <w:rsid w:val="00602A5B"/>
    <w:rsid w:val="00604DF6"/>
    <w:rsid w:val="00605006"/>
    <w:rsid w:val="0061292F"/>
    <w:rsid w:val="00615BFF"/>
    <w:rsid w:val="006264E0"/>
    <w:rsid w:val="006274ED"/>
    <w:rsid w:val="00630FA7"/>
    <w:rsid w:val="00640900"/>
    <w:rsid w:val="006434CA"/>
    <w:rsid w:val="006437C4"/>
    <w:rsid w:val="006458E2"/>
    <w:rsid w:val="006541F8"/>
    <w:rsid w:val="00656E65"/>
    <w:rsid w:val="00660E07"/>
    <w:rsid w:val="006663BC"/>
    <w:rsid w:val="006808B3"/>
    <w:rsid w:val="006823BC"/>
    <w:rsid w:val="00686243"/>
    <w:rsid w:val="00686300"/>
    <w:rsid w:val="00690704"/>
    <w:rsid w:val="006919C5"/>
    <w:rsid w:val="006967FA"/>
    <w:rsid w:val="006A5C51"/>
    <w:rsid w:val="006B32AD"/>
    <w:rsid w:val="006B45B1"/>
    <w:rsid w:val="006C2C85"/>
    <w:rsid w:val="006C6B12"/>
    <w:rsid w:val="006C7767"/>
    <w:rsid w:val="006D394C"/>
    <w:rsid w:val="006D6F99"/>
    <w:rsid w:val="006E268F"/>
    <w:rsid w:val="006E3931"/>
    <w:rsid w:val="006F6A69"/>
    <w:rsid w:val="006F7731"/>
    <w:rsid w:val="007029C8"/>
    <w:rsid w:val="00703139"/>
    <w:rsid w:val="00704FDB"/>
    <w:rsid w:val="00707CD8"/>
    <w:rsid w:val="00724881"/>
    <w:rsid w:val="00727143"/>
    <w:rsid w:val="00742591"/>
    <w:rsid w:val="007449CD"/>
    <w:rsid w:val="0074742B"/>
    <w:rsid w:val="007512FC"/>
    <w:rsid w:val="007513C9"/>
    <w:rsid w:val="0075570B"/>
    <w:rsid w:val="00766ED1"/>
    <w:rsid w:val="007679DD"/>
    <w:rsid w:val="007803C0"/>
    <w:rsid w:val="00781D90"/>
    <w:rsid w:val="00784138"/>
    <w:rsid w:val="00784D30"/>
    <w:rsid w:val="00794BC9"/>
    <w:rsid w:val="00795E67"/>
    <w:rsid w:val="007A0B82"/>
    <w:rsid w:val="007A1A92"/>
    <w:rsid w:val="007A26D8"/>
    <w:rsid w:val="007A4795"/>
    <w:rsid w:val="007A47CF"/>
    <w:rsid w:val="007B32AA"/>
    <w:rsid w:val="007B6516"/>
    <w:rsid w:val="007C67DB"/>
    <w:rsid w:val="007D118E"/>
    <w:rsid w:val="007D2CB7"/>
    <w:rsid w:val="007E20FF"/>
    <w:rsid w:val="00802AC6"/>
    <w:rsid w:val="008056E0"/>
    <w:rsid w:val="008130BD"/>
    <w:rsid w:val="008150CC"/>
    <w:rsid w:val="00817A4B"/>
    <w:rsid w:val="00821F54"/>
    <w:rsid w:val="0082229B"/>
    <w:rsid w:val="008259E4"/>
    <w:rsid w:val="0082746A"/>
    <w:rsid w:val="00831B22"/>
    <w:rsid w:val="0083360A"/>
    <w:rsid w:val="008441AB"/>
    <w:rsid w:val="00846C30"/>
    <w:rsid w:val="00847203"/>
    <w:rsid w:val="00853B57"/>
    <w:rsid w:val="00857DC8"/>
    <w:rsid w:val="00863044"/>
    <w:rsid w:val="00864826"/>
    <w:rsid w:val="00867395"/>
    <w:rsid w:val="00867F97"/>
    <w:rsid w:val="008718A8"/>
    <w:rsid w:val="008775D9"/>
    <w:rsid w:val="00877E1E"/>
    <w:rsid w:val="00887D31"/>
    <w:rsid w:val="00892258"/>
    <w:rsid w:val="008A2168"/>
    <w:rsid w:val="008B1417"/>
    <w:rsid w:val="008C1C11"/>
    <w:rsid w:val="008C427F"/>
    <w:rsid w:val="008E107A"/>
    <w:rsid w:val="008E1870"/>
    <w:rsid w:val="008E2BE5"/>
    <w:rsid w:val="008E71B1"/>
    <w:rsid w:val="008E7E56"/>
    <w:rsid w:val="008F06BC"/>
    <w:rsid w:val="008F2BF1"/>
    <w:rsid w:val="008F5797"/>
    <w:rsid w:val="008F7554"/>
    <w:rsid w:val="00901089"/>
    <w:rsid w:val="00904B6C"/>
    <w:rsid w:val="009109C3"/>
    <w:rsid w:val="009166AE"/>
    <w:rsid w:val="009322B0"/>
    <w:rsid w:val="00932376"/>
    <w:rsid w:val="009379D9"/>
    <w:rsid w:val="0094583B"/>
    <w:rsid w:val="00953A4C"/>
    <w:rsid w:val="00960254"/>
    <w:rsid w:val="00961232"/>
    <w:rsid w:val="009620B5"/>
    <w:rsid w:val="0096642B"/>
    <w:rsid w:val="00967DA4"/>
    <w:rsid w:val="009708A9"/>
    <w:rsid w:val="00981550"/>
    <w:rsid w:val="009A7944"/>
    <w:rsid w:val="009B4169"/>
    <w:rsid w:val="009D0C95"/>
    <w:rsid w:val="009E5E96"/>
    <w:rsid w:val="009E6935"/>
    <w:rsid w:val="009F4096"/>
    <w:rsid w:val="00A03287"/>
    <w:rsid w:val="00A04468"/>
    <w:rsid w:val="00A06AB0"/>
    <w:rsid w:val="00A21E2D"/>
    <w:rsid w:val="00A21FAD"/>
    <w:rsid w:val="00A24DDA"/>
    <w:rsid w:val="00A3411C"/>
    <w:rsid w:val="00A36C96"/>
    <w:rsid w:val="00A468A8"/>
    <w:rsid w:val="00A508CF"/>
    <w:rsid w:val="00A515E2"/>
    <w:rsid w:val="00A5435E"/>
    <w:rsid w:val="00A56076"/>
    <w:rsid w:val="00A66024"/>
    <w:rsid w:val="00A72909"/>
    <w:rsid w:val="00A760A8"/>
    <w:rsid w:val="00A80B76"/>
    <w:rsid w:val="00A83CC7"/>
    <w:rsid w:val="00A903A9"/>
    <w:rsid w:val="00A91D1E"/>
    <w:rsid w:val="00A93664"/>
    <w:rsid w:val="00A94FAB"/>
    <w:rsid w:val="00AA14BC"/>
    <w:rsid w:val="00AA7416"/>
    <w:rsid w:val="00AB0E4B"/>
    <w:rsid w:val="00AB4EE2"/>
    <w:rsid w:val="00AB5808"/>
    <w:rsid w:val="00AB680F"/>
    <w:rsid w:val="00AB6D4C"/>
    <w:rsid w:val="00AC7906"/>
    <w:rsid w:val="00AD2BD9"/>
    <w:rsid w:val="00AD2DF0"/>
    <w:rsid w:val="00AD31BF"/>
    <w:rsid w:val="00AE2A91"/>
    <w:rsid w:val="00AE55EA"/>
    <w:rsid w:val="00AF0154"/>
    <w:rsid w:val="00AF1624"/>
    <w:rsid w:val="00AF1742"/>
    <w:rsid w:val="00AF65F1"/>
    <w:rsid w:val="00B03B52"/>
    <w:rsid w:val="00B03ED5"/>
    <w:rsid w:val="00B063E5"/>
    <w:rsid w:val="00B10FBB"/>
    <w:rsid w:val="00B11328"/>
    <w:rsid w:val="00B177C0"/>
    <w:rsid w:val="00B21FDE"/>
    <w:rsid w:val="00B228E0"/>
    <w:rsid w:val="00B23F24"/>
    <w:rsid w:val="00B2679C"/>
    <w:rsid w:val="00B27429"/>
    <w:rsid w:val="00B34B7B"/>
    <w:rsid w:val="00B43EFE"/>
    <w:rsid w:val="00B47CCB"/>
    <w:rsid w:val="00B514AE"/>
    <w:rsid w:val="00B51644"/>
    <w:rsid w:val="00B53283"/>
    <w:rsid w:val="00B5420A"/>
    <w:rsid w:val="00B575DD"/>
    <w:rsid w:val="00B66361"/>
    <w:rsid w:val="00B7520F"/>
    <w:rsid w:val="00B817BB"/>
    <w:rsid w:val="00B82EC7"/>
    <w:rsid w:val="00B83448"/>
    <w:rsid w:val="00B87B63"/>
    <w:rsid w:val="00B91143"/>
    <w:rsid w:val="00B91922"/>
    <w:rsid w:val="00B92642"/>
    <w:rsid w:val="00B9377F"/>
    <w:rsid w:val="00B96C4C"/>
    <w:rsid w:val="00BB15EC"/>
    <w:rsid w:val="00BB16A1"/>
    <w:rsid w:val="00BD6A25"/>
    <w:rsid w:val="00BE2B15"/>
    <w:rsid w:val="00BE655B"/>
    <w:rsid w:val="00BE7DB8"/>
    <w:rsid w:val="00C01ECD"/>
    <w:rsid w:val="00C049BB"/>
    <w:rsid w:val="00C0581E"/>
    <w:rsid w:val="00C10048"/>
    <w:rsid w:val="00C1486A"/>
    <w:rsid w:val="00C156A7"/>
    <w:rsid w:val="00C27441"/>
    <w:rsid w:val="00C27FC4"/>
    <w:rsid w:val="00C31ACC"/>
    <w:rsid w:val="00C3269A"/>
    <w:rsid w:val="00C33B18"/>
    <w:rsid w:val="00C454BC"/>
    <w:rsid w:val="00C45F43"/>
    <w:rsid w:val="00C556C2"/>
    <w:rsid w:val="00C57A1A"/>
    <w:rsid w:val="00C57A61"/>
    <w:rsid w:val="00C716A3"/>
    <w:rsid w:val="00C7452A"/>
    <w:rsid w:val="00C75F5D"/>
    <w:rsid w:val="00C80141"/>
    <w:rsid w:val="00C814A7"/>
    <w:rsid w:val="00C91300"/>
    <w:rsid w:val="00C968D6"/>
    <w:rsid w:val="00C97F4A"/>
    <w:rsid w:val="00CA1351"/>
    <w:rsid w:val="00CB5604"/>
    <w:rsid w:val="00CB6B99"/>
    <w:rsid w:val="00CC330D"/>
    <w:rsid w:val="00CC35F7"/>
    <w:rsid w:val="00CC4064"/>
    <w:rsid w:val="00CC62B4"/>
    <w:rsid w:val="00CC63DF"/>
    <w:rsid w:val="00CD4EB3"/>
    <w:rsid w:val="00CE561C"/>
    <w:rsid w:val="00CF1B58"/>
    <w:rsid w:val="00CF35BE"/>
    <w:rsid w:val="00CF4891"/>
    <w:rsid w:val="00CF4911"/>
    <w:rsid w:val="00CF598C"/>
    <w:rsid w:val="00D027BC"/>
    <w:rsid w:val="00D073EF"/>
    <w:rsid w:val="00D11065"/>
    <w:rsid w:val="00D2739D"/>
    <w:rsid w:val="00D32669"/>
    <w:rsid w:val="00D32D98"/>
    <w:rsid w:val="00D37263"/>
    <w:rsid w:val="00D376BC"/>
    <w:rsid w:val="00D379D5"/>
    <w:rsid w:val="00D44DDE"/>
    <w:rsid w:val="00D453F7"/>
    <w:rsid w:val="00D45C4D"/>
    <w:rsid w:val="00D54778"/>
    <w:rsid w:val="00D62553"/>
    <w:rsid w:val="00D75471"/>
    <w:rsid w:val="00D81981"/>
    <w:rsid w:val="00D86D89"/>
    <w:rsid w:val="00D94A44"/>
    <w:rsid w:val="00D96187"/>
    <w:rsid w:val="00D975BE"/>
    <w:rsid w:val="00DA2E8E"/>
    <w:rsid w:val="00DB1407"/>
    <w:rsid w:val="00DD5AB6"/>
    <w:rsid w:val="00DD78DD"/>
    <w:rsid w:val="00DE0018"/>
    <w:rsid w:val="00DE1CE3"/>
    <w:rsid w:val="00DE44F1"/>
    <w:rsid w:val="00DF1BC6"/>
    <w:rsid w:val="00DF3F39"/>
    <w:rsid w:val="00DF7EC4"/>
    <w:rsid w:val="00E06694"/>
    <w:rsid w:val="00E06754"/>
    <w:rsid w:val="00E17191"/>
    <w:rsid w:val="00E27D75"/>
    <w:rsid w:val="00E3376D"/>
    <w:rsid w:val="00E34FD7"/>
    <w:rsid w:val="00E45B9A"/>
    <w:rsid w:val="00E502DF"/>
    <w:rsid w:val="00E511EA"/>
    <w:rsid w:val="00E533B3"/>
    <w:rsid w:val="00E54712"/>
    <w:rsid w:val="00E6654B"/>
    <w:rsid w:val="00E72366"/>
    <w:rsid w:val="00E73074"/>
    <w:rsid w:val="00E743DD"/>
    <w:rsid w:val="00E74573"/>
    <w:rsid w:val="00E8004E"/>
    <w:rsid w:val="00E85107"/>
    <w:rsid w:val="00E854ED"/>
    <w:rsid w:val="00E86E48"/>
    <w:rsid w:val="00E87C01"/>
    <w:rsid w:val="00E917A1"/>
    <w:rsid w:val="00E928E5"/>
    <w:rsid w:val="00E95891"/>
    <w:rsid w:val="00EB0F4B"/>
    <w:rsid w:val="00EB1EB7"/>
    <w:rsid w:val="00EB24C4"/>
    <w:rsid w:val="00EB30CF"/>
    <w:rsid w:val="00EC26BE"/>
    <w:rsid w:val="00EC6991"/>
    <w:rsid w:val="00EC7FD2"/>
    <w:rsid w:val="00ED0784"/>
    <w:rsid w:val="00ED398D"/>
    <w:rsid w:val="00EE0DB5"/>
    <w:rsid w:val="00EE3651"/>
    <w:rsid w:val="00EE4317"/>
    <w:rsid w:val="00EE62EF"/>
    <w:rsid w:val="00EF28DB"/>
    <w:rsid w:val="00EF53A9"/>
    <w:rsid w:val="00EF6A02"/>
    <w:rsid w:val="00EF6D5D"/>
    <w:rsid w:val="00F00D5A"/>
    <w:rsid w:val="00F017C2"/>
    <w:rsid w:val="00F019A6"/>
    <w:rsid w:val="00F02B7E"/>
    <w:rsid w:val="00F053EB"/>
    <w:rsid w:val="00F12556"/>
    <w:rsid w:val="00F32814"/>
    <w:rsid w:val="00F379A4"/>
    <w:rsid w:val="00F40F2C"/>
    <w:rsid w:val="00F44097"/>
    <w:rsid w:val="00F50AA8"/>
    <w:rsid w:val="00F50E2E"/>
    <w:rsid w:val="00F516D7"/>
    <w:rsid w:val="00F545DF"/>
    <w:rsid w:val="00F5642B"/>
    <w:rsid w:val="00F56AA2"/>
    <w:rsid w:val="00F60F74"/>
    <w:rsid w:val="00F61346"/>
    <w:rsid w:val="00F63F06"/>
    <w:rsid w:val="00F73CE6"/>
    <w:rsid w:val="00F7430C"/>
    <w:rsid w:val="00F7506A"/>
    <w:rsid w:val="00F765A4"/>
    <w:rsid w:val="00F77A7C"/>
    <w:rsid w:val="00F82259"/>
    <w:rsid w:val="00F84065"/>
    <w:rsid w:val="00F91B63"/>
    <w:rsid w:val="00F93FC3"/>
    <w:rsid w:val="00F9433C"/>
    <w:rsid w:val="00F95FDD"/>
    <w:rsid w:val="00F969BB"/>
    <w:rsid w:val="00FA2548"/>
    <w:rsid w:val="00FA432E"/>
    <w:rsid w:val="00FA4F01"/>
    <w:rsid w:val="00FA54CC"/>
    <w:rsid w:val="00FB7C01"/>
    <w:rsid w:val="00FC1E3B"/>
    <w:rsid w:val="00FC30EC"/>
    <w:rsid w:val="00FC78A8"/>
    <w:rsid w:val="00FD3765"/>
    <w:rsid w:val="00FD515F"/>
    <w:rsid w:val="00FF1D7B"/>
    <w:rsid w:val="00FF4511"/>
    <w:rsid w:val="00FF62AD"/>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F8E617"/>
  <w15:docId w15:val="{C7470BB2-9BD0-404A-A17D-09F87382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896"/>
  </w:style>
  <w:style w:type="paragraph" w:styleId="Heading1">
    <w:name w:val="heading 1"/>
    <w:basedOn w:val="Normal"/>
    <w:next w:val="Normal"/>
    <w:link w:val="Heading1Char"/>
    <w:uiPriority w:val="9"/>
    <w:qFormat/>
    <w:rsid w:val="00091F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94BC9"/>
    <w:pPr>
      <w:keepNext/>
      <w:keepLines/>
      <w:spacing w:before="200" w:after="0" w:line="240" w:lineRule="auto"/>
      <w:outlineLvl w:val="1"/>
    </w:pPr>
    <w:rPr>
      <w:rFonts w:ascii="Times New Roman" w:eastAsiaTheme="majorEastAsia" w:hAnsi="Times New Roman" w:cstheme="majorBidi"/>
      <w:b/>
      <w:bCs/>
      <w:color w:val="365F91" w:themeColor="accent1" w:themeShade="BF"/>
      <w:sz w:val="28"/>
      <w:szCs w:val="2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3C61"/>
    <w:pPr>
      <w:tabs>
        <w:tab w:val="center" w:pos="4536"/>
        <w:tab w:val="right" w:pos="9072"/>
      </w:tabs>
      <w:spacing w:after="0" w:line="240" w:lineRule="auto"/>
    </w:pPr>
  </w:style>
  <w:style w:type="character" w:customStyle="1" w:styleId="HeaderChar">
    <w:name w:val="Header Char"/>
    <w:basedOn w:val="DefaultParagraphFont"/>
    <w:link w:val="Header"/>
    <w:rsid w:val="00103C61"/>
  </w:style>
  <w:style w:type="paragraph" w:styleId="Footer">
    <w:name w:val="footer"/>
    <w:basedOn w:val="Normal"/>
    <w:link w:val="FooterChar"/>
    <w:uiPriority w:val="99"/>
    <w:unhideWhenUsed/>
    <w:rsid w:val="00103C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3C61"/>
  </w:style>
  <w:style w:type="paragraph" w:styleId="BalloonText">
    <w:name w:val="Balloon Text"/>
    <w:basedOn w:val="Normal"/>
    <w:link w:val="BalloonTextChar"/>
    <w:uiPriority w:val="99"/>
    <w:semiHidden/>
    <w:unhideWhenUsed/>
    <w:rsid w:val="00103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C61"/>
    <w:rPr>
      <w:rFonts w:ascii="Tahoma" w:hAnsi="Tahoma" w:cs="Tahoma"/>
      <w:sz w:val="16"/>
      <w:szCs w:val="16"/>
    </w:rPr>
  </w:style>
  <w:style w:type="character" w:styleId="PageNumber">
    <w:name w:val="page number"/>
    <w:basedOn w:val="DefaultParagraphFont"/>
    <w:rsid w:val="00F02B7E"/>
  </w:style>
  <w:style w:type="table" w:styleId="TableGrid">
    <w:name w:val="Table Grid"/>
    <w:basedOn w:val="TableNormal"/>
    <w:uiPriority w:val="59"/>
    <w:rsid w:val="006D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D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2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2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0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F0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67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FF7"/>
    <w:rPr>
      <w:color w:val="0000FF" w:themeColor="hyperlink"/>
      <w:u w:val="single"/>
    </w:rPr>
  </w:style>
  <w:style w:type="table" w:customStyle="1" w:styleId="TableGrid9">
    <w:name w:val="Table Grid9"/>
    <w:basedOn w:val="TableNormal"/>
    <w:next w:val="TableGrid"/>
    <w:uiPriority w:val="59"/>
    <w:rsid w:val="0051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91F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4BC9"/>
    <w:rPr>
      <w:rFonts w:ascii="Times New Roman" w:eastAsiaTheme="majorEastAsia" w:hAnsi="Times New Roman" w:cstheme="majorBidi"/>
      <w:b/>
      <w:bCs/>
      <w:color w:val="365F91" w:themeColor="accent1" w:themeShade="BF"/>
      <w:sz w:val="28"/>
      <w:szCs w:val="28"/>
      <w:lang w:eastAsia="hr-HR"/>
    </w:rPr>
  </w:style>
  <w:style w:type="paragraph" w:styleId="ListParagraph">
    <w:name w:val="List Paragraph"/>
    <w:basedOn w:val="Normal"/>
    <w:uiPriority w:val="34"/>
    <w:qFormat/>
    <w:rsid w:val="00091F83"/>
    <w:pPr>
      <w:ind w:left="720"/>
      <w:contextualSpacing/>
    </w:pPr>
  </w:style>
  <w:style w:type="paragraph" w:styleId="TOCHeading">
    <w:name w:val="TOC Heading"/>
    <w:basedOn w:val="Heading1"/>
    <w:next w:val="Normal"/>
    <w:uiPriority w:val="39"/>
    <w:semiHidden/>
    <w:unhideWhenUsed/>
    <w:qFormat/>
    <w:rsid w:val="00091F83"/>
    <w:pPr>
      <w:outlineLvl w:val="9"/>
    </w:pPr>
    <w:rPr>
      <w:lang w:val="en-US" w:eastAsia="ja-JP"/>
    </w:rPr>
  </w:style>
  <w:style w:type="paragraph" w:styleId="TOC2">
    <w:name w:val="toc 2"/>
    <w:basedOn w:val="Normal"/>
    <w:next w:val="Normal"/>
    <w:autoRedefine/>
    <w:uiPriority w:val="39"/>
    <w:unhideWhenUsed/>
    <w:rsid w:val="00091F83"/>
    <w:pPr>
      <w:spacing w:after="100"/>
      <w:ind w:left="220"/>
    </w:pPr>
  </w:style>
  <w:style w:type="paragraph" w:styleId="TOC1">
    <w:name w:val="toc 1"/>
    <w:basedOn w:val="Normal"/>
    <w:next w:val="Normal"/>
    <w:autoRedefine/>
    <w:uiPriority w:val="39"/>
    <w:unhideWhenUsed/>
    <w:rsid w:val="00091F83"/>
    <w:pPr>
      <w:spacing w:after="100"/>
    </w:pPr>
  </w:style>
  <w:style w:type="table" w:customStyle="1" w:styleId="TableGrid51">
    <w:name w:val="Table Grid51"/>
    <w:basedOn w:val="TableNormal"/>
    <w:next w:val="TableGrid"/>
    <w:uiPriority w:val="59"/>
    <w:rsid w:val="00091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91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30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16A1"/>
    <w:pPr>
      <w:spacing w:after="0" w:line="240" w:lineRule="auto"/>
      <w:jc w:val="both"/>
    </w:pPr>
    <w:rPr>
      <w:rFonts w:ascii="Times New Roman" w:eastAsia="Times New Roman" w:hAnsi="Times New Roman" w:cs="Times New Roman"/>
      <w:szCs w:val="20"/>
      <w:lang w:eastAsia="hr-HR"/>
    </w:rPr>
  </w:style>
  <w:style w:type="table" w:customStyle="1" w:styleId="TableGrid11">
    <w:name w:val="Table Grid11"/>
    <w:basedOn w:val="TableNormal"/>
    <w:next w:val="TableGrid"/>
    <w:uiPriority w:val="59"/>
    <w:rsid w:val="001E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1E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E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2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52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0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0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9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171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425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259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853B57"/>
    <w:rPr>
      <w:color w:val="800080" w:themeColor="followedHyperlink"/>
      <w:u w:val="single"/>
    </w:rPr>
  </w:style>
  <w:style w:type="table" w:customStyle="1" w:styleId="TableGrid13">
    <w:name w:val="Table Grid13"/>
    <w:basedOn w:val="TableNormal"/>
    <w:next w:val="TableGrid"/>
    <w:uiPriority w:val="59"/>
    <w:rsid w:val="007A1A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361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3617C"/>
    <w:rPr>
      <w:rFonts w:asciiTheme="majorHAnsi" w:eastAsiaTheme="majorEastAsia" w:hAnsiTheme="majorHAnsi" w:cstheme="majorBidi"/>
      <w:i/>
      <w:iCs/>
      <w:color w:val="4F81BD" w:themeColor="accent1"/>
      <w:spacing w:val="15"/>
      <w:sz w:val="24"/>
      <w:szCs w:val="24"/>
    </w:rPr>
  </w:style>
  <w:style w:type="table" w:customStyle="1" w:styleId="TableGrid14">
    <w:name w:val="Table Grid14"/>
    <w:basedOn w:val="TableNormal"/>
    <w:next w:val="TableGrid"/>
    <w:uiPriority w:val="59"/>
    <w:rsid w:val="00A8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D453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32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F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D3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3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3F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33369">
      <w:bodyDiv w:val="1"/>
      <w:marLeft w:val="0"/>
      <w:marRight w:val="0"/>
      <w:marTop w:val="0"/>
      <w:marBottom w:val="0"/>
      <w:divBdr>
        <w:top w:val="none" w:sz="0" w:space="0" w:color="auto"/>
        <w:left w:val="none" w:sz="0" w:space="0" w:color="auto"/>
        <w:bottom w:val="none" w:sz="0" w:space="0" w:color="auto"/>
        <w:right w:val="none" w:sz="0" w:space="0" w:color="auto"/>
      </w:divBdr>
    </w:div>
    <w:div w:id="498038739">
      <w:bodyDiv w:val="1"/>
      <w:marLeft w:val="0"/>
      <w:marRight w:val="0"/>
      <w:marTop w:val="0"/>
      <w:marBottom w:val="0"/>
      <w:divBdr>
        <w:top w:val="none" w:sz="0" w:space="0" w:color="auto"/>
        <w:left w:val="none" w:sz="0" w:space="0" w:color="auto"/>
        <w:bottom w:val="none" w:sz="0" w:space="0" w:color="auto"/>
        <w:right w:val="none" w:sz="0" w:space="0" w:color="auto"/>
      </w:divBdr>
    </w:div>
    <w:div w:id="1127233704">
      <w:bodyDiv w:val="1"/>
      <w:marLeft w:val="0"/>
      <w:marRight w:val="0"/>
      <w:marTop w:val="0"/>
      <w:marBottom w:val="0"/>
      <w:divBdr>
        <w:top w:val="none" w:sz="0" w:space="0" w:color="auto"/>
        <w:left w:val="none" w:sz="0" w:space="0" w:color="auto"/>
        <w:bottom w:val="none" w:sz="0" w:space="0" w:color="auto"/>
        <w:right w:val="none" w:sz="0" w:space="0" w:color="auto"/>
      </w:divBdr>
    </w:div>
    <w:div w:id="1422602158">
      <w:bodyDiv w:val="1"/>
      <w:marLeft w:val="0"/>
      <w:marRight w:val="0"/>
      <w:marTop w:val="0"/>
      <w:marBottom w:val="0"/>
      <w:divBdr>
        <w:top w:val="none" w:sz="0" w:space="0" w:color="auto"/>
        <w:left w:val="none" w:sz="0" w:space="0" w:color="auto"/>
        <w:bottom w:val="none" w:sz="0" w:space="0" w:color="auto"/>
        <w:right w:val="none" w:sz="0" w:space="0" w:color="auto"/>
      </w:divBdr>
    </w:div>
    <w:div w:id="1520197962">
      <w:bodyDiv w:val="1"/>
      <w:marLeft w:val="0"/>
      <w:marRight w:val="0"/>
      <w:marTop w:val="0"/>
      <w:marBottom w:val="0"/>
      <w:divBdr>
        <w:top w:val="none" w:sz="0" w:space="0" w:color="auto"/>
        <w:left w:val="none" w:sz="0" w:space="0" w:color="auto"/>
        <w:bottom w:val="none" w:sz="0" w:space="0" w:color="auto"/>
        <w:right w:val="none" w:sz="0" w:space="0" w:color="auto"/>
      </w:divBdr>
    </w:div>
    <w:div w:id="1578174824">
      <w:bodyDiv w:val="1"/>
      <w:marLeft w:val="0"/>
      <w:marRight w:val="0"/>
      <w:marTop w:val="0"/>
      <w:marBottom w:val="0"/>
      <w:divBdr>
        <w:top w:val="none" w:sz="0" w:space="0" w:color="auto"/>
        <w:left w:val="none" w:sz="0" w:space="0" w:color="auto"/>
        <w:bottom w:val="none" w:sz="0" w:space="0" w:color="auto"/>
        <w:right w:val="none" w:sz="0" w:space="0" w:color="auto"/>
      </w:divBdr>
    </w:div>
    <w:div w:id="1613316668">
      <w:bodyDiv w:val="1"/>
      <w:marLeft w:val="0"/>
      <w:marRight w:val="0"/>
      <w:marTop w:val="0"/>
      <w:marBottom w:val="0"/>
      <w:divBdr>
        <w:top w:val="none" w:sz="0" w:space="0" w:color="auto"/>
        <w:left w:val="none" w:sz="0" w:space="0" w:color="auto"/>
        <w:bottom w:val="none" w:sz="0" w:space="0" w:color="auto"/>
        <w:right w:val="none" w:sz="0" w:space="0" w:color="auto"/>
      </w:divBdr>
    </w:div>
    <w:div w:id="1722630390">
      <w:bodyDiv w:val="1"/>
      <w:marLeft w:val="0"/>
      <w:marRight w:val="0"/>
      <w:marTop w:val="0"/>
      <w:marBottom w:val="0"/>
      <w:divBdr>
        <w:top w:val="none" w:sz="0" w:space="0" w:color="auto"/>
        <w:left w:val="none" w:sz="0" w:space="0" w:color="auto"/>
        <w:bottom w:val="none" w:sz="0" w:space="0" w:color="auto"/>
        <w:right w:val="none" w:sz="0" w:space="0" w:color="auto"/>
      </w:divBdr>
    </w:div>
    <w:div w:id="2049262281">
      <w:bodyDiv w:val="1"/>
      <w:marLeft w:val="0"/>
      <w:marRight w:val="0"/>
      <w:marTop w:val="0"/>
      <w:marBottom w:val="0"/>
      <w:divBdr>
        <w:top w:val="none" w:sz="0" w:space="0" w:color="auto"/>
        <w:left w:val="none" w:sz="0" w:space="0" w:color="auto"/>
        <w:bottom w:val="none" w:sz="0" w:space="0" w:color="auto"/>
        <w:right w:val="none" w:sz="0" w:space="0" w:color="auto"/>
      </w:divBdr>
    </w:div>
    <w:div w:id="209925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nidu.hr/odjeli.php?idizbornik=31" TargetMode="External"/><Relationship Id="rId21" Type="http://schemas.openxmlformats.org/officeDocument/2006/relationships/hyperlink" Target="http://www.unidu.hr/odjeli.php?idizbornik=31" TargetMode="External"/><Relationship Id="rId42" Type="http://schemas.openxmlformats.org/officeDocument/2006/relationships/hyperlink" Target="http://www.unidu.hr/odjeli.php?idizbornik=31" TargetMode="External"/><Relationship Id="rId63" Type="http://schemas.openxmlformats.org/officeDocument/2006/relationships/hyperlink" Target="http://www.unidu.hr/odjeli.php?idizbornik=31" TargetMode="External"/><Relationship Id="rId84" Type="http://schemas.openxmlformats.org/officeDocument/2006/relationships/hyperlink" Target="http://www.unidu.hr/odjeli.php?idizbornik=31" TargetMode="External"/><Relationship Id="rId138" Type="http://schemas.openxmlformats.org/officeDocument/2006/relationships/hyperlink" Target="http://www.unidu.hr/odjeli.php?idizbornik=31" TargetMode="External"/><Relationship Id="rId159" Type="http://schemas.openxmlformats.org/officeDocument/2006/relationships/hyperlink" Target="http://www.unidu.hr/odjeli.php?idizbornik=31" TargetMode="External"/><Relationship Id="rId170" Type="http://schemas.openxmlformats.org/officeDocument/2006/relationships/hyperlink" Target="http://www.unidu.hr/odjeli.php?idizbornik=31" TargetMode="External"/><Relationship Id="rId107" Type="http://schemas.openxmlformats.org/officeDocument/2006/relationships/hyperlink" Target="http://www.unidu.hr/odjeli.php?idizbornik=31" TargetMode="External"/><Relationship Id="rId11" Type="http://schemas.openxmlformats.org/officeDocument/2006/relationships/hyperlink" Target="http://www.unidu.hr/odjeli.php?idizbornik=31" TargetMode="External"/><Relationship Id="rId32" Type="http://schemas.openxmlformats.org/officeDocument/2006/relationships/hyperlink" Target="http://www.unidu.hr/odjeli.php?idizbornik=31" TargetMode="External"/><Relationship Id="rId53" Type="http://schemas.openxmlformats.org/officeDocument/2006/relationships/hyperlink" Target="http://www.unidu.hr/odjeli.php?idizbornik=31" TargetMode="External"/><Relationship Id="rId74" Type="http://schemas.openxmlformats.org/officeDocument/2006/relationships/hyperlink" Target="http://www.unidu.hr/odjeli.php?idizbornik=31" TargetMode="External"/><Relationship Id="rId128" Type="http://schemas.openxmlformats.org/officeDocument/2006/relationships/hyperlink" Target="http://www.unidu.hr/odjeli.php?idizbornik=31" TargetMode="External"/><Relationship Id="rId149" Type="http://schemas.openxmlformats.org/officeDocument/2006/relationships/hyperlink" Target="http://www.unidu.hr/odjeli.php?idizbornik=31" TargetMode="External"/><Relationship Id="rId5" Type="http://schemas.openxmlformats.org/officeDocument/2006/relationships/webSettings" Target="webSettings.xml"/><Relationship Id="rId95" Type="http://schemas.openxmlformats.org/officeDocument/2006/relationships/hyperlink" Target="http://www.unidu.hr/odjeli.php?idizbornik=31" TargetMode="External"/><Relationship Id="rId160" Type="http://schemas.openxmlformats.org/officeDocument/2006/relationships/hyperlink" Target="http://www.unidu.hr/odjeli.php?idizbornik=31" TargetMode="External"/><Relationship Id="rId22" Type="http://schemas.openxmlformats.org/officeDocument/2006/relationships/hyperlink" Target="http://www.unidu.hr/odjeli.php?idizbornik=31" TargetMode="External"/><Relationship Id="rId43" Type="http://schemas.openxmlformats.org/officeDocument/2006/relationships/hyperlink" Target="http://www.unidu.hr/odjeli.php?idizbornik=31" TargetMode="External"/><Relationship Id="rId64" Type="http://schemas.openxmlformats.org/officeDocument/2006/relationships/hyperlink" Target="http://www.unidu.hr/odjeli.php?idizbornik=31" TargetMode="External"/><Relationship Id="rId118" Type="http://schemas.openxmlformats.org/officeDocument/2006/relationships/hyperlink" Target="http://www.unidu.hr/odjeli.php?idizbornik=31" TargetMode="External"/><Relationship Id="rId139" Type="http://schemas.openxmlformats.org/officeDocument/2006/relationships/hyperlink" Target="http://www.unidu.hr/odjeli.php?idizbornik=31" TargetMode="External"/><Relationship Id="rId85" Type="http://schemas.openxmlformats.org/officeDocument/2006/relationships/hyperlink" Target="http://www.unidu.hr/odjeli.php?idizbornik=31" TargetMode="External"/><Relationship Id="rId150" Type="http://schemas.openxmlformats.org/officeDocument/2006/relationships/hyperlink" Target="http://www.unidu.hr/odjeli.php?idizbornik=31" TargetMode="External"/><Relationship Id="rId171" Type="http://schemas.openxmlformats.org/officeDocument/2006/relationships/hyperlink" Target="http://www.unidu.hr/odjeli.php?idizbornik=31" TargetMode="External"/><Relationship Id="rId12" Type="http://schemas.openxmlformats.org/officeDocument/2006/relationships/hyperlink" Target="http://www.unidu.hr/odjeli.php?idizbornik=31" TargetMode="External"/><Relationship Id="rId33" Type="http://schemas.openxmlformats.org/officeDocument/2006/relationships/hyperlink" Target="http://www.unidu.hr/odjeli.php?idizbornik=31" TargetMode="External"/><Relationship Id="rId108" Type="http://schemas.openxmlformats.org/officeDocument/2006/relationships/hyperlink" Target="http://www.unidu.hr/odjeli.php?idizbornik=31" TargetMode="External"/><Relationship Id="rId129" Type="http://schemas.openxmlformats.org/officeDocument/2006/relationships/hyperlink" Target="http://www.unidu.hr/odjeli.php?idizbornik=31" TargetMode="External"/><Relationship Id="rId54" Type="http://schemas.openxmlformats.org/officeDocument/2006/relationships/hyperlink" Target="http://www.unidu.hr/odjeli.php?idizbornik=31" TargetMode="External"/><Relationship Id="rId75" Type="http://schemas.openxmlformats.org/officeDocument/2006/relationships/hyperlink" Target="http://www.unidu.hr/odjeli.php?idizbornik=31" TargetMode="External"/><Relationship Id="rId96" Type="http://schemas.openxmlformats.org/officeDocument/2006/relationships/hyperlink" Target="http://www.unidu.hr/odjeli.php?idizbornik=31" TargetMode="External"/><Relationship Id="rId140" Type="http://schemas.openxmlformats.org/officeDocument/2006/relationships/hyperlink" Target="http://www.unidu.hr/odjeli.php?idizbornik=31" TargetMode="External"/><Relationship Id="rId161" Type="http://schemas.openxmlformats.org/officeDocument/2006/relationships/hyperlink" Target="http://www.unidu.hr/odjeli.php?idizbornik=31" TargetMode="External"/><Relationship Id="rId6" Type="http://schemas.openxmlformats.org/officeDocument/2006/relationships/footnotes" Target="footnotes.xml"/><Relationship Id="rId23" Type="http://schemas.openxmlformats.org/officeDocument/2006/relationships/hyperlink" Target="http://www.unidu.hr/odjeli.php?idizbornik=31" TargetMode="External"/><Relationship Id="rId28" Type="http://schemas.openxmlformats.org/officeDocument/2006/relationships/hyperlink" Target="http://www.unidu.hr/odjeli.php?idizbornik=31" TargetMode="External"/><Relationship Id="rId49" Type="http://schemas.openxmlformats.org/officeDocument/2006/relationships/hyperlink" Target="http://www.unidu.hr/odjeli.php?idizbornik=31" TargetMode="External"/><Relationship Id="rId114" Type="http://schemas.openxmlformats.org/officeDocument/2006/relationships/hyperlink" Target="http://www.unidu.hr/odjeli.php?idizbornik=31" TargetMode="External"/><Relationship Id="rId119" Type="http://schemas.openxmlformats.org/officeDocument/2006/relationships/hyperlink" Target="http://www.unidu.hr/odjeli.php?idizbornik=31" TargetMode="External"/><Relationship Id="rId44" Type="http://schemas.openxmlformats.org/officeDocument/2006/relationships/hyperlink" Target="http://www.unidu.hr/odjeli.php?idizbornik=31" TargetMode="External"/><Relationship Id="rId60" Type="http://schemas.openxmlformats.org/officeDocument/2006/relationships/hyperlink" Target="http://www.unidu.hr/odjeli.php?idizbornik=31" TargetMode="External"/><Relationship Id="rId65" Type="http://schemas.openxmlformats.org/officeDocument/2006/relationships/hyperlink" Target="http://www.unidu.hr/odjeli.php?idizbornik=31" TargetMode="External"/><Relationship Id="rId81" Type="http://schemas.openxmlformats.org/officeDocument/2006/relationships/hyperlink" Target="http://www.unidu.hr/odjeli.php?idizbornik=31" TargetMode="External"/><Relationship Id="rId86" Type="http://schemas.openxmlformats.org/officeDocument/2006/relationships/hyperlink" Target="http://www.unidu.hr/odjeli.php?idizbornik=31" TargetMode="External"/><Relationship Id="rId130" Type="http://schemas.openxmlformats.org/officeDocument/2006/relationships/hyperlink" Target="http://www.unidu.hr/odjeli.php?idizbornik=31" TargetMode="External"/><Relationship Id="rId135" Type="http://schemas.openxmlformats.org/officeDocument/2006/relationships/hyperlink" Target="http://www.unidu.hr/odjeli.php?idizbornik=31" TargetMode="External"/><Relationship Id="rId151" Type="http://schemas.openxmlformats.org/officeDocument/2006/relationships/hyperlink" Target="http://www.unidu.hr/odjeli.php?idizbornik=31" TargetMode="External"/><Relationship Id="rId156" Type="http://schemas.openxmlformats.org/officeDocument/2006/relationships/hyperlink" Target="http://www.unidu.hr/odjeli.php?idizbornik=31" TargetMode="External"/><Relationship Id="rId177" Type="http://schemas.openxmlformats.org/officeDocument/2006/relationships/hyperlink" Target="http://www.unidu.hr/odjeli.php?idizbornik=31" TargetMode="External"/><Relationship Id="rId172" Type="http://schemas.openxmlformats.org/officeDocument/2006/relationships/hyperlink" Target="http://www.unidu.hr/odjeli.php?idizbornik=31" TargetMode="External"/><Relationship Id="rId13" Type="http://schemas.openxmlformats.org/officeDocument/2006/relationships/hyperlink" Target="http://www.unidu.hr/odjeli.php?idizbornik=31" TargetMode="External"/><Relationship Id="rId18" Type="http://schemas.openxmlformats.org/officeDocument/2006/relationships/hyperlink" Target="http://www.unidu.hr/odjeli.php?idizbornik=31" TargetMode="External"/><Relationship Id="rId39" Type="http://schemas.openxmlformats.org/officeDocument/2006/relationships/hyperlink" Target="http://www.unidu.hr/odjeli.php?idizbornik=31" TargetMode="External"/><Relationship Id="rId109" Type="http://schemas.openxmlformats.org/officeDocument/2006/relationships/hyperlink" Target="http://www.unidu.hr/odjeli.php?idizbornik=31" TargetMode="External"/><Relationship Id="rId34" Type="http://schemas.openxmlformats.org/officeDocument/2006/relationships/hyperlink" Target="http://www.unidu.hr/odjeli.php?idizbornik=31" TargetMode="External"/><Relationship Id="rId50" Type="http://schemas.openxmlformats.org/officeDocument/2006/relationships/hyperlink" Target="http://www.unidu.hr/odjeli.php?idizbornik=31" TargetMode="External"/><Relationship Id="rId55" Type="http://schemas.openxmlformats.org/officeDocument/2006/relationships/hyperlink" Target="http://www.unidu.hr/odjeli.php?idizbornik=31" TargetMode="External"/><Relationship Id="rId76" Type="http://schemas.openxmlformats.org/officeDocument/2006/relationships/hyperlink" Target="http://www.unidu.hr/odjeli.php?idizbornik=31" TargetMode="External"/><Relationship Id="rId97" Type="http://schemas.openxmlformats.org/officeDocument/2006/relationships/hyperlink" Target="http://www.unidu.hr/odjeli.php?idizbornik=31" TargetMode="External"/><Relationship Id="rId104" Type="http://schemas.openxmlformats.org/officeDocument/2006/relationships/hyperlink" Target="http://www.unidu.hr/odjeli.php?idizbornik=31" TargetMode="External"/><Relationship Id="rId120" Type="http://schemas.openxmlformats.org/officeDocument/2006/relationships/hyperlink" Target="http://www.unidu.hr/odjeli.php?idizbornik=31" TargetMode="External"/><Relationship Id="rId125" Type="http://schemas.openxmlformats.org/officeDocument/2006/relationships/hyperlink" Target="http://www.unidu.hr/odjeli.php?idizbornik=31" TargetMode="External"/><Relationship Id="rId141" Type="http://schemas.openxmlformats.org/officeDocument/2006/relationships/hyperlink" Target="http://www.unidu.hr/odjeli.php?idizbornik=31" TargetMode="External"/><Relationship Id="rId146" Type="http://schemas.openxmlformats.org/officeDocument/2006/relationships/hyperlink" Target="http://www.unidu.hr/odjeli.php?idizbornik=31" TargetMode="External"/><Relationship Id="rId167" Type="http://schemas.openxmlformats.org/officeDocument/2006/relationships/hyperlink" Target="http://www.unidu.hr/odjeli.php?idizbornik=31" TargetMode="External"/><Relationship Id="rId7" Type="http://schemas.openxmlformats.org/officeDocument/2006/relationships/endnotes" Target="endnotes.xml"/><Relationship Id="rId71" Type="http://schemas.openxmlformats.org/officeDocument/2006/relationships/hyperlink" Target="http://www.unidu.hr/odjeli.php?idizbornik=31" TargetMode="External"/><Relationship Id="rId92" Type="http://schemas.openxmlformats.org/officeDocument/2006/relationships/hyperlink" Target="http://www.unidu.hr/odjeli.php?idizbornik=31" TargetMode="External"/><Relationship Id="rId162" Type="http://schemas.openxmlformats.org/officeDocument/2006/relationships/hyperlink" Target="http://www.unidu.hr/odjeli.php?idizbornik=31" TargetMode="External"/><Relationship Id="rId2" Type="http://schemas.openxmlformats.org/officeDocument/2006/relationships/numbering" Target="numbering.xml"/><Relationship Id="rId29" Type="http://schemas.openxmlformats.org/officeDocument/2006/relationships/hyperlink" Target="http://www.unidu.hr/odjeli.php?idizbornik=31" TargetMode="External"/><Relationship Id="rId24" Type="http://schemas.openxmlformats.org/officeDocument/2006/relationships/hyperlink" Target="http://www.unidu.hr/odjeli.php?idizbornik=31" TargetMode="External"/><Relationship Id="rId40" Type="http://schemas.openxmlformats.org/officeDocument/2006/relationships/hyperlink" Target="http://www.unidu.hr/odjeli.php?idizbornik=31" TargetMode="External"/><Relationship Id="rId45" Type="http://schemas.openxmlformats.org/officeDocument/2006/relationships/hyperlink" Target="http://www.unidu.hr/odjeli.php?idizbornik=31" TargetMode="External"/><Relationship Id="rId66" Type="http://schemas.openxmlformats.org/officeDocument/2006/relationships/hyperlink" Target="http://www.unidu.hr/odjeli.php?idizbornik=31" TargetMode="External"/><Relationship Id="rId87" Type="http://schemas.openxmlformats.org/officeDocument/2006/relationships/hyperlink" Target="http://www.unidu.hr/odjeli.php?idizbornik=31" TargetMode="External"/><Relationship Id="rId110" Type="http://schemas.openxmlformats.org/officeDocument/2006/relationships/hyperlink" Target="http://www.unidu.hr/odjeli.php?idizbornik=31" TargetMode="External"/><Relationship Id="rId115" Type="http://schemas.openxmlformats.org/officeDocument/2006/relationships/hyperlink" Target="http://www.unidu.hr/odjeli.php?idizbornik=31" TargetMode="External"/><Relationship Id="rId131" Type="http://schemas.openxmlformats.org/officeDocument/2006/relationships/hyperlink" Target="http://www.unidu.hr/odjeli.php?idizbornik=31" TargetMode="External"/><Relationship Id="rId136" Type="http://schemas.openxmlformats.org/officeDocument/2006/relationships/hyperlink" Target="http://www.unidu.hr/odjeli.php?idizbornik=31" TargetMode="External"/><Relationship Id="rId157" Type="http://schemas.openxmlformats.org/officeDocument/2006/relationships/hyperlink" Target="http://www.unidu.hr/odjeli.php?idizbornik=31" TargetMode="External"/><Relationship Id="rId178" Type="http://schemas.openxmlformats.org/officeDocument/2006/relationships/header" Target="header2.xml"/><Relationship Id="rId61" Type="http://schemas.openxmlformats.org/officeDocument/2006/relationships/hyperlink" Target="http://www.unidu.hr/odjeli.php?idizbornik=31" TargetMode="External"/><Relationship Id="rId82" Type="http://schemas.openxmlformats.org/officeDocument/2006/relationships/hyperlink" Target="http://www.unidu.hr/odjeli.php?idizbornik=31" TargetMode="External"/><Relationship Id="rId152" Type="http://schemas.openxmlformats.org/officeDocument/2006/relationships/hyperlink" Target="http://www.unidu.hr/odjeli.php?idizbornik=31" TargetMode="External"/><Relationship Id="rId173" Type="http://schemas.openxmlformats.org/officeDocument/2006/relationships/hyperlink" Target="http://www.unidu.hr/odjeli.php?idizbornik=31" TargetMode="External"/><Relationship Id="rId19" Type="http://schemas.openxmlformats.org/officeDocument/2006/relationships/hyperlink" Target="http://www.unidu.hr/odjeli.php?idizbornik=31" TargetMode="External"/><Relationship Id="rId14" Type="http://schemas.openxmlformats.org/officeDocument/2006/relationships/hyperlink" Target="http://www.unidu.hr/odjeli.php?idizbornik=31" TargetMode="External"/><Relationship Id="rId30" Type="http://schemas.openxmlformats.org/officeDocument/2006/relationships/hyperlink" Target="http://www.unidu.hr/odjeli.php?idizbornik=31" TargetMode="External"/><Relationship Id="rId35" Type="http://schemas.openxmlformats.org/officeDocument/2006/relationships/hyperlink" Target="http://www.unidu.hr/odjeli.php?idizbornik=31" TargetMode="External"/><Relationship Id="rId56" Type="http://schemas.openxmlformats.org/officeDocument/2006/relationships/hyperlink" Target="http://www.unidu.hr/odjeli.php?idizbornik=31" TargetMode="External"/><Relationship Id="rId77" Type="http://schemas.openxmlformats.org/officeDocument/2006/relationships/hyperlink" Target="http://www.unidu.hr/odjeli.php?idizbornik=31" TargetMode="External"/><Relationship Id="rId100" Type="http://schemas.openxmlformats.org/officeDocument/2006/relationships/hyperlink" Target="http://www.unidu.hr/odjeli.php?idizbornik=31" TargetMode="External"/><Relationship Id="rId105" Type="http://schemas.openxmlformats.org/officeDocument/2006/relationships/hyperlink" Target="http://www.unidu.hr/odjeli.php?idizbornik=31" TargetMode="External"/><Relationship Id="rId126" Type="http://schemas.openxmlformats.org/officeDocument/2006/relationships/hyperlink" Target="http://www.unidu.hr/odjeli.php?idizbornik=31" TargetMode="External"/><Relationship Id="rId147" Type="http://schemas.openxmlformats.org/officeDocument/2006/relationships/hyperlink" Target="http://www.unidu.hr/odjeli.php?idizbornik=31" TargetMode="External"/><Relationship Id="rId168" Type="http://schemas.openxmlformats.org/officeDocument/2006/relationships/hyperlink" Target="http://www.unidu.hr/odjeli.php?idizbornik=31" TargetMode="External"/><Relationship Id="rId8" Type="http://schemas.openxmlformats.org/officeDocument/2006/relationships/header" Target="header1.xml"/><Relationship Id="rId51" Type="http://schemas.openxmlformats.org/officeDocument/2006/relationships/hyperlink" Target="http://www.unidu.hr/odjeli.php?idizbornik=31" TargetMode="External"/><Relationship Id="rId72" Type="http://schemas.openxmlformats.org/officeDocument/2006/relationships/hyperlink" Target="http://www.unidu.hr/odjeli.php?idizbornik=31" TargetMode="External"/><Relationship Id="rId93" Type="http://schemas.openxmlformats.org/officeDocument/2006/relationships/hyperlink" Target="http://www.unidu.hr/odjeli.php?idizbornik=31" TargetMode="External"/><Relationship Id="rId98" Type="http://schemas.openxmlformats.org/officeDocument/2006/relationships/hyperlink" Target="http://www.unidu.hr/odjeli.php?idizbornik=31" TargetMode="External"/><Relationship Id="rId121" Type="http://schemas.openxmlformats.org/officeDocument/2006/relationships/hyperlink" Target="http://www.unidu.hr/odjeli.php?idizbornik=31" TargetMode="External"/><Relationship Id="rId142" Type="http://schemas.openxmlformats.org/officeDocument/2006/relationships/hyperlink" Target="http://www.unidu.hr/odjeli.php?idizbornik=31" TargetMode="External"/><Relationship Id="rId163" Type="http://schemas.openxmlformats.org/officeDocument/2006/relationships/hyperlink" Target="http://www.unidu.hr/odjeli.php?idizbornik=31" TargetMode="External"/><Relationship Id="rId3" Type="http://schemas.openxmlformats.org/officeDocument/2006/relationships/styles" Target="styles.xml"/><Relationship Id="rId25" Type="http://schemas.openxmlformats.org/officeDocument/2006/relationships/hyperlink" Target="http://www.unidu.hr/odjeli.php?idizbornik=31" TargetMode="External"/><Relationship Id="rId46" Type="http://schemas.openxmlformats.org/officeDocument/2006/relationships/hyperlink" Target="http://www.unidu.hr/odjeli.php?idizbornik=31" TargetMode="External"/><Relationship Id="rId67" Type="http://schemas.openxmlformats.org/officeDocument/2006/relationships/hyperlink" Target="http://www.unidu.hr/odjeli.php?idizbornik=31" TargetMode="External"/><Relationship Id="rId116" Type="http://schemas.openxmlformats.org/officeDocument/2006/relationships/hyperlink" Target="http://www.unidu.hr/odjeli.php?idizbornik=31" TargetMode="External"/><Relationship Id="rId137" Type="http://schemas.openxmlformats.org/officeDocument/2006/relationships/hyperlink" Target="http://www.unidu.hr/odjeli.php?idizbornik=31" TargetMode="External"/><Relationship Id="rId158" Type="http://schemas.openxmlformats.org/officeDocument/2006/relationships/hyperlink" Target="http://www.unidu.hr/odjeli.php?idizbornik=31" TargetMode="External"/><Relationship Id="rId20" Type="http://schemas.openxmlformats.org/officeDocument/2006/relationships/hyperlink" Target="http://www.unidu.hr/odjeli.php?idizbornik=31" TargetMode="External"/><Relationship Id="rId41" Type="http://schemas.openxmlformats.org/officeDocument/2006/relationships/hyperlink" Target="http://www.unidu.hr/odjeli.php?idizbornik=31" TargetMode="External"/><Relationship Id="rId62" Type="http://schemas.openxmlformats.org/officeDocument/2006/relationships/hyperlink" Target="http://www.unidu.hr/odjeli.php?idizbornik=31" TargetMode="External"/><Relationship Id="rId83" Type="http://schemas.openxmlformats.org/officeDocument/2006/relationships/hyperlink" Target="http://www.unidu.hr/odjeli.php?idizbornik=31" TargetMode="External"/><Relationship Id="rId88" Type="http://schemas.openxmlformats.org/officeDocument/2006/relationships/hyperlink" Target="http://www.unidu.hr/odjeli.php?idizbornik=31" TargetMode="External"/><Relationship Id="rId111" Type="http://schemas.openxmlformats.org/officeDocument/2006/relationships/hyperlink" Target="http://www.unidu.hr/odjeli.php?idizbornik=31" TargetMode="External"/><Relationship Id="rId132" Type="http://schemas.openxmlformats.org/officeDocument/2006/relationships/hyperlink" Target="http://www.unidu.hr/odjeli.php?idizbornik=31" TargetMode="External"/><Relationship Id="rId153" Type="http://schemas.openxmlformats.org/officeDocument/2006/relationships/hyperlink" Target="http://www.unidu.hr/odjeli.php?idizbornik=31" TargetMode="External"/><Relationship Id="rId174" Type="http://schemas.openxmlformats.org/officeDocument/2006/relationships/hyperlink" Target="http://www.unidu.hr/odjeli.php?idizbornik=31" TargetMode="External"/><Relationship Id="rId179" Type="http://schemas.openxmlformats.org/officeDocument/2006/relationships/fontTable" Target="fontTable.xml"/><Relationship Id="rId15" Type="http://schemas.openxmlformats.org/officeDocument/2006/relationships/hyperlink" Target="http://www.unidu.hr/odjeli.php?idizbornik=31" TargetMode="External"/><Relationship Id="rId36" Type="http://schemas.openxmlformats.org/officeDocument/2006/relationships/hyperlink" Target="http://www.unidu.hr/odjeli.php?idizbornik=31" TargetMode="External"/><Relationship Id="rId57" Type="http://schemas.openxmlformats.org/officeDocument/2006/relationships/hyperlink" Target="http://www.unidu.hr/odjeli.php?idizbornik=31" TargetMode="External"/><Relationship Id="rId106" Type="http://schemas.openxmlformats.org/officeDocument/2006/relationships/hyperlink" Target="http://www.unidu.hr/odjeli.php?idizbornik=31" TargetMode="External"/><Relationship Id="rId127" Type="http://schemas.openxmlformats.org/officeDocument/2006/relationships/hyperlink" Target="http://www.unidu.hr/odjeli.php?idizbornik=31" TargetMode="External"/><Relationship Id="rId10" Type="http://schemas.openxmlformats.org/officeDocument/2006/relationships/hyperlink" Target="http://www.unidu.hr/odjeli.php?idizbornik=31" TargetMode="External"/><Relationship Id="rId31" Type="http://schemas.openxmlformats.org/officeDocument/2006/relationships/hyperlink" Target="http://www.unidu.hr/odjeli.php?idizbornik=31" TargetMode="External"/><Relationship Id="rId52" Type="http://schemas.openxmlformats.org/officeDocument/2006/relationships/hyperlink" Target="http://www.unidu.hr/odjeli.php?idizbornik=31" TargetMode="External"/><Relationship Id="rId73" Type="http://schemas.openxmlformats.org/officeDocument/2006/relationships/hyperlink" Target="http://www.unidu.hr/odjeli.php?idizbornik=31" TargetMode="External"/><Relationship Id="rId78" Type="http://schemas.openxmlformats.org/officeDocument/2006/relationships/hyperlink" Target="http://www.unidu.hr/odjeli.php?idizbornik=31" TargetMode="External"/><Relationship Id="rId94" Type="http://schemas.openxmlformats.org/officeDocument/2006/relationships/hyperlink" Target="http://www.unidu.hr/odjeli.php?idizbornik=31" TargetMode="External"/><Relationship Id="rId99" Type="http://schemas.openxmlformats.org/officeDocument/2006/relationships/hyperlink" Target="http://www.unidu.hr/odjeli.php?idizbornik=31" TargetMode="External"/><Relationship Id="rId101" Type="http://schemas.openxmlformats.org/officeDocument/2006/relationships/hyperlink" Target="http://www.unidu.hr/odjeli.php?idizbornik=31" TargetMode="External"/><Relationship Id="rId122" Type="http://schemas.openxmlformats.org/officeDocument/2006/relationships/hyperlink" Target="http://www.unidu.hr/odjeli.php?idizbornik=31" TargetMode="External"/><Relationship Id="rId143" Type="http://schemas.openxmlformats.org/officeDocument/2006/relationships/hyperlink" Target="http://www.unidu.hr/odjeli.php?idizbornik=31" TargetMode="External"/><Relationship Id="rId148" Type="http://schemas.openxmlformats.org/officeDocument/2006/relationships/hyperlink" Target="http://www.unidu.hr/odjeli.php?idizbornik=31" TargetMode="External"/><Relationship Id="rId164" Type="http://schemas.openxmlformats.org/officeDocument/2006/relationships/hyperlink" Target="http://www.unidu.hr/odjeli.php?idizbornik=31" TargetMode="External"/><Relationship Id="rId169" Type="http://schemas.openxmlformats.org/officeDocument/2006/relationships/hyperlink" Target="http://www.unidu.hr/odjeli.php?idizbornik=31"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theme" Target="theme/theme1.xml"/><Relationship Id="rId26" Type="http://schemas.openxmlformats.org/officeDocument/2006/relationships/hyperlink" Target="http://www.unidu.hr/odjeli.php?idizbornik=31" TargetMode="External"/><Relationship Id="rId47" Type="http://schemas.openxmlformats.org/officeDocument/2006/relationships/hyperlink" Target="http://www.unidu.hr/odjeli.php?idizbornik=31" TargetMode="External"/><Relationship Id="rId68" Type="http://schemas.openxmlformats.org/officeDocument/2006/relationships/hyperlink" Target="http://www.unidu.hr/odjeli.php?idizbornik=31" TargetMode="External"/><Relationship Id="rId89" Type="http://schemas.openxmlformats.org/officeDocument/2006/relationships/hyperlink" Target="http://www.unidu.hr/odjeli.php?idizbornik=31" TargetMode="External"/><Relationship Id="rId112" Type="http://schemas.openxmlformats.org/officeDocument/2006/relationships/hyperlink" Target="http://www.unidu.hr/odjeli.php?idizbornik=31" TargetMode="External"/><Relationship Id="rId133" Type="http://schemas.openxmlformats.org/officeDocument/2006/relationships/hyperlink" Target="http://www.unidu.hr/odjeli.php?idizbornik=31" TargetMode="External"/><Relationship Id="rId154" Type="http://schemas.openxmlformats.org/officeDocument/2006/relationships/hyperlink" Target="http://www.unidu.hr/odjeli.php?idizbornik=31" TargetMode="External"/><Relationship Id="rId175" Type="http://schemas.openxmlformats.org/officeDocument/2006/relationships/hyperlink" Target="http://www.unidu.hr/odjeli.php?idizbornik=31" TargetMode="External"/><Relationship Id="rId16" Type="http://schemas.openxmlformats.org/officeDocument/2006/relationships/hyperlink" Target="http://www.unidu.hr/odjeli.php?idizbornik=31" TargetMode="External"/><Relationship Id="rId37" Type="http://schemas.openxmlformats.org/officeDocument/2006/relationships/hyperlink" Target="http://www.unidu.hr/odjeli.php?idizbornik=31" TargetMode="External"/><Relationship Id="rId58" Type="http://schemas.openxmlformats.org/officeDocument/2006/relationships/hyperlink" Target="http://www.unidu.hr/odjeli.php?idizbornik=31" TargetMode="External"/><Relationship Id="rId79" Type="http://schemas.openxmlformats.org/officeDocument/2006/relationships/hyperlink" Target="http://www.unidu.hr/odjeli.php?idizbornik=31" TargetMode="External"/><Relationship Id="rId102" Type="http://schemas.openxmlformats.org/officeDocument/2006/relationships/hyperlink" Target="http://www.unidu.hr/odjeli.php?idizbornik=31" TargetMode="External"/><Relationship Id="rId123" Type="http://schemas.openxmlformats.org/officeDocument/2006/relationships/hyperlink" Target="http://www.unidu.hr/odjeli.php?idizbornik=31" TargetMode="External"/><Relationship Id="rId144" Type="http://schemas.openxmlformats.org/officeDocument/2006/relationships/hyperlink" Target="http://www.unidu.hr/odjeli.php?idizbornik=31" TargetMode="External"/><Relationship Id="rId90" Type="http://schemas.openxmlformats.org/officeDocument/2006/relationships/hyperlink" Target="http://www.unidu.hr/odjeli.php?idizbornik=31" TargetMode="External"/><Relationship Id="rId165" Type="http://schemas.openxmlformats.org/officeDocument/2006/relationships/hyperlink" Target="http://www.unidu.hr/odjeli.php?idizbornik=31" TargetMode="External"/><Relationship Id="rId27" Type="http://schemas.openxmlformats.org/officeDocument/2006/relationships/hyperlink" Target="http://www.unidu.hr/odjeli.php?idizbornik=31" TargetMode="External"/><Relationship Id="rId48" Type="http://schemas.openxmlformats.org/officeDocument/2006/relationships/hyperlink" Target="http://www.unidu.hr/odjeli.php?idizbornik=31" TargetMode="External"/><Relationship Id="rId69" Type="http://schemas.openxmlformats.org/officeDocument/2006/relationships/hyperlink" Target="http://www.unidu.hr/odjeli.php?idizbornik=31" TargetMode="External"/><Relationship Id="rId113" Type="http://schemas.openxmlformats.org/officeDocument/2006/relationships/hyperlink" Target="http://www.unidu.hr/odjeli.php?idizbornik=31" TargetMode="External"/><Relationship Id="rId134" Type="http://schemas.openxmlformats.org/officeDocument/2006/relationships/hyperlink" Target="http://www.unidu.hr/odjeli.php?idizbornik=31" TargetMode="External"/><Relationship Id="rId80" Type="http://schemas.openxmlformats.org/officeDocument/2006/relationships/hyperlink" Target="http://www.unidu.hr/odjeli.php?idizbornik=31" TargetMode="External"/><Relationship Id="rId155" Type="http://schemas.openxmlformats.org/officeDocument/2006/relationships/hyperlink" Target="http://www.unidu.hr/odjeli.php?idizbornik=31" TargetMode="External"/><Relationship Id="rId176" Type="http://schemas.openxmlformats.org/officeDocument/2006/relationships/hyperlink" Target="http://www.unidu.hr/odjeli.php?idizbornik=31" TargetMode="External"/><Relationship Id="rId17" Type="http://schemas.openxmlformats.org/officeDocument/2006/relationships/hyperlink" Target="http://www.unidu.hr/odjeli.php?idizbornik=31" TargetMode="External"/><Relationship Id="rId38" Type="http://schemas.openxmlformats.org/officeDocument/2006/relationships/hyperlink" Target="http://www.unidu.hr/odjeli.php?idizbornik=31" TargetMode="External"/><Relationship Id="rId59" Type="http://schemas.openxmlformats.org/officeDocument/2006/relationships/hyperlink" Target="http://www.unidu.hr/odjeli.php?idizbornik=31" TargetMode="External"/><Relationship Id="rId103" Type="http://schemas.openxmlformats.org/officeDocument/2006/relationships/hyperlink" Target="http://www.unidu.hr/odjeli.php?idizbornik=31" TargetMode="External"/><Relationship Id="rId124" Type="http://schemas.openxmlformats.org/officeDocument/2006/relationships/hyperlink" Target="http://www.unidu.hr/odjeli.php?idizbornik=31" TargetMode="External"/><Relationship Id="rId70" Type="http://schemas.openxmlformats.org/officeDocument/2006/relationships/hyperlink" Target="http://www.unidu.hr/odjeli.php?idizbornik=31" TargetMode="External"/><Relationship Id="rId91" Type="http://schemas.openxmlformats.org/officeDocument/2006/relationships/hyperlink" Target="http://www.unidu.hr/odjeli.php?idizbornik=31" TargetMode="External"/><Relationship Id="rId145" Type="http://schemas.openxmlformats.org/officeDocument/2006/relationships/hyperlink" Target="http://www.unidu.hr/odjeli.php?idizbornik=31" TargetMode="External"/><Relationship Id="rId166" Type="http://schemas.openxmlformats.org/officeDocument/2006/relationships/hyperlink" Target="http://www.unidu.hr/odjeli.php?idizbornik=31" TargetMode="External"/><Relationship Id="rId1"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reja\Desktop\PDS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A67F3-622F-43EC-A2CC-AEBC9B0A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PDS_.dotx</Template>
  <TotalTime>47</TotalTime>
  <Pages>313</Pages>
  <Words>71247</Words>
  <Characters>406109</Characters>
  <Application>Microsoft Office Word</Application>
  <DocSecurity>0</DocSecurity>
  <Lines>3384</Lines>
  <Paragraphs>952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9</cp:revision>
  <cp:lastPrinted>2020-03-10T12:44:00Z</cp:lastPrinted>
  <dcterms:created xsi:type="dcterms:W3CDTF">2025-10-29T13:09:00Z</dcterms:created>
  <dcterms:modified xsi:type="dcterms:W3CDTF">2025-10-30T10:16:00Z</dcterms:modified>
</cp:coreProperties>
</file>